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 w:ascii="宋体" w:hAnsi="宋体" w:cs="宋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u w:val="none"/>
          <w:lang w:val="en-US" w:eastAsia="zh-CN"/>
        </w:rPr>
        <w:t>广东省河源监狱日常维修配件项目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采购</w:t>
      </w:r>
      <w:r>
        <w:rPr>
          <w:rFonts w:hint="eastAsia"/>
          <w:b/>
          <w:bCs/>
          <w:sz w:val="44"/>
          <w:szCs w:val="44"/>
          <w:lang w:val="en-US" w:eastAsia="zh-CN"/>
        </w:rPr>
        <w:t>失败</w:t>
      </w:r>
      <w:r>
        <w:rPr>
          <w:rFonts w:hint="eastAsia"/>
          <w:b/>
          <w:bCs/>
          <w:sz w:val="44"/>
          <w:szCs w:val="44"/>
        </w:rPr>
        <w:t>公告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采购人于2023年8月4日发布“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广东省河源监狱日常维修配件项目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结果公告”，现就本次采购失败结果公告如下：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项目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项目编号：2023040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广东省河源监狱日常维修配件项目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contextualSpacing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采购失败原因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成交供应商因公司内部原因，难以确保后续合同履约，提出放弃成交资格，故采购失败。</w:t>
      </w: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其他补充事宜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四、凡对本次公告内容提出询问，请按以下方式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联系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单位名称：广东省河源监狱</w:t>
      </w:r>
    </w:p>
    <w:p>
      <w:pPr>
        <w:numPr>
          <w:ilvl w:val="0"/>
          <w:numId w:val="0"/>
        </w:numPr>
        <w:spacing w:line="560" w:lineRule="exact"/>
        <w:ind w:left="0" w:leftChars="0"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单位地址：河源市源城区东环路南2号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何</w:t>
      </w:r>
      <w:r>
        <w:rPr>
          <w:rFonts w:hint="eastAsia" w:ascii="仿宋_GB2312" w:eastAsia="仿宋_GB2312"/>
          <w:sz w:val="32"/>
          <w:szCs w:val="32"/>
        </w:rPr>
        <w:t>先生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</w:rPr>
        <w:t>0762-3285001-870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tabs>
          <w:tab w:val="left" w:pos="7560"/>
        </w:tabs>
        <w:spacing w:line="560" w:lineRule="exact"/>
        <w:ind w:firstLine="320" w:firstLineChars="1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40D12D"/>
    <w:multiLevelType w:val="singleLevel"/>
    <w:tmpl w:val="BF40D12D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A80776"/>
    <w:rsid w:val="04B32D69"/>
    <w:rsid w:val="052A5C4C"/>
    <w:rsid w:val="078D2428"/>
    <w:rsid w:val="0CB66293"/>
    <w:rsid w:val="0CC910E8"/>
    <w:rsid w:val="102A4DDC"/>
    <w:rsid w:val="129D1F94"/>
    <w:rsid w:val="18E46C7D"/>
    <w:rsid w:val="1E3D7476"/>
    <w:rsid w:val="1EB8677C"/>
    <w:rsid w:val="1EF06F8B"/>
    <w:rsid w:val="21404F61"/>
    <w:rsid w:val="219B14D7"/>
    <w:rsid w:val="23253629"/>
    <w:rsid w:val="24842542"/>
    <w:rsid w:val="2A7014BD"/>
    <w:rsid w:val="2D4B2693"/>
    <w:rsid w:val="2EFC4368"/>
    <w:rsid w:val="313C0B97"/>
    <w:rsid w:val="338521CC"/>
    <w:rsid w:val="36AD4CB5"/>
    <w:rsid w:val="396F433C"/>
    <w:rsid w:val="39DD16B8"/>
    <w:rsid w:val="3A246F7D"/>
    <w:rsid w:val="457A54F1"/>
    <w:rsid w:val="4A94163F"/>
    <w:rsid w:val="4E256705"/>
    <w:rsid w:val="55627B7B"/>
    <w:rsid w:val="55983226"/>
    <w:rsid w:val="55CF3B3D"/>
    <w:rsid w:val="59677BC1"/>
    <w:rsid w:val="5AE04836"/>
    <w:rsid w:val="609B669D"/>
    <w:rsid w:val="67C05145"/>
    <w:rsid w:val="6885047C"/>
    <w:rsid w:val="69CD6541"/>
    <w:rsid w:val="6AEA4BE4"/>
    <w:rsid w:val="6CBE6DED"/>
    <w:rsid w:val="6ECA0F93"/>
    <w:rsid w:val="74DD0963"/>
    <w:rsid w:val="78DA0040"/>
    <w:rsid w:val="798311A8"/>
    <w:rsid w:val="7A6019FC"/>
    <w:rsid w:val="7AC42305"/>
    <w:rsid w:val="7DC3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廖志聪</cp:lastModifiedBy>
  <dcterms:modified xsi:type="dcterms:W3CDTF">2023-08-09T07:06:32Z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