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t>广东省河源监狱</w:t>
      </w:r>
      <w:r>
        <w:rPr>
          <w:rFonts w:hint="eastAsia"/>
          <w:b/>
          <w:bCs/>
          <w:sz w:val="44"/>
          <w:szCs w:val="44"/>
          <w:lang w:val="en-US" w:eastAsia="zh-CN"/>
        </w:rPr>
        <w:t>罪犯标识服采购</w:t>
      </w:r>
      <w:r>
        <w:rPr>
          <w:rFonts w:hint="eastAsia"/>
          <w:b/>
          <w:bCs/>
          <w:sz w:val="44"/>
          <w:szCs w:val="44"/>
        </w:rPr>
        <w:t>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left="0" w:leftChars="0" w:firstLine="0" w:firstLineChars="0"/>
        <w:contextualSpacing/>
        <w:jc w:val="center"/>
        <w:textAlignment w:val="auto"/>
        <w:outlineLvl w:val="9"/>
        <w:rPr>
          <w:rFonts w:hint="eastAsia"/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结果</w:t>
      </w:r>
      <w:r>
        <w:rPr>
          <w:rFonts w:hint="eastAsia"/>
          <w:b/>
          <w:bCs/>
          <w:sz w:val="44"/>
          <w:szCs w:val="44"/>
        </w:rPr>
        <w:t>公告</w:t>
      </w:r>
    </w:p>
    <w:p>
      <w:pPr>
        <w:snapToGrid w:val="0"/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640" w:firstLineChars="200"/>
        <w:jc w:val="both"/>
        <w:rPr>
          <w:rFonts w:hint="eastAsia" w:ascii="仿宋_GB2312" w:hAnsi="宋体" w:eastAsia="仿宋_GB2312"/>
          <w:sz w:val="32"/>
          <w:szCs w:val="32"/>
          <w:lang w:eastAsia="zh-CN"/>
        </w:rPr>
      </w:pPr>
      <w:r>
        <w:rPr>
          <w:rFonts w:hint="eastAsia" w:ascii="仿宋_GB2312" w:hAnsi="宋体" w:eastAsia="仿宋_GB2312"/>
          <w:sz w:val="32"/>
          <w:szCs w:val="32"/>
        </w:rPr>
        <w:t>广东省河源监狱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罪犯标识服采购项目</w:t>
      </w:r>
      <w:r>
        <w:rPr>
          <w:rFonts w:hint="eastAsia" w:ascii="仿宋_GB2312" w:hAnsi="宋体" w:eastAsia="仿宋_GB2312"/>
          <w:sz w:val="32"/>
          <w:szCs w:val="32"/>
          <w:lang w:val="en-US" w:eastAsia="zh-CN"/>
        </w:rPr>
        <w:t>市场</w:t>
      </w:r>
      <w:r>
        <w:rPr>
          <w:rFonts w:hint="eastAsia" w:ascii="仿宋_GB2312" w:hAnsi="宋体" w:eastAsia="仿宋_GB2312"/>
          <w:sz w:val="32"/>
          <w:szCs w:val="32"/>
          <w:lang w:eastAsia="zh-CN"/>
        </w:rPr>
        <w:t>比价工作已结束，采购结果公告如下：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40" w:lineRule="exact"/>
        <w:ind w:left="0" w:leftChars="0" w:firstLine="640" w:firstLineChars="200"/>
        <w:contextualSpacing/>
        <w:jc w:val="both"/>
        <w:textAlignment w:val="auto"/>
        <w:outlineLvl w:val="9"/>
        <w:rPr>
          <w:rFonts w:hint="default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一、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项目编号：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2023046</w:t>
      </w:r>
    </w:p>
    <w:p>
      <w:pPr>
        <w:spacing w:line="560" w:lineRule="exact"/>
        <w:ind w:firstLine="640" w:firstLineChars="200"/>
        <w:jc w:val="both"/>
        <w:rPr>
          <w:rFonts w:hint="eastAsia" w:ascii="仿宋" w:hAnsi="仿宋" w:eastAsia="仿宋" w:cs="仿宋"/>
          <w:b w:val="0"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二、</w:t>
      </w:r>
      <w:r>
        <w:rPr>
          <w:rFonts w:hint="eastAsia" w:ascii="黑体" w:hAnsi="黑体" w:eastAsia="黑体" w:cs="黑体"/>
          <w:sz w:val="32"/>
          <w:szCs w:val="32"/>
        </w:rPr>
        <w:t>项目名称：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广东省河源监狱罪犯标识服采购项目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三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、</w:t>
      </w:r>
      <w:r>
        <w:rPr>
          <w:rFonts w:hint="eastAsia" w:ascii="黑体" w:hAnsi="黑体" w:eastAsia="黑体" w:cs="黑体"/>
          <w:sz w:val="32"/>
          <w:szCs w:val="32"/>
        </w:rPr>
        <w:t>成交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信息</w:t>
      </w:r>
    </w:p>
    <w:p>
      <w:pPr>
        <w:snapToGrid w:val="0"/>
        <w:spacing w:line="560" w:lineRule="exact"/>
        <w:ind w:left="0" w:leftChars="0" w:firstLine="640" w:firstLineChars="200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（一）供应商名称：项城市亨享服饰有限公司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（二）成交金额：人民币46956元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（三）确定成交方法：最低评标价法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（四）确定成交日期：2023年8月30</w:t>
      </w:r>
      <w:r>
        <w:rPr>
          <w:rFonts w:hint="eastAsia" w:ascii="仿宋_GB2312" w:eastAsia="仿宋_GB2312"/>
          <w:sz w:val="32"/>
          <w:szCs w:val="32"/>
        </w:rPr>
        <w:t>日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四、公告期限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自本公告发布之日起3个工作日。</w:t>
      </w:r>
    </w:p>
    <w:p>
      <w:pPr>
        <w:snapToGrid w:val="0"/>
        <w:spacing w:line="560" w:lineRule="exact"/>
        <w:ind w:left="0" w:leftChars="0" w:firstLine="640" w:firstLineChars="200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五、凡对本次公告内容提出询问，请按以下方式联系采购人。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（一）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名称：广东省河源监狱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宋体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（二）地址：</w:t>
      </w:r>
      <w:r>
        <w:rPr>
          <w:rFonts w:hint="eastAsia" w:ascii="仿宋_GB2312" w:hAnsi="Arial" w:eastAsia="仿宋_GB2312" w:cs="Arial"/>
          <w:sz w:val="32"/>
          <w:szCs w:val="32"/>
        </w:rPr>
        <w:t>河源市源城区东环路南2</w:t>
      </w:r>
      <w:r>
        <w:rPr>
          <w:rFonts w:hint="eastAsia" w:ascii="仿宋_GB2312" w:hAnsi="宋体" w:eastAsia="仿宋_GB2312" w:cs="Arial"/>
          <w:sz w:val="32"/>
          <w:szCs w:val="32"/>
        </w:rPr>
        <w:t>号</w:t>
      </w:r>
    </w:p>
    <w:p>
      <w:pPr>
        <w:pStyle w:val="5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</w:rPr>
      </w:pP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（三）</w:t>
      </w:r>
      <w:r>
        <w:rPr>
          <w:rFonts w:hint="eastAsia" w:ascii="仿宋_GB2312" w:hAnsi="Arial" w:eastAsia="仿宋_GB2312" w:cs="Arial"/>
          <w:sz w:val="32"/>
          <w:szCs w:val="32"/>
        </w:rPr>
        <w:t>联系人：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何</w:t>
      </w:r>
      <w:r>
        <w:rPr>
          <w:rFonts w:hint="eastAsia" w:ascii="仿宋_GB2312" w:hAnsi="Arial" w:eastAsia="仿宋_GB2312" w:cs="Arial"/>
          <w:sz w:val="32"/>
          <w:szCs w:val="32"/>
        </w:rPr>
        <w:t>先生</w:t>
      </w:r>
    </w:p>
    <w:p>
      <w:pPr>
        <w:pStyle w:val="5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pacing w:line="540" w:lineRule="exact"/>
        <w:ind w:firstLine="640" w:firstLineChars="200"/>
        <w:jc w:val="both"/>
        <w:textAlignment w:val="auto"/>
        <w:outlineLvl w:val="9"/>
        <w:rPr>
          <w:rFonts w:hint="eastAsia" w:ascii="仿宋_GB2312" w:hAnsi="Arial" w:eastAsia="仿宋_GB2312" w:cs="Arial"/>
          <w:sz w:val="32"/>
          <w:szCs w:val="32"/>
          <w:lang w:val="en-US" w:eastAsia="zh-CN"/>
        </w:rPr>
      </w:pPr>
      <w:r>
        <w:rPr>
          <w:rFonts w:hint="eastAsia" w:ascii="仿宋_GB2312" w:hAnsi="Arial" w:eastAsia="仿宋_GB2312" w:cs="Arial"/>
          <w:sz w:val="32"/>
          <w:szCs w:val="32"/>
        </w:rPr>
        <w:t>（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四</w:t>
      </w:r>
      <w:r>
        <w:rPr>
          <w:rFonts w:hint="eastAsia" w:ascii="仿宋_GB2312" w:hAnsi="Arial" w:eastAsia="仿宋_GB2312" w:cs="Arial"/>
          <w:sz w:val="32"/>
          <w:szCs w:val="32"/>
        </w:rPr>
        <w:t>）</w:t>
      </w:r>
      <w:r>
        <w:rPr>
          <w:rFonts w:hint="eastAsia" w:ascii="仿宋_GB2312" w:hAnsi="Arial" w:eastAsia="仿宋_GB2312" w:cs="Arial"/>
          <w:sz w:val="32"/>
          <w:szCs w:val="32"/>
          <w:lang w:eastAsia="zh-CN"/>
        </w:rPr>
        <w:t>联系</w:t>
      </w:r>
      <w:r>
        <w:rPr>
          <w:rFonts w:hint="eastAsia" w:ascii="仿宋_GB2312" w:hAnsi="Arial" w:eastAsia="仿宋_GB2312" w:cs="Arial"/>
          <w:sz w:val="32"/>
          <w:szCs w:val="32"/>
        </w:rPr>
        <w:t>电话：0762-3285001-870</w:t>
      </w:r>
      <w:r>
        <w:rPr>
          <w:rFonts w:hint="eastAsia" w:ascii="仿宋_GB2312" w:hAnsi="Arial" w:eastAsia="仿宋_GB2312" w:cs="Arial"/>
          <w:sz w:val="32"/>
          <w:szCs w:val="32"/>
          <w:lang w:val="en-US" w:eastAsia="zh-CN"/>
        </w:rPr>
        <w:t>6</w:t>
      </w: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4960" w:firstLineChars="15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5440" w:firstLineChars="1700"/>
        <w:rPr>
          <w:rFonts w:hint="eastAsia" w:ascii="仿宋_GB2312" w:eastAsia="仿宋_GB2312"/>
          <w:sz w:val="32"/>
          <w:szCs w:val="32"/>
        </w:rPr>
      </w:pPr>
      <w:bookmarkStart w:id="0" w:name="_GoBack"/>
      <w:bookmarkEnd w:id="0"/>
      <w:r>
        <w:rPr>
          <w:rFonts w:hint="eastAsia" w:ascii="仿宋_GB2312" w:eastAsia="仿宋_GB2312"/>
          <w:sz w:val="32"/>
          <w:szCs w:val="32"/>
        </w:rPr>
        <w:t>广东省河源监狱</w:t>
      </w:r>
    </w:p>
    <w:p>
      <w:pPr>
        <w:ind w:right="745" w:rightChars="355"/>
        <w:jc w:val="right"/>
      </w:pPr>
      <w:r>
        <w:rPr>
          <w:rFonts w:hint="eastAsia"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4</w:t>
      </w:r>
      <w:r>
        <w:rPr>
          <w:rFonts w:hint="eastAsia" w:ascii="仿宋_GB2312" w:eastAsia="仿宋_GB2312"/>
          <w:sz w:val="32"/>
          <w:szCs w:val="32"/>
        </w:rPr>
        <w:t>日</w:t>
      </w:r>
      <w:r>
        <w:rPr>
          <w:rFonts w:hint="eastAsia" w:ascii="仿宋_GB2312" w:eastAsia="仿宋_GB2312"/>
          <w:color w:val="FF0000"/>
          <w:sz w:val="32"/>
          <w:szCs w:val="32"/>
        </w:rPr>
        <w:t xml:space="preserve">   </w:t>
      </w:r>
    </w:p>
    <w:p>
      <w:pPr>
        <w:ind w:right="745" w:rightChars="355"/>
        <w:jc w:val="right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2A4DDC"/>
    <w:rsid w:val="01127237"/>
    <w:rsid w:val="01A80776"/>
    <w:rsid w:val="04AD4333"/>
    <w:rsid w:val="04B32D69"/>
    <w:rsid w:val="052A5C4C"/>
    <w:rsid w:val="078D2428"/>
    <w:rsid w:val="084C4241"/>
    <w:rsid w:val="0CB66293"/>
    <w:rsid w:val="102A4DDC"/>
    <w:rsid w:val="129D1F94"/>
    <w:rsid w:val="1E3D7476"/>
    <w:rsid w:val="21404F61"/>
    <w:rsid w:val="219B14D7"/>
    <w:rsid w:val="23253629"/>
    <w:rsid w:val="24842542"/>
    <w:rsid w:val="24A41A75"/>
    <w:rsid w:val="26AE6028"/>
    <w:rsid w:val="2A7014BD"/>
    <w:rsid w:val="2D4B2693"/>
    <w:rsid w:val="2D7037FD"/>
    <w:rsid w:val="2EFC4368"/>
    <w:rsid w:val="338521CC"/>
    <w:rsid w:val="36AD4CB5"/>
    <w:rsid w:val="39DD16B8"/>
    <w:rsid w:val="3A246F7D"/>
    <w:rsid w:val="44974EBD"/>
    <w:rsid w:val="457A54F1"/>
    <w:rsid w:val="4A94163F"/>
    <w:rsid w:val="4E256705"/>
    <w:rsid w:val="55627B7B"/>
    <w:rsid w:val="55983226"/>
    <w:rsid w:val="55CF3B3D"/>
    <w:rsid w:val="59677BC1"/>
    <w:rsid w:val="5AE04836"/>
    <w:rsid w:val="5B614700"/>
    <w:rsid w:val="67C05145"/>
    <w:rsid w:val="6AEA4BE4"/>
    <w:rsid w:val="6CBE6DED"/>
    <w:rsid w:val="74DD0963"/>
    <w:rsid w:val="78DA0040"/>
    <w:rsid w:val="798311A8"/>
    <w:rsid w:val="7A6019FC"/>
    <w:rsid w:val="7B7E3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_Style 3"/>
    <w:basedOn w:val="1"/>
    <w:qFormat/>
    <w:uiPriority w:val="0"/>
    <w:pPr>
      <w:ind w:firstLine="420" w:firstLineChars="200"/>
    </w:pPr>
    <w:rPr>
      <w:sz w:val="20"/>
    </w:rPr>
  </w:style>
  <w:style w:type="paragraph" w:customStyle="1" w:styleId="5">
    <w:name w:val="p17"/>
    <w:basedOn w:val="1"/>
    <w:qFormat/>
    <w:uiPriority w:val="0"/>
    <w:pPr>
      <w:widowControl/>
    </w:pPr>
    <w:rPr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河源监狱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Office_10.8.2.7119_F1E327BC-269C-435d-A152-05C5408002CA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2021-12-16T05:19:00Z</dcterms:created>
  <dc:creator>何坤锋</dc:creator>
  <cp:lastModifiedBy>陈志</cp:lastModifiedBy>
  <dcterms:modified xsi:type="dcterms:W3CDTF">2023-09-04T09:46:56Z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2052-10.8.2.7119</vt:lpwstr>
  </property>
</Properties>
</file>