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广东省河源监狱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新建停车棚建设</w:t>
      </w:r>
      <w:r>
        <w:rPr>
          <w:rFonts w:hint="eastAsia"/>
          <w:b/>
          <w:bCs/>
          <w:sz w:val="44"/>
          <w:szCs w:val="44"/>
          <w:lang w:val="en-US"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结果</w:t>
      </w:r>
      <w:r>
        <w:rPr>
          <w:rFonts w:hint="eastAsia"/>
          <w:b/>
          <w:bCs/>
          <w:sz w:val="44"/>
          <w:szCs w:val="44"/>
        </w:rPr>
        <w:t>公告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广东省河源监狱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新建停车棚建设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竞价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工作已结束，采购结果公告如下：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2023065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</w:rPr>
        <w:t>广东省河源监狱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新建停车棚建设</w:t>
      </w:r>
      <w:r>
        <w:rPr>
          <w:rFonts w:hint="eastAsia" w:ascii="仿宋" w:hAnsi="仿宋" w:eastAsia="仿宋" w:cs="仿宋"/>
          <w:sz w:val="32"/>
          <w:szCs w:val="32"/>
        </w:rPr>
        <w:t>项目</w:t>
      </w:r>
    </w:p>
    <w:p>
      <w:pPr>
        <w:snapToGrid w:val="0"/>
        <w:spacing w:line="560" w:lineRule="exact"/>
        <w:ind w:left="638" w:leftChars="304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成交单位名称：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广东创一建筑工程有限公司</w:t>
      </w:r>
    </w:p>
    <w:p>
      <w:pPr>
        <w:snapToGrid w:val="0"/>
        <w:spacing w:line="560" w:lineRule="exact"/>
        <w:ind w:left="638" w:leftChars="304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成交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金额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680979.78元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contextualSpacing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确定成交方法：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最低评标价法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确定成交日期：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凡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此次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eastAsia="仿宋_GB2312"/>
          <w:sz w:val="32"/>
          <w:szCs w:val="32"/>
        </w:rPr>
        <w:t>结果有异议，请自即日起3个工作日内以书面形式与采购人联系，逾期不予受理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采购人联系方式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名称：广东省河源监狱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廖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电话：0762-3285001-870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ind w:right="745" w:rightChars="355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31510CD"/>
    <w:rsid w:val="04B32D69"/>
    <w:rsid w:val="052A5C4C"/>
    <w:rsid w:val="078D2428"/>
    <w:rsid w:val="0CB66293"/>
    <w:rsid w:val="0F9E6360"/>
    <w:rsid w:val="102A4DDC"/>
    <w:rsid w:val="11784821"/>
    <w:rsid w:val="129D1F94"/>
    <w:rsid w:val="1E3D7476"/>
    <w:rsid w:val="21404F61"/>
    <w:rsid w:val="23253629"/>
    <w:rsid w:val="24842542"/>
    <w:rsid w:val="2A7014BD"/>
    <w:rsid w:val="2D4B2693"/>
    <w:rsid w:val="2ED96841"/>
    <w:rsid w:val="2EFC4368"/>
    <w:rsid w:val="338521CC"/>
    <w:rsid w:val="36AD4CB5"/>
    <w:rsid w:val="39DD16B8"/>
    <w:rsid w:val="3A246F7D"/>
    <w:rsid w:val="3C8A36EE"/>
    <w:rsid w:val="4A94163F"/>
    <w:rsid w:val="4F182985"/>
    <w:rsid w:val="52D072B0"/>
    <w:rsid w:val="55627B7B"/>
    <w:rsid w:val="55983226"/>
    <w:rsid w:val="55CF3B3D"/>
    <w:rsid w:val="59677BC1"/>
    <w:rsid w:val="5C3D0A3C"/>
    <w:rsid w:val="61F1497A"/>
    <w:rsid w:val="67C05145"/>
    <w:rsid w:val="6AEA4BE4"/>
    <w:rsid w:val="6CBE6DED"/>
    <w:rsid w:val="6EC64CBF"/>
    <w:rsid w:val="78DA0040"/>
    <w:rsid w:val="798311A8"/>
    <w:rsid w:val="7A6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廖敏</cp:lastModifiedBy>
  <dcterms:modified xsi:type="dcterms:W3CDTF">2023-11-17T07:06:42Z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