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广东省河源监狱安防系统完善项目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失败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采购人于2024年8月30日发布“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广东省河源监狱安防系统完善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结果公告”，现就本次采购失败结果公告如下：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项目编号：2024047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广东省河源监狱安防系统完善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contextualSpacing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采购失败原因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成交人因公司内部管理原因，提出放弃成交资格，故采购失败。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其他补充事宜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四、凡对本次公告内容提出询问，请按以下方式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联系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单位名称：广东省河源监狱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单位地址：河源市源城区东环路南2号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eastAsia="仿宋_GB2312"/>
          <w:sz w:val="32"/>
          <w:szCs w:val="32"/>
        </w:rPr>
        <w:t>先生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</w:rPr>
        <w:t>0762-3285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tabs>
          <w:tab w:val="left" w:pos="7560"/>
        </w:tabs>
        <w:spacing w:line="560" w:lineRule="exact"/>
        <w:ind w:firstLine="320" w:firstLineChars="1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0D12D"/>
    <w:multiLevelType w:val="singleLevel"/>
    <w:tmpl w:val="BF40D1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CA75C1"/>
    <w:rsid w:val="04B32D69"/>
    <w:rsid w:val="052A5C4C"/>
    <w:rsid w:val="078D2428"/>
    <w:rsid w:val="0CB66293"/>
    <w:rsid w:val="0CC910E8"/>
    <w:rsid w:val="102A4DDC"/>
    <w:rsid w:val="129D1F94"/>
    <w:rsid w:val="14D16D0D"/>
    <w:rsid w:val="18E46C7D"/>
    <w:rsid w:val="1E2B1412"/>
    <w:rsid w:val="1E3D7476"/>
    <w:rsid w:val="1EB8677C"/>
    <w:rsid w:val="1EF06F8B"/>
    <w:rsid w:val="21404F61"/>
    <w:rsid w:val="219B14D7"/>
    <w:rsid w:val="23253629"/>
    <w:rsid w:val="24486EEA"/>
    <w:rsid w:val="24842542"/>
    <w:rsid w:val="265B088A"/>
    <w:rsid w:val="2A7014BD"/>
    <w:rsid w:val="2D4B2693"/>
    <w:rsid w:val="2EFC4368"/>
    <w:rsid w:val="313C0B97"/>
    <w:rsid w:val="33184D76"/>
    <w:rsid w:val="338521CC"/>
    <w:rsid w:val="36AD4CB5"/>
    <w:rsid w:val="396F433C"/>
    <w:rsid w:val="39DD16B8"/>
    <w:rsid w:val="3A246F7D"/>
    <w:rsid w:val="4380712F"/>
    <w:rsid w:val="457A54F1"/>
    <w:rsid w:val="4A94163F"/>
    <w:rsid w:val="4E256705"/>
    <w:rsid w:val="55627B7B"/>
    <w:rsid w:val="55983226"/>
    <w:rsid w:val="55CF3B3D"/>
    <w:rsid w:val="58211113"/>
    <w:rsid w:val="59677BC1"/>
    <w:rsid w:val="5AE04836"/>
    <w:rsid w:val="5E89628C"/>
    <w:rsid w:val="609B669D"/>
    <w:rsid w:val="67C05145"/>
    <w:rsid w:val="6885047C"/>
    <w:rsid w:val="6AEA4BE4"/>
    <w:rsid w:val="6CBE6DED"/>
    <w:rsid w:val="6ECA0F93"/>
    <w:rsid w:val="74DD0963"/>
    <w:rsid w:val="78DA0040"/>
    <w:rsid w:val="798311A8"/>
    <w:rsid w:val="7A6019FC"/>
    <w:rsid w:val="7AC42305"/>
    <w:rsid w:val="7DC353E2"/>
    <w:rsid w:val="7F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cp:lastPrinted>2023-12-08T00:49:00Z</cp:lastPrinted>
  <dcterms:modified xsi:type="dcterms:W3CDTF">2024-09-01T01:13:24Z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