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报价表</w:t>
      </w:r>
    </w:p>
    <w:p>
      <w:pPr>
        <w:pStyle w:val="4"/>
        <w:pageBreakBefore w:val="0"/>
        <w:kinsoku/>
        <w:wordWrap/>
        <w:overflowPunct/>
        <w:topLinePunct w:val="0"/>
        <w:bidi w:val="0"/>
        <w:spacing w:line="340" w:lineRule="exact"/>
        <w:ind w:left="11" w:leftChars="0"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15"/>
        <w:tblpPr w:leftFromText="180" w:rightFromText="180" w:vertAnchor="text" w:horzAnchor="page" w:tblpX="1672" w:tblpY="299"/>
        <w:tblOverlap w:val="never"/>
        <w:tblW w:w="9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3346"/>
        <w:gridCol w:w="2267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340" w:lineRule="exact"/>
              <w:ind w:left="11" w:leftChars="0" w:right="0" w:firstLine="42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340" w:lineRule="exact"/>
              <w:ind w:left="11" w:leftChars="0" w:right="0" w:firstLine="422" w:firstLineChars="200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报价金额</w:t>
            </w:r>
            <w:r>
              <w:rPr>
                <w:rFonts w:hint="eastAsia" w:asciiTheme="minorEastAsia" w:hAnsi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340" w:lineRule="exact"/>
              <w:ind w:left="11" w:leftChars="0" w:right="0" w:firstLine="42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服务期限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exact"/>
        </w:trPr>
        <w:tc>
          <w:tcPr>
            <w:tcW w:w="2470" w:type="dxa"/>
            <w:vAlign w:val="center"/>
          </w:tcPr>
          <w:p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窗体顶端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综合楼钢结构雨棚和综合球馆钢结构屋面安全鉴定项目</w:t>
            </w:r>
          </w:p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窗体底端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34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340" w:lineRule="exact"/>
              <w:ind w:left="11" w:leftChars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u w:val="none"/>
                <w:lang w:val="en-US" w:eastAsia="zh-CN"/>
              </w:rPr>
              <w:t>小写：</w:t>
            </w:r>
          </w:p>
          <w:p>
            <w:pPr>
              <w:pStyle w:val="1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 w:val="0"/>
                <w:bCs w:val="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340" w:lineRule="exact"/>
              <w:ind w:left="11" w:leftChars="0" w:right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u w:val="none"/>
                <w:lang w:val="en-US" w:eastAsia="zh-CN"/>
              </w:rPr>
              <w:t>大写：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340" w:lineRule="exact"/>
              <w:ind w:left="11" w:leftChars="0" w:right="0" w:firstLine="480" w:firstLineChars="20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>签订合同之日起30个日历天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340" w:lineRule="exact"/>
              <w:ind w:left="11" w:leftChars="0" w:right="0" w:firstLine="42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40" w:lineRule="exact"/>
        <w:rPr>
          <w:rFonts w:hint="eastAsia" w:ascii="宋体" w:hAnsi="宋体"/>
          <w:b w:val="0"/>
          <w:bCs/>
          <w:spacing w:val="4"/>
          <w:szCs w:val="21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40" w:lineRule="exact"/>
        <w:rPr>
          <w:rFonts w:hint="eastAsia" w:ascii="宋体" w:hAnsi="宋体"/>
          <w:b w:val="0"/>
          <w:bCs/>
          <w:spacing w:val="4"/>
          <w:szCs w:val="21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40" w:lineRule="exact"/>
        <w:rPr>
          <w:rFonts w:hint="eastAsia" w:ascii="宋体" w:hAnsi="宋体"/>
          <w:b w:val="0"/>
          <w:bCs/>
          <w:spacing w:val="4"/>
          <w:szCs w:val="21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40" w:lineRule="exact"/>
        <w:rPr>
          <w:rFonts w:ascii="宋体" w:hAnsi="宋体"/>
          <w:b w:val="0"/>
          <w:bCs/>
          <w:spacing w:val="4"/>
          <w:szCs w:val="21"/>
        </w:rPr>
      </w:pPr>
      <w:r>
        <w:rPr>
          <w:rFonts w:hint="eastAsia" w:ascii="宋体" w:hAnsi="宋体"/>
          <w:b w:val="0"/>
          <w:bCs/>
          <w:spacing w:val="4"/>
          <w:szCs w:val="21"/>
          <w:lang w:val="en-US" w:eastAsia="zh-CN"/>
        </w:rPr>
        <w:t>备</w:t>
      </w:r>
      <w:r>
        <w:rPr>
          <w:rFonts w:hint="eastAsia" w:ascii="宋体" w:hAnsi="宋体"/>
          <w:b w:val="0"/>
          <w:bCs/>
          <w:spacing w:val="4"/>
          <w:szCs w:val="21"/>
        </w:rPr>
        <w:t>注：</w:t>
      </w:r>
    </w:p>
    <w:p>
      <w:pPr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340" w:lineRule="exact"/>
        <w:ind w:left="0" w:leftChars="0" w:firstLine="418" w:firstLineChars="192"/>
        <w:jc w:val="left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pacing w:val="4"/>
          <w:szCs w:val="21"/>
          <w:u w:val="single"/>
          <w:lang w:val="en-US" w:eastAsia="zh-CN"/>
        </w:rPr>
        <w:t>1.供</w:t>
      </w:r>
      <w:r>
        <w:rPr>
          <w:rFonts w:hint="eastAsia" w:ascii="宋体" w:hAnsi="宋体"/>
          <w:b w:val="0"/>
          <w:bCs/>
          <w:spacing w:val="4"/>
          <w:szCs w:val="21"/>
          <w:u w:val="single"/>
        </w:rPr>
        <w:t>应商必须按报价表的格式填写，不得增加或删除表格内容。除单价、金额或项目要求填写的内容外，不得擅自改动报价表内容，否则将有可能</w:t>
      </w:r>
      <w:bookmarkStart w:id="0" w:name="_GoBack"/>
      <w:bookmarkEnd w:id="0"/>
      <w:r>
        <w:rPr>
          <w:rFonts w:hint="eastAsia" w:ascii="宋体" w:hAnsi="宋体"/>
          <w:b w:val="0"/>
          <w:bCs/>
          <w:spacing w:val="4"/>
          <w:szCs w:val="21"/>
          <w:u w:val="single"/>
        </w:rPr>
        <w:t>影响成交结果，不推荐为成交候选人；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40" w:lineRule="exact"/>
        <w:ind w:left="0" w:leftChars="0" w:firstLine="418" w:firstLineChars="192"/>
        <w:jc w:val="left"/>
        <w:rPr>
          <w:rFonts w:hint="eastAsia" w:ascii="宋体" w:hAnsi="宋体" w:eastAsiaTheme="minorEastAsia"/>
          <w:b w:val="0"/>
          <w:bCs/>
          <w:spacing w:val="4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pacing w:val="4"/>
          <w:szCs w:val="21"/>
          <w:lang w:val="en-US" w:eastAsia="zh-CN"/>
        </w:rPr>
        <w:t>2.</w:t>
      </w:r>
      <w:r>
        <w:rPr>
          <w:rFonts w:hint="eastAsia" w:ascii="宋体" w:hAnsi="宋体"/>
          <w:b w:val="0"/>
          <w:bCs/>
          <w:spacing w:val="4"/>
          <w:szCs w:val="21"/>
        </w:rPr>
        <w:t>所有价格均系用人民币表示，单位为元，均为含税价</w:t>
      </w:r>
      <w:r>
        <w:rPr>
          <w:rFonts w:hint="eastAsia" w:ascii="宋体" w:hAnsi="宋体"/>
          <w:b w:val="0"/>
          <w:bCs/>
          <w:spacing w:val="4"/>
          <w:szCs w:val="21"/>
          <w:lang w:val="en-US" w:eastAsia="zh-CN"/>
        </w:rPr>
        <w:t xml:space="preserve">；总报价不得超过人民币38490元的预算价格。以上报价属于总包干价格，含人工费、税费等所有费用，需开具增值税专用发票。                                                                                                                                                                   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firstLine="420" w:firstLineChars="0"/>
        <w:jc w:val="both"/>
        <w:textAlignment w:val="auto"/>
        <w:outlineLvl w:val="9"/>
        <w:rPr>
          <w:rFonts w:hint="eastAsia" w:ascii="宋体" w:hAnsi="宋体"/>
          <w:b w:val="0"/>
          <w:bCs/>
          <w:spacing w:val="4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报价文件大写金额和小写金额不一致的，以大写金额为准；总价金额与按单价计算汇总金额不一致的，以单价计算汇总金额为准；单价金额小数点有明显错位的，应以总价为准，并修改单价</w:t>
      </w:r>
      <w:r>
        <w:rPr>
          <w:rFonts w:hint="eastAsia" w:ascii="宋体" w:hAnsi="宋体"/>
          <w:b w:val="0"/>
          <w:bCs/>
          <w:spacing w:val="4"/>
          <w:szCs w:val="21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340" w:lineRule="exact"/>
        <w:rPr>
          <w:rFonts w:hint="eastAsia" w:ascii="宋体" w:hAnsi="宋体"/>
          <w:spacing w:val="4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line="340" w:lineRule="exact"/>
        <w:rPr>
          <w:rFonts w:ascii="宋体" w:hAnsi="宋体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/>
          <w:spacing w:val="4"/>
          <w:szCs w:val="21"/>
        </w:rPr>
        <w:t>（</w:t>
      </w:r>
      <w:r>
        <w:rPr>
          <w:rFonts w:hint="eastAsia" w:ascii="宋体" w:hAnsi="宋体"/>
          <w:szCs w:val="21"/>
        </w:rPr>
        <w:t>盖</w:t>
      </w:r>
      <w:r>
        <w:rPr>
          <w:rFonts w:hint="eastAsia" w:ascii="宋体" w:hAnsi="宋体"/>
          <w:spacing w:val="4"/>
          <w:szCs w:val="21"/>
        </w:rPr>
        <w:t>章）：</w:t>
      </w:r>
      <w:r>
        <w:rPr>
          <w:rFonts w:ascii="宋体" w:hAnsi="宋体"/>
          <w:spacing w:val="4"/>
          <w:szCs w:val="21"/>
          <w:u w:val="single"/>
        </w:rPr>
        <w:t xml:space="preserve">                     </w:t>
      </w:r>
    </w:p>
    <w:p>
      <w:pPr>
        <w:pStyle w:val="4"/>
        <w:pageBreakBefore w:val="0"/>
        <w:kinsoku/>
        <w:wordWrap/>
        <w:overflowPunct/>
        <w:topLinePunct w:val="0"/>
        <w:bidi w:val="0"/>
        <w:spacing w:line="340" w:lineRule="exact"/>
        <w:ind w:left="10" w:leftChars="0" w:hanging="10" w:hangingChars="5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法定代表人/负责人或其授权代表签名：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日期：     年   月   日</w:t>
      </w:r>
    </w:p>
    <w:p>
      <w:pPr>
        <w:pStyle w:val="17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7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7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7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N2MwNGM4ZDc5ODEyZTIwMDRiMjM5OTIxN2MyZTEifQ=="/>
  </w:docVars>
  <w:rsids>
    <w:rsidRoot w:val="186F35C0"/>
    <w:rsid w:val="05133907"/>
    <w:rsid w:val="05C81E07"/>
    <w:rsid w:val="075D754E"/>
    <w:rsid w:val="0AD15231"/>
    <w:rsid w:val="0B5F54C9"/>
    <w:rsid w:val="0D50599E"/>
    <w:rsid w:val="0FAC118D"/>
    <w:rsid w:val="15436065"/>
    <w:rsid w:val="15E83CEE"/>
    <w:rsid w:val="186F35C0"/>
    <w:rsid w:val="18F8767C"/>
    <w:rsid w:val="195C0F09"/>
    <w:rsid w:val="1B1C68FE"/>
    <w:rsid w:val="1B4C1DF3"/>
    <w:rsid w:val="1C6E0B4B"/>
    <w:rsid w:val="1CF530A8"/>
    <w:rsid w:val="1F9D4790"/>
    <w:rsid w:val="22386FDF"/>
    <w:rsid w:val="246E0A4F"/>
    <w:rsid w:val="258B4E35"/>
    <w:rsid w:val="26912B5C"/>
    <w:rsid w:val="28086DAE"/>
    <w:rsid w:val="288434E9"/>
    <w:rsid w:val="28E71931"/>
    <w:rsid w:val="337B54F6"/>
    <w:rsid w:val="367A23EF"/>
    <w:rsid w:val="3D3348B1"/>
    <w:rsid w:val="3DAB4A15"/>
    <w:rsid w:val="3E0E7815"/>
    <w:rsid w:val="3E70071E"/>
    <w:rsid w:val="3EB069C4"/>
    <w:rsid w:val="42DD4F79"/>
    <w:rsid w:val="4332618B"/>
    <w:rsid w:val="489723D8"/>
    <w:rsid w:val="4A1607A6"/>
    <w:rsid w:val="4BFA3760"/>
    <w:rsid w:val="4C153961"/>
    <w:rsid w:val="4D2B308B"/>
    <w:rsid w:val="4EF43951"/>
    <w:rsid w:val="5099382F"/>
    <w:rsid w:val="53471449"/>
    <w:rsid w:val="5675402E"/>
    <w:rsid w:val="57615C15"/>
    <w:rsid w:val="5A427E9C"/>
    <w:rsid w:val="5F2E0285"/>
    <w:rsid w:val="60160E7E"/>
    <w:rsid w:val="62116D32"/>
    <w:rsid w:val="62BB4618"/>
    <w:rsid w:val="634E1093"/>
    <w:rsid w:val="63706818"/>
    <w:rsid w:val="642F7433"/>
    <w:rsid w:val="6F753A7C"/>
    <w:rsid w:val="702374B8"/>
    <w:rsid w:val="70561CEA"/>
    <w:rsid w:val="706A2C1E"/>
    <w:rsid w:val="70791253"/>
    <w:rsid w:val="7141651E"/>
    <w:rsid w:val="72AE7FC5"/>
    <w:rsid w:val="739358F4"/>
    <w:rsid w:val="77F57A6D"/>
    <w:rsid w:val="7A006483"/>
    <w:rsid w:val="7D293BC3"/>
    <w:rsid w:val="7E9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</w:style>
  <w:style w:type="paragraph" w:styleId="3">
    <w:name w:val="Body Text Indent"/>
    <w:basedOn w:val="1"/>
    <w:link w:val="18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ody Text First Indent 2"/>
    <w:basedOn w:val="3"/>
    <w:link w:val="19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  <w:rPr>
      <w:i/>
    </w:rPr>
  </w:style>
  <w:style w:type="character" w:styleId="13">
    <w:name w:val="HTML Code"/>
    <w:basedOn w:val="7"/>
    <w:uiPriority w:val="0"/>
    <w:rPr>
      <w:rFonts w:ascii="Courier New" w:hAnsi="Courier New"/>
      <w:sz w:val="20"/>
    </w:rPr>
  </w:style>
  <w:style w:type="character" w:styleId="14">
    <w:name w:val="HTML Cite"/>
    <w:basedOn w:val="7"/>
    <w:qFormat/>
    <w:uiPriority w:val="0"/>
    <w:rPr>
      <w:i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_Style 3"/>
    <w:basedOn w:val="1"/>
    <w:qFormat/>
    <w:uiPriority w:val="0"/>
    <w:pPr>
      <w:ind w:firstLine="420" w:firstLineChars="200"/>
    </w:pPr>
    <w:rPr>
      <w:sz w:val="20"/>
    </w:rPr>
  </w:style>
  <w:style w:type="character" w:customStyle="1" w:styleId="18">
    <w:name w:val="正文文本缩进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9">
    <w:name w:val="正文首行缩进 2 Char"/>
    <w:basedOn w:val="18"/>
    <w:link w:val="5"/>
    <w:qFormat/>
    <w:uiPriority w:val="0"/>
    <w:rPr>
      <w:kern w:val="2"/>
      <w:sz w:val="21"/>
      <w:szCs w:val="24"/>
    </w:rPr>
  </w:style>
  <w:style w:type="character" w:customStyle="1" w:styleId="20">
    <w:name w:val="oz-tabs-strip-text"/>
    <w:basedOn w:val="7"/>
    <w:qFormat/>
    <w:uiPriority w:val="0"/>
  </w:style>
  <w:style w:type="character" w:customStyle="1" w:styleId="21">
    <w:name w:val="oz-tabs-strip-text1"/>
    <w:basedOn w:val="7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2">
    <w:name w:val="oz-tabs-strip-text2"/>
    <w:basedOn w:val="7"/>
    <w:uiPriority w:val="0"/>
  </w:style>
  <w:style w:type="character" w:customStyle="1" w:styleId="23">
    <w:name w:val="oz-tabs-strip-text3"/>
    <w:basedOn w:val="7"/>
    <w:uiPriority w:val="0"/>
    <w:rPr>
      <w:color w:val="15428B"/>
    </w:rPr>
  </w:style>
  <w:style w:type="character" w:customStyle="1" w:styleId="24">
    <w:name w:val="oz-tabs-strip-text4"/>
    <w:basedOn w:val="7"/>
    <w:uiPriority w:val="0"/>
    <w:rPr>
      <w:b/>
      <w:color w:val="15428B"/>
    </w:rPr>
  </w:style>
  <w:style w:type="character" w:customStyle="1" w:styleId="25">
    <w:name w:val="oz-tabs-strip-text5"/>
    <w:basedOn w:val="7"/>
    <w:uiPriority w:val="0"/>
  </w:style>
  <w:style w:type="paragraph" w:customStyle="1" w:styleId="26">
    <w:name w:val="_Style 2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379</Words>
  <Characters>388</Characters>
  <Lines>0</Lines>
  <Paragraphs>0</Paragraphs>
  <TotalTime>34</TotalTime>
  <ScaleCrop>false</ScaleCrop>
  <LinksUpToDate>false</LinksUpToDate>
  <CharactersWithSpaces>619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2022-11-23T02:39:00Z</dcterms:created>
  <dc:creator>刘威</dc:creator>
  <cp:lastModifiedBy>刘威</cp:lastModifiedBy>
  <dcterms:modified xsi:type="dcterms:W3CDTF">2024-09-29T06:17:55Z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A8439A25C97643B2854C441E7ABA8B10_12</vt:lpwstr>
  </property>
</Properties>
</file>