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32"/>
          <w:szCs w:val="32"/>
        </w:rPr>
      </w:pPr>
      <w:r>
        <w:rPr>
          <w:rFonts w:hint="eastAsia" w:cs="Times New Roman"/>
          <w:b/>
          <w:bCs/>
          <w:sz w:val="32"/>
          <w:szCs w:val="32"/>
          <w:u w:val="none"/>
          <w:lang w:val="en-US" w:eastAsia="zh-CN"/>
        </w:rPr>
        <w:t>广东省河源监狱移装行政区太阳能路灯项目竞价</w:t>
      </w:r>
      <w:r>
        <w:rPr>
          <w:rFonts w:hint="eastAsia"/>
          <w:b/>
          <w:bCs/>
          <w:sz w:val="32"/>
          <w:szCs w:val="32"/>
          <w:u w:val="none"/>
        </w:rPr>
        <w:t>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pageBreakBefore w:val="0"/>
        <w:kinsoku/>
        <w:wordWrap/>
        <w:overflowPunct/>
        <w:topLinePunct w:val="0"/>
        <w:bidi w:val="0"/>
        <w:spacing w:line="340" w:lineRule="exact"/>
        <w:ind w:left="0" w:leftChars="0" w:firstLine="420" w:firstLineChars="200"/>
        <w:rPr>
          <w:rFonts w:hint="eastAsia"/>
        </w:rPr>
      </w:pPr>
      <w:r>
        <w:rPr>
          <w:rFonts w:hint="eastAsia"/>
        </w:rPr>
        <w:t>广东省河源监狱</w:t>
      </w:r>
      <w:r>
        <w:rPr>
          <w:rFonts w:hint="eastAsia"/>
          <w:lang w:val="zh-CN"/>
        </w:rPr>
        <w:t>（</w:t>
      </w:r>
      <w:r>
        <w:rPr>
          <w:rFonts w:hint="eastAsia"/>
        </w:rPr>
        <w:t>以下简称“采购人”）计划采用</w:t>
      </w:r>
      <w:r>
        <w:rPr>
          <w:rFonts w:hint="eastAsia"/>
          <w:lang w:val="en-US" w:eastAsia="zh-CN"/>
        </w:rPr>
        <w:t>竞</w:t>
      </w:r>
      <w:r>
        <w:rPr>
          <w:rFonts w:hint="eastAsia"/>
          <w:lang w:eastAsia="zh-CN"/>
        </w:rPr>
        <w:t>价</w:t>
      </w:r>
      <w:r>
        <w:rPr>
          <w:rFonts w:hint="eastAsia"/>
        </w:rPr>
        <w:t>方式</w:t>
      </w:r>
      <w:r>
        <w:rPr>
          <w:rFonts w:hint="eastAsia"/>
          <w:lang w:eastAsia="zh-CN"/>
        </w:rPr>
        <w:t>，</w:t>
      </w:r>
      <w:r>
        <w:rPr>
          <w:rFonts w:hint="eastAsia"/>
          <w:lang w:val="en-US" w:eastAsia="zh-CN"/>
        </w:rPr>
        <w:t>选取</w:t>
      </w:r>
      <w:r>
        <w:rPr>
          <w:rFonts w:hint="eastAsia" w:cs="Times New Roman"/>
          <w:lang w:val="en-US" w:eastAsia="zh-CN"/>
        </w:rPr>
        <w:t>移装行政区太阳能路灯项目合作供应商，</w:t>
      </w:r>
      <w:r>
        <w:rPr>
          <w:rFonts w:hint="eastAsia" w:cs="Times New Roman"/>
          <w:lang w:val="zh-CN" w:eastAsia="zh-CN"/>
        </w:rPr>
        <w:t>欢迎符合资格条件</w:t>
      </w:r>
      <w:r>
        <w:rPr>
          <w:rFonts w:hint="eastAsia" w:cs="Times New Roman"/>
          <w:lang w:val="en-US" w:eastAsia="zh-CN"/>
        </w:rPr>
        <w:t>的供应商</w:t>
      </w:r>
      <w:r>
        <w:rPr>
          <w:rFonts w:hint="eastAsia"/>
        </w:rPr>
        <w:t>参加。</w:t>
      </w:r>
    </w:p>
    <w:p>
      <w:pPr>
        <w:pageBreakBefore w:val="0"/>
        <w:numPr>
          <w:ilvl w:val="0"/>
          <w:numId w:val="1"/>
        </w:numPr>
        <w:kinsoku/>
        <w:wordWrap/>
        <w:overflowPunct/>
        <w:topLinePunct w:val="0"/>
        <w:bidi w:val="0"/>
        <w:spacing w:line="340" w:lineRule="exact"/>
        <w:ind w:left="0" w:leftChars="0" w:firstLine="422" w:firstLineChars="200"/>
        <w:rPr>
          <w:rFonts w:hint="eastAsia"/>
          <w:b/>
          <w:bCs/>
          <w:lang w:val="en-US" w:eastAsia="zh-CN"/>
        </w:rPr>
      </w:pPr>
      <w:r>
        <w:rPr>
          <w:rFonts w:hint="eastAsia"/>
          <w:b/>
          <w:bCs/>
          <w:lang w:val="en-US" w:eastAsia="zh-CN"/>
        </w:rPr>
        <w:t>项目概况</w:t>
      </w:r>
    </w:p>
    <w:p>
      <w:pPr>
        <w:pageBreakBefore w:val="0"/>
        <w:kinsoku/>
        <w:wordWrap/>
        <w:overflowPunct/>
        <w:topLinePunct w:val="0"/>
        <w:bidi w:val="0"/>
        <w:spacing w:line="340" w:lineRule="exact"/>
        <w:ind w:left="0" w:leftChars="0" w:firstLine="420" w:firstLineChars="200"/>
        <w:rPr>
          <w:rFonts w:hint="default" w:cs="Times New Roman"/>
          <w:lang w:val="en-US" w:eastAsia="zh-CN"/>
        </w:rPr>
      </w:pPr>
      <w:r>
        <w:rPr>
          <w:rFonts w:hint="eastAsia"/>
          <w:lang w:eastAsia="zh-CN"/>
        </w:rPr>
        <w:t>（一）</w:t>
      </w:r>
      <w:r>
        <w:rPr>
          <w:rFonts w:hint="eastAsia"/>
        </w:rPr>
        <w:t>项目编号：</w:t>
      </w:r>
      <w:r>
        <w:rPr>
          <w:rFonts w:hint="eastAsia" w:cs="Times New Roman"/>
          <w:lang w:val="en-US" w:eastAsia="zh-CN"/>
        </w:rPr>
        <w:t>2025002</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cs="Times New Roman"/>
          <w:lang w:val="zh-CN" w:eastAsia="zh-CN"/>
        </w:rPr>
        <w:t>（二）</w:t>
      </w:r>
      <w:r>
        <w:rPr>
          <w:rFonts w:hint="eastAsia" w:cs="Times New Roman"/>
          <w:lang w:val="en-US" w:eastAsia="zh-CN"/>
        </w:rPr>
        <w:t>项目名称</w:t>
      </w:r>
      <w:r>
        <w:rPr>
          <w:rFonts w:hint="eastAsia" w:cs="Times New Roman"/>
          <w:lang w:val="zh-CN" w:eastAsia="zh-CN"/>
        </w:rPr>
        <w:t>：</w:t>
      </w:r>
      <w:r>
        <w:rPr>
          <w:rFonts w:hint="eastAsia" w:cs="Times New Roman"/>
          <w:lang w:val="en-US" w:eastAsia="zh-CN"/>
        </w:rPr>
        <w:t>广东省河源监狱移装行政区太阳能路灯项目（详</w:t>
      </w:r>
      <w:r>
        <w:rPr>
          <w:rFonts w:hint="eastAsia"/>
          <w:lang w:val="en-US" w:eastAsia="zh-CN"/>
        </w:rPr>
        <w:t>见竞价文件）</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（三）</w:t>
      </w:r>
      <w:r>
        <w:rPr>
          <w:rFonts w:hint="eastAsia"/>
          <w:lang w:val="zh-CN"/>
        </w:rPr>
        <w:t>采购预算：</w:t>
      </w:r>
      <w:r>
        <w:rPr>
          <w:rFonts w:hint="default" w:ascii="Arial" w:hAnsi="Arial" w:cs="Arial"/>
          <w:lang w:val="zh-CN"/>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30894.38</w:t>
      </w:r>
      <w:r>
        <w:rPr>
          <w:rFonts w:hint="eastAsia"/>
          <w:lang w:val="en-US" w:eastAsia="zh-CN"/>
        </w:rPr>
        <w:t>元（含绿色施工安全防护措施费3119.91元，该措施费为不可竞争费用）。</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zh-CN"/>
        </w:rPr>
        <w:t>（四）</w:t>
      </w:r>
      <w:r>
        <w:rPr>
          <w:rFonts w:hint="eastAsia"/>
          <w:lang w:val="en-US" w:eastAsia="zh-CN"/>
        </w:rPr>
        <w:t>采购方式：竞价</w:t>
      </w:r>
    </w:p>
    <w:p>
      <w:pPr>
        <w:pageBreakBefore w:val="0"/>
        <w:kinsoku/>
        <w:wordWrap/>
        <w:overflowPunct/>
        <w:topLinePunct w:val="0"/>
        <w:bidi w:val="0"/>
        <w:spacing w:line="340" w:lineRule="exact"/>
        <w:ind w:left="0" w:leftChars="0" w:firstLine="422" w:firstLineChars="200"/>
        <w:rPr>
          <w:rFonts w:hint="eastAsia"/>
          <w:b/>
          <w:bCs/>
          <w:lang w:val="zh-CN"/>
        </w:rPr>
      </w:pPr>
      <w:r>
        <w:rPr>
          <w:rFonts w:hint="eastAsia"/>
          <w:b/>
          <w:bCs/>
          <w:lang w:val="zh-CN"/>
        </w:rPr>
        <w:t>二、合格响应供应商条件</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（一）具有独立承担民事责任的能力，在中华人民共和国境内注册的法人或其他组织。</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bookmarkStart w:id="0" w:name="_Hlk57820465"/>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bookmarkEnd w:id="0"/>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具有履行本项目所必需的设备和专业技术能力。</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（三）供应商的法定代表人或单位负责人与所参投的本项目其他供应商的法定代表人或单位负责人不得为同一人且与其他供应商之间不得存在直接控股、管理关系。</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具备</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建筑装修装饰工程专业承包二级或以上</w:t>
      </w:r>
      <w:r>
        <w:rPr>
          <w:rFonts w:hint="eastAsia" w:asciiTheme="minorEastAsia" w:hAnsiTheme="minorEastAsia" w:eastAsiaTheme="minorEastAsia" w:cstheme="minorEastAsia"/>
          <w:color w:val="000000" w:themeColor="text1"/>
          <w:sz w:val="21"/>
          <w:szCs w:val="21"/>
          <w14:textFill>
            <w14:solidFill>
              <w14:schemeClr w14:val="tx1"/>
            </w14:solidFill>
          </w14:textFill>
        </w:rPr>
        <w:t>资质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ageBreakBefore w:val="0"/>
        <w:kinsoku/>
        <w:wordWrap/>
        <w:overflowPunct/>
        <w:topLinePunct w:val="0"/>
        <w:bidi w:val="0"/>
        <w:spacing w:line="340" w:lineRule="exact"/>
        <w:ind w:left="0" w:leftChars="0" w:firstLine="422" w:firstLineChars="200"/>
        <w:rPr>
          <w:rFonts w:hint="eastAsia"/>
          <w:b/>
          <w:bCs/>
          <w:lang w:val="en-US" w:eastAsia="zh-CN"/>
        </w:rPr>
      </w:pPr>
      <w:r>
        <w:rPr>
          <w:rFonts w:hint="eastAsia"/>
          <w:b/>
          <w:bCs/>
          <w:lang w:val="en-US" w:eastAsia="zh-CN"/>
        </w:rPr>
        <w:t>三、申请方式</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响应供应商</w:t>
      </w:r>
      <w:r>
        <w:rPr>
          <w:rFonts w:hint="eastAsia"/>
          <w:lang w:eastAsia="zh-CN"/>
        </w:rPr>
        <w:t>请于</w:t>
      </w:r>
      <w:r>
        <w:rPr>
          <w:rFonts w:hint="eastAsia"/>
          <w:lang w:val="en-US" w:eastAsia="zh-CN"/>
        </w:rPr>
        <w:t>2025年1月21日17：30前，将《报名登记表》（附后）以PDF格式，发送至电子邮箱hyjygck@126.com</w:t>
      </w:r>
      <w:r>
        <w:rPr>
          <w:rFonts w:hint="eastAsia"/>
          <w:lang w:eastAsia="zh-CN"/>
        </w:rPr>
        <w:t>，</w:t>
      </w:r>
      <w:r>
        <w:rPr>
          <w:rFonts w:hint="eastAsia"/>
          <w:lang w:val="en-US" w:eastAsia="zh-CN"/>
        </w:rPr>
        <w:t>备注项目名称。</w:t>
      </w:r>
    </w:p>
    <w:p>
      <w:pPr>
        <w:pageBreakBefore w:val="0"/>
        <w:kinsoku/>
        <w:wordWrap/>
        <w:overflowPunct/>
        <w:topLinePunct w:val="0"/>
        <w:bidi w:val="0"/>
        <w:spacing w:line="340" w:lineRule="exact"/>
        <w:ind w:left="0" w:leftChars="0" w:firstLine="422" w:firstLineChars="200"/>
        <w:rPr>
          <w:rFonts w:hint="default"/>
          <w:b/>
          <w:bCs/>
          <w:lang w:val="en-US" w:eastAsia="zh-CN"/>
        </w:rPr>
      </w:pPr>
      <w:r>
        <w:rPr>
          <w:rFonts w:hint="eastAsia"/>
          <w:b/>
          <w:bCs/>
          <w:lang w:val="en-US" w:eastAsia="zh-CN"/>
        </w:rPr>
        <w:t>四、递交响应文件、竞价时间及地点</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一</w:t>
      </w:r>
      <w:r>
        <w:rPr>
          <w:rFonts w:hint="eastAsia"/>
          <w:lang w:eastAsia="zh-CN"/>
        </w:rPr>
        <w:t>）现场</w:t>
      </w:r>
      <w:r>
        <w:rPr>
          <w:rFonts w:hint="eastAsia"/>
          <w:lang w:val="en-US" w:eastAsia="zh-CN"/>
        </w:rPr>
        <w:t>密封提</w:t>
      </w:r>
      <w:r>
        <w:rPr>
          <w:rFonts w:hint="eastAsia"/>
          <w:lang w:eastAsia="zh-CN"/>
        </w:rPr>
        <w:t>交（</w:t>
      </w:r>
      <w:r>
        <w:rPr>
          <w:rFonts w:hint="eastAsia"/>
          <w:lang w:val="en-US" w:eastAsia="zh-CN"/>
        </w:rPr>
        <w:t>一份，格式见竞价文件</w:t>
      </w:r>
      <w:r>
        <w:rPr>
          <w:rFonts w:hint="eastAsia"/>
          <w:lang w:eastAsia="zh-CN"/>
        </w:rPr>
        <w:t>）</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（二）递交响应文件时间：2025年1月22日9时30分起至10时00分截止（北京时间），逾时概不受理。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（三）竞价时间：2025年1月22日10时00分（北京时间）</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四</w:t>
      </w:r>
      <w:r>
        <w:rPr>
          <w:rFonts w:hint="eastAsia"/>
          <w:lang w:eastAsia="zh-CN"/>
        </w:rPr>
        <w:t>）</w:t>
      </w:r>
      <w:r>
        <w:rPr>
          <w:rFonts w:hint="eastAsia"/>
        </w:rPr>
        <w:t>地点：</w:t>
      </w:r>
      <w:r>
        <w:rPr>
          <w:rFonts w:hint="eastAsia"/>
          <w:lang w:val="en-US" w:eastAsia="zh-CN"/>
        </w:rPr>
        <w:t>河源监狱</w:t>
      </w:r>
      <w:r>
        <w:rPr>
          <w:rFonts w:hint="eastAsia"/>
          <w:lang w:eastAsia="zh-CN"/>
        </w:rPr>
        <w:t>行政大门外来公务办理区</w:t>
      </w:r>
    </w:p>
    <w:p>
      <w:pPr>
        <w:pageBreakBefore w:val="0"/>
        <w:kinsoku/>
        <w:wordWrap/>
        <w:overflowPunct/>
        <w:topLinePunct w:val="0"/>
        <w:bidi w:val="0"/>
        <w:spacing w:line="340" w:lineRule="exact"/>
        <w:ind w:left="0" w:leftChars="0" w:firstLine="422" w:firstLineChars="200"/>
        <w:rPr>
          <w:rFonts w:hint="eastAsia"/>
          <w:b/>
          <w:bCs/>
          <w:lang w:val="en-US" w:eastAsia="zh-CN"/>
        </w:rPr>
      </w:pPr>
      <w:r>
        <w:rPr>
          <w:rFonts w:hint="eastAsia"/>
          <w:b/>
          <w:bCs/>
          <w:lang w:val="en-US" w:eastAsia="zh-CN"/>
        </w:rPr>
        <w:t>五、公告期限</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本公告期限自发布之日起不少于3 个工作日。</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w:t>
      </w:r>
      <w:r>
        <w:rPr>
          <w:rFonts w:hint="eastAsia"/>
          <w:b/>
          <w:bCs/>
          <w:lang w:val="en-US" w:eastAsia="zh-CN"/>
        </w:rPr>
        <w:t>其它补充事宜</w:t>
      </w:r>
    </w:p>
    <w:p>
      <w:pPr>
        <w:pageBreakBefore w:val="0"/>
        <w:kinsoku/>
        <w:wordWrap/>
        <w:overflowPunct/>
        <w:topLinePunct w:val="0"/>
        <w:bidi w:val="0"/>
        <w:spacing w:line="340" w:lineRule="exact"/>
        <w:ind w:left="0" w:leftChars="0" w:firstLine="420" w:firstLineChars="200"/>
        <w:rPr>
          <w:rFonts w:hint="eastAsia"/>
        </w:rPr>
      </w:pPr>
      <w:r>
        <w:rPr>
          <w:rFonts w:hint="eastAsia"/>
        </w:rPr>
        <w:t>本项目采购结果在</w:t>
      </w:r>
      <w:r>
        <w:rPr>
          <w:rFonts w:hint="eastAsia"/>
          <w:lang w:val="en-US" w:eastAsia="zh-CN"/>
        </w:rPr>
        <w:t>成交供应商</w:t>
      </w:r>
      <w:r>
        <w:rPr>
          <w:rFonts w:hint="eastAsia"/>
        </w:rPr>
        <w:t>确定之日起3个工作日内</w:t>
      </w:r>
      <w:r>
        <w:rPr>
          <w:rFonts w:hint="eastAsia"/>
          <w:lang w:eastAsia="zh-CN"/>
        </w:rPr>
        <w:t>，</w:t>
      </w:r>
      <w:r>
        <w:rPr>
          <w:rFonts w:hint="eastAsia"/>
        </w:rPr>
        <w:t>在</w:t>
      </w:r>
      <w:r>
        <w:rPr>
          <w:rFonts w:hint="eastAsia"/>
          <w:lang w:val="en-US" w:eastAsia="zh-CN"/>
        </w:rPr>
        <w:t>采购人</w:t>
      </w:r>
      <w:r>
        <w:rPr>
          <w:rFonts w:hint="eastAsia"/>
        </w:rPr>
        <w:t>门户网站</w:t>
      </w:r>
      <w:r>
        <w:rPr>
          <w:rFonts w:hint="eastAsia"/>
          <w:lang w:val="en-US" w:eastAsia="zh-CN"/>
        </w:rPr>
        <w:t>及</w:t>
      </w:r>
      <w:r>
        <w:rPr>
          <w:rFonts w:hint="eastAsia"/>
        </w:rPr>
        <w:t>内网公告公示。</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七</w:t>
      </w:r>
      <w:r>
        <w:rPr>
          <w:rFonts w:hint="eastAsia"/>
          <w:b/>
          <w:bCs/>
        </w:rPr>
        <w:t>、采购人</w:t>
      </w:r>
      <w:r>
        <w:rPr>
          <w:rFonts w:hint="eastAsia"/>
          <w:b/>
          <w:bCs/>
          <w:lang w:val="en-US" w:eastAsia="zh-CN"/>
        </w:rPr>
        <w:t>信息</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rPr>
        <w:t>（一）</w:t>
      </w:r>
      <w:r>
        <w:rPr>
          <w:rFonts w:hint="eastAsia"/>
          <w:lang w:eastAsia="zh-CN"/>
        </w:rPr>
        <w:t>名称：广东省河源监狱</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（二）地址：</w:t>
      </w:r>
      <w:r>
        <w:rPr>
          <w:rFonts w:hint="eastAsia"/>
        </w:rPr>
        <w:t>河源市源城区东环路南2号</w:t>
      </w:r>
    </w:p>
    <w:p>
      <w:pPr>
        <w:pageBreakBefore w:val="0"/>
        <w:kinsoku/>
        <w:wordWrap/>
        <w:overflowPunct/>
        <w:topLinePunct w:val="0"/>
        <w:bidi w:val="0"/>
        <w:spacing w:line="340" w:lineRule="exact"/>
        <w:ind w:left="0" w:leftChars="0" w:firstLine="420" w:firstLineChars="200"/>
        <w:rPr>
          <w:rFonts w:hint="default" w:eastAsia="宋体"/>
          <w:lang w:val="en-US" w:eastAsia="zh-CN"/>
        </w:rPr>
      </w:pPr>
      <w:r>
        <w:rPr>
          <w:rFonts w:hint="eastAsia"/>
          <w:lang w:eastAsia="zh-CN"/>
        </w:rPr>
        <w:t>（三）</w:t>
      </w:r>
      <w:r>
        <w:rPr>
          <w:rFonts w:hint="eastAsia"/>
        </w:rPr>
        <w:t>联系人</w:t>
      </w:r>
      <w:r>
        <w:rPr>
          <w:rFonts w:hint="eastAsia"/>
          <w:lang w:eastAsia="zh-CN"/>
        </w:rPr>
        <w:t>：</w:t>
      </w:r>
      <w:r>
        <w:rPr>
          <w:rFonts w:hint="eastAsia"/>
          <w:lang w:val="en-US" w:eastAsia="zh-CN"/>
        </w:rPr>
        <w:t>何先生</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rPr>
        <w:t>（</w:t>
      </w:r>
      <w:r>
        <w:rPr>
          <w:rFonts w:hint="eastAsia"/>
          <w:lang w:eastAsia="zh-CN"/>
        </w:rPr>
        <w:t>四</w:t>
      </w:r>
      <w:r>
        <w:rPr>
          <w:rFonts w:hint="eastAsia"/>
        </w:rPr>
        <w:t>）</w:t>
      </w:r>
      <w:r>
        <w:rPr>
          <w:rFonts w:hint="eastAsia"/>
          <w:lang w:eastAsia="zh-CN"/>
        </w:rPr>
        <w:t>联系</w:t>
      </w:r>
      <w:r>
        <w:rPr>
          <w:rFonts w:hint="eastAsia"/>
        </w:rPr>
        <w:t>电话：0762-3285</w:t>
      </w:r>
      <w:r>
        <w:rPr>
          <w:rFonts w:hint="eastAsia"/>
          <w:lang w:val="en-US" w:eastAsia="zh-CN"/>
        </w:rPr>
        <w:t>788</w:t>
      </w:r>
    </w:p>
    <w:p>
      <w:pPr>
        <w:pageBreakBefore w:val="0"/>
        <w:kinsoku/>
        <w:wordWrap/>
        <w:overflowPunct/>
        <w:topLinePunct w:val="0"/>
        <w:bidi w:val="0"/>
        <w:spacing w:line="340" w:lineRule="exact"/>
        <w:ind w:left="0" w:leftChars="0" w:firstLine="420" w:firstLineChars="200"/>
        <w:rPr>
          <w:rFonts w:hint="eastAsia"/>
          <w:lang w:val="en-US" w:eastAsia="zh-CN"/>
        </w:rPr>
      </w:pPr>
    </w:p>
    <w:p>
      <w:pPr>
        <w:pageBreakBefore w:val="0"/>
        <w:kinsoku/>
        <w:wordWrap/>
        <w:overflowPunct/>
        <w:topLinePunct w:val="0"/>
        <w:bidi w:val="0"/>
        <w:spacing w:line="340" w:lineRule="exact"/>
        <w:ind w:left="0" w:leftChars="0" w:right="643" w:rightChars="306" w:firstLine="420" w:firstLineChars="200"/>
        <w:jc w:val="right"/>
        <w:rPr>
          <w:rFonts w:hint="eastAsia"/>
        </w:rPr>
      </w:pPr>
      <w:r>
        <w:rPr>
          <w:rFonts w:hint="eastAsia"/>
        </w:rPr>
        <w:t>广东省河源监狱</w:t>
      </w:r>
    </w:p>
    <w:p>
      <w:pPr>
        <w:pageBreakBefore w:val="0"/>
        <w:kinsoku/>
        <w:wordWrap/>
        <w:overflowPunct/>
        <w:topLinePunct w:val="0"/>
        <w:bidi w:val="0"/>
        <w:spacing w:line="340" w:lineRule="exact"/>
        <w:ind w:left="0" w:leftChars="0" w:right="643" w:rightChars="306" w:firstLine="420" w:firstLineChars="200"/>
        <w:jc w:val="right"/>
        <w:rPr>
          <w:rFonts w:hint="eastAsia"/>
        </w:rPr>
      </w:pPr>
      <w:r>
        <w:rPr>
          <w:rFonts w:hint="eastAsia"/>
          <w:lang w:val="en-US" w:eastAsia="zh-CN"/>
        </w:rPr>
        <w:t>2025</w:t>
      </w:r>
      <w:r>
        <w:rPr>
          <w:rFonts w:hint="eastAsia"/>
        </w:rPr>
        <w:t>年</w:t>
      </w:r>
      <w:r>
        <w:rPr>
          <w:rFonts w:hint="eastAsia"/>
          <w:lang w:val="en-US" w:eastAsia="zh-CN"/>
        </w:rPr>
        <w:t>1</w:t>
      </w:r>
      <w:r>
        <w:rPr>
          <w:rFonts w:hint="eastAsia"/>
        </w:rPr>
        <w:t>月</w:t>
      </w:r>
      <w:r>
        <w:rPr>
          <w:rFonts w:hint="eastAsia"/>
          <w:lang w:val="en-US" w:eastAsia="zh-CN"/>
        </w:rPr>
        <w:t>16</w:t>
      </w:r>
      <w:bookmarkStart w:id="1" w:name="_GoBack"/>
      <w:bookmarkEnd w:id="1"/>
      <w:r>
        <w:rPr>
          <w:rFonts w:hint="eastAsia"/>
        </w:rPr>
        <w:t>日</w:t>
      </w:r>
    </w:p>
    <w:p>
      <w:pPr>
        <w:pStyle w:val="11"/>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10"/>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广东省河源监狱移装行政区太阳能路灯项目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9100B"/>
    <w:multiLevelType w:val="singleLevel"/>
    <w:tmpl w:val="82F910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9E14F5"/>
    <w:rsid w:val="03F80B01"/>
    <w:rsid w:val="04C13C0E"/>
    <w:rsid w:val="050F50B6"/>
    <w:rsid w:val="05CD4E42"/>
    <w:rsid w:val="069B401A"/>
    <w:rsid w:val="075963A5"/>
    <w:rsid w:val="0A9011E3"/>
    <w:rsid w:val="0AB37940"/>
    <w:rsid w:val="0BF12441"/>
    <w:rsid w:val="0CD32783"/>
    <w:rsid w:val="0DB52719"/>
    <w:rsid w:val="100F3131"/>
    <w:rsid w:val="11004202"/>
    <w:rsid w:val="147E74CA"/>
    <w:rsid w:val="15464EF4"/>
    <w:rsid w:val="164509BC"/>
    <w:rsid w:val="16CA3E0C"/>
    <w:rsid w:val="18D07B28"/>
    <w:rsid w:val="1B840EC2"/>
    <w:rsid w:val="1E845087"/>
    <w:rsid w:val="1F676DCB"/>
    <w:rsid w:val="1F7F1BAF"/>
    <w:rsid w:val="1FF62D70"/>
    <w:rsid w:val="21B02473"/>
    <w:rsid w:val="21CA5A1F"/>
    <w:rsid w:val="223A7AE8"/>
    <w:rsid w:val="23310E72"/>
    <w:rsid w:val="238E4084"/>
    <w:rsid w:val="245D658A"/>
    <w:rsid w:val="24B7784D"/>
    <w:rsid w:val="26063C96"/>
    <w:rsid w:val="260E7BC7"/>
    <w:rsid w:val="27616D07"/>
    <w:rsid w:val="294F0650"/>
    <w:rsid w:val="2C0C6563"/>
    <w:rsid w:val="2E334FEE"/>
    <w:rsid w:val="2EC859AB"/>
    <w:rsid w:val="2FAE69CB"/>
    <w:rsid w:val="30534A53"/>
    <w:rsid w:val="309E7B18"/>
    <w:rsid w:val="30DA758D"/>
    <w:rsid w:val="32D40FAC"/>
    <w:rsid w:val="336749DE"/>
    <w:rsid w:val="337965AE"/>
    <w:rsid w:val="36842C12"/>
    <w:rsid w:val="389A641B"/>
    <w:rsid w:val="389F0605"/>
    <w:rsid w:val="38FB3CE5"/>
    <w:rsid w:val="3A525BC1"/>
    <w:rsid w:val="3B361068"/>
    <w:rsid w:val="3DC772C7"/>
    <w:rsid w:val="3DD368F0"/>
    <w:rsid w:val="3F1F12C2"/>
    <w:rsid w:val="406A1411"/>
    <w:rsid w:val="409026CD"/>
    <w:rsid w:val="41002C8C"/>
    <w:rsid w:val="43883C88"/>
    <w:rsid w:val="47A23CE4"/>
    <w:rsid w:val="492615A0"/>
    <w:rsid w:val="4A443D20"/>
    <w:rsid w:val="4A7218E4"/>
    <w:rsid w:val="4C451998"/>
    <w:rsid w:val="4D8461F9"/>
    <w:rsid w:val="4D8E382F"/>
    <w:rsid w:val="4DD11E81"/>
    <w:rsid w:val="4FC773FB"/>
    <w:rsid w:val="5273001D"/>
    <w:rsid w:val="549719EE"/>
    <w:rsid w:val="55257993"/>
    <w:rsid w:val="575C3409"/>
    <w:rsid w:val="57980D99"/>
    <w:rsid w:val="58843E89"/>
    <w:rsid w:val="58A00BED"/>
    <w:rsid w:val="59381563"/>
    <w:rsid w:val="59841760"/>
    <w:rsid w:val="5C0C52F9"/>
    <w:rsid w:val="5E315EBE"/>
    <w:rsid w:val="5F887658"/>
    <w:rsid w:val="5F950D57"/>
    <w:rsid w:val="5FD8100C"/>
    <w:rsid w:val="60CB3B16"/>
    <w:rsid w:val="60F65136"/>
    <w:rsid w:val="619B7863"/>
    <w:rsid w:val="63583AE9"/>
    <w:rsid w:val="63761F12"/>
    <w:rsid w:val="64822072"/>
    <w:rsid w:val="64F41503"/>
    <w:rsid w:val="652B29C4"/>
    <w:rsid w:val="66305BBF"/>
    <w:rsid w:val="66524E7C"/>
    <w:rsid w:val="66F86908"/>
    <w:rsid w:val="68AF3D96"/>
    <w:rsid w:val="68DA6484"/>
    <w:rsid w:val="6B884BBF"/>
    <w:rsid w:val="6BD4308E"/>
    <w:rsid w:val="6CAA1649"/>
    <w:rsid w:val="70195B9B"/>
    <w:rsid w:val="70876BC2"/>
    <w:rsid w:val="723B2504"/>
    <w:rsid w:val="738E6FDF"/>
    <w:rsid w:val="77453946"/>
    <w:rsid w:val="77F75E14"/>
    <w:rsid w:val="79AC6DB0"/>
    <w:rsid w:val="7A622C89"/>
    <w:rsid w:val="7A7328C0"/>
    <w:rsid w:val="7A9307A5"/>
    <w:rsid w:val="7B5C7B5D"/>
    <w:rsid w:val="7B764364"/>
    <w:rsid w:val="7BE9235E"/>
    <w:rsid w:val="7CF979C6"/>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2"/>
    <w:qFormat/>
    <w:uiPriority w:val="1"/>
    <w:pPr>
      <w:ind w:left="2230" w:right="2297"/>
      <w:jc w:val="center"/>
      <w:outlineLvl w:val="2"/>
    </w:pPr>
    <w:rPr>
      <w:rFonts w:ascii="宋体" w:hAnsi="宋体" w:eastAsia="宋体" w:cs="宋体"/>
      <w:b/>
      <w:bCs/>
      <w:sz w:val="24"/>
      <w:szCs w:val="24"/>
      <w:lang w:val="zh-CN" w:eastAsia="zh-CN" w:bidi="zh-CN"/>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jc w:val="left"/>
    </w:pPr>
    <w:rPr>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1">
    <w:name w:val="_Style 3"/>
    <w:basedOn w:val="1"/>
    <w:qFormat/>
    <w:uiPriority w:val="0"/>
    <w:pPr>
      <w:ind w:firstLine="420" w:firstLineChars="200"/>
    </w:pPr>
    <w:rPr>
      <w:sz w:val="20"/>
    </w:rPr>
  </w:style>
  <w:style w:type="paragraph" w:customStyle="1" w:styleId="12">
    <w:name w:val="p0"/>
    <w:basedOn w:val="1"/>
    <w:qFormat/>
    <w:uiPriority w:val="0"/>
    <w:pPr>
      <w:widowControl/>
    </w:pPr>
    <w:rPr>
      <w:kern w:val="0"/>
      <w:szCs w:val="21"/>
    </w:rPr>
  </w:style>
  <w:style w:type="paragraph" w:customStyle="1" w:styleId="13">
    <w:name w:val="p17"/>
    <w:basedOn w:val="1"/>
    <w:qFormat/>
    <w:uiPriority w:val="0"/>
    <w:pPr>
      <w:widowControl/>
    </w:pPr>
    <w:rPr>
      <w:kern w:val="0"/>
      <w:szCs w:val="21"/>
    </w:rPr>
  </w:style>
  <w:style w:type="paragraph" w:customStyle="1" w:styleId="14">
    <w:name w:val="Char Char Char Char Char Char"/>
    <w:basedOn w:val="1"/>
    <w:qFormat/>
    <w:uiPriority w:val="0"/>
    <w:pPr>
      <w:widowControl/>
      <w:spacing w:after="160" w:line="240" w:lineRule="exact"/>
      <w:jc w:val="left"/>
    </w:pPr>
  </w:style>
  <w:style w:type="character" w:customStyle="1" w:styleId="15">
    <w:name w:val="页脚 Char"/>
    <w:basedOn w:val="8"/>
    <w:link w:val="4"/>
    <w:qFormat/>
    <w:uiPriority w:val="99"/>
    <w:rPr>
      <w:kern w:val="2"/>
      <w:sz w:val="18"/>
      <w:szCs w:val="18"/>
    </w:rPr>
  </w:style>
  <w:style w:type="character" w:customStyle="1" w:styleId="16">
    <w:name w:val="页眉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1</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2023-06-25T02:51:00Z</cp:lastPrinted>
  <dcterms:modified xsi:type="dcterms:W3CDTF">2025-01-16T03:58:32Z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