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pPr>
        <w:jc w:val="center"/>
        <w:rPr>
          <w:rFonts w:hint="eastAsia" w:ascii="宋体" w:hAnsi="宋体" w:eastAsia="宋体" w:cs="宋体"/>
          <w:b/>
          <w:sz w:val="48"/>
        </w:rPr>
      </w:pPr>
      <w:r>
        <w:rPr>
          <w:rFonts w:hint="eastAsia" w:ascii="宋体" w:hAnsi="宋体" w:eastAsia="宋体" w:cs="宋体"/>
          <w:b/>
          <w:sz w:val="60"/>
          <w:szCs w:val="36"/>
        </w:rPr>
        <w:t>广东省河源监狱</w:t>
      </w:r>
    </w:p>
    <w:p>
      <w:pPr>
        <w:jc w:val="center"/>
        <w:rPr>
          <w:rFonts w:hint="eastAsia" w:ascii="宋体" w:hAnsi="宋体" w:eastAsia="宋体" w:cs="宋体"/>
          <w:sz w:val="22"/>
          <w:szCs w:val="28"/>
        </w:rPr>
      </w:pPr>
      <w:r>
        <w:rPr>
          <w:rFonts w:hint="eastAsia" w:ascii="宋体" w:hAnsi="宋体" w:eastAsia="宋体" w:cs="宋体"/>
          <w:b/>
          <w:sz w:val="52"/>
          <w:szCs w:val="28"/>
        </w:rPr>
        <w:t>罪犯伙房设备采购项目</w:t>
      </w:r>
    </w:p>
    <w:p>
      <w:pPr>
        <w:rPr>
          <w:rFonts w:hint="eastAsia" w:ascii="宋体" w:hAnsi="宋体" w:eastAsia="宋体" w:cs="宋体"/>
        </w:rPr>
      </w:pPr>
    </w:p>
    <w:p>
      <w:pPr>
        <w:jc w:val="center"/>
        <w:rPr>
          <w:rFonts w:hint="eastAsia" w:ascii="宋体" w:hAnsi="宋体" w:eastAsia="宋体" w:cs="宋体"/>
          <w:sz w:val="30"/>
          <w:szCs w:val="30"/>
        </w:rPr>
      </w:pPr>
      <w:r>
        <w:rPr>
          <w:rFonts w:hint="eastAsia" w:ascii="宋体" w:hAnsi="宋体" w:eastAsia="宋体" w:cs="宋体"/>
          <w:b/>
          <w:sz w:val="48"/>
        </w:rPr>
        <w:t>公开招标文件</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pPr>
        <w:jc w:val="center"/>
        <w:rPr>
          <w:rFonts w:hint="eastAsia" w:ascii="宋体" w:hAnsi="宋体" w:eastAsia="宋体" w:cs="宋体"/>
          <w:sz w:val="30"/>
          <w:szCs w:val="30"/>
        </w:rPr>
      </w:pPr>
      <w:r>
        <w:rPr>
          <w:rFonts w:hint="eastAsia" w:ascii="宋体" w:hAnsi="宋体" w:eastAsia="宋体" w:cs="宋体"/>
          <w:b/>
          <w:sz w:val="30"/>
          <w:szCs w:val="30"/>
        </w:rPr>
        <w:t>采购项目编号：GZSW24201HG4238</w:t>
      </w:r>
    </w:p>
    <w:p>
      <w:pPr>
        <w:jc w:val="center"/>
        <w:rPr>
          <w:rFonts w:hint="eastAsia" w:ascii="宋体" w:hAnsi="宋体" w:eastAsia="宋体" w:cs="宋体"/>
          <w:sz w:val="30"/>
          <w:szCs w:val="30"/>
        </w:rPr>
      </w:pPr>
      <w:r>
        <w:rPr>
          <w:rFonts w:hint="eastAsia" w:ascii="宋体" w:hAnsi="宋体" w:eastAsia="宋体" w:cs="宋体"/>
          <w:b/>
          <w:sz w:val="30"/>
          <w:szCs w:val="30"/>
        </w:rPr>
        <w:t>采购人：广东省河源监狱</w:t>
      </w:r>
    </w:p>
    <w:p>
      <w:pPr>
        <w:jc w:val="center"/>
        <w:rPr>
          <w:rFonts w:hint="eastAsia" w:ascii="宋体" w:hAnsi="宋体" w:eastAsia="宋体" w:cs="宋体"/>
          <w:b/>
          <w:sz w:val="30"/>
          <w:szCs w:val="30"/>
        </w:rPr>
      </w:pPr>
      <w:r>
        <w:rPr>
          <w:rFonts w:hint="eastAsia" w:ascii="宋体" w:hAnsi="宋体" w:eastAsia="宋体" w:cs="宋体"/>
          <w:b/>
          <w:sz w:val="30"/>
          <w:szCs w:val="30"/>
        </w:rPr>
        <w:t>采购代理机构：广州顺为招标采购有限公司</w:t>
      </w:r>
    </w:p>
    <w:p>
      <w:pPr>
        <w:jc w:val="center"/>
        <w:rPr>
          <w:rFonts w:hint="eastAsia" w:ascii="宋体" w:hAnsi="宋体" w:eastAsia="宋体" w:cs="宋体"/>
          <w:b/>
          <w:sz w:val="30"/>
          <w:szCs w:val="30"/>
        </w:rPr>
      </w:pPr>
    </w:p>
    <w:p>
      <w:pPr>
        <w:jc w:val="center"/>
        <w:rPr>
          <w:rFonts w:hint="eastAsia" w:ascii="宋体" w:hAnsi="宋体" w:eastAsia="宋体" w:cs="宋体"/>
          <w:b/>
          <w:spacing w:val="40"/>
          <w:sz w:val="36"/>
          <w:szCs w:val="36"/>
        </w:rPr>
      </w:pPr>
      <w:r>
        <w:rPr>
          <w:rFonts w:hint="eastAsia" w:ascii="宋体" w:hAnsi="宋体" w:eastAsia="宋体" w:cs="宋体"/>
          <w:b/>
          <w:spacing w:val="40"/>
          <w:sz w:val="36"/>
          <w:szCs w:val="36"/>
          <w:lang w:eastAsia="zh-CN"/>
        </w:rPr>
        <w:t>2025年</w:t>
      </w:r>
      <w:r>
        <w:rPr>
          <w:rFonts w:hint="eastAsia" w:ascii="宋体" w:hAnsi="宋体" w:eastAsia="宋体" w:cs="宋体"/>
          <w:b/>
          <w:spacing w:val="40"/>
          <w:sz w:val="36"/>
          <w:szCs w:val="36"/>
        </w:rPr>
        <w:t>1月</w:t>
      </w:r>
    </w:p>
    <w:p>
      <w:pPr>
        <w:pStyle w:val="2"/>
        <w:rPr>
          <w:rFonts w:hint="eastAsia"/>
        </w:rPr>
      </w:pP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lang w:val="en-US" w:eastAsia="zh-CN"/>
        </w:rPr>
        <w:t>（注：招标文件以</w:t>
      </w:r>
      <w:r>
        <w:rPr>
          <w:rFonts w:hint="eastAsia" w:ascii="宋体" w:hAnsi="宋体" w:eastAsia="宋体" w:cs="宋体"/>
        </w:rPr>
        <w:t>发布公告的媒介：中国政府采购网、中国采购与招标网</w:t>
      </w:r>
      <w:r>
        <w:rPr>
          <w:rFonts w:hint="eastAsia" w:ascii="宋体" w:hAnsi="宋体" w:cs="宋体"/>
          <w:lang w:eastAsia="zh-CN"/>
        </w:rPr>
        <w:t>、</w:t>
      </w:r>
      <w:r>
        <w:rPr>
          <w:rFonts w:hint="eastAsia" w:ascii="宋体" w:hAnsi="宋体" w:eastAsia="宋体" w:cs="宋体"/>
        </w:rPr>
        <w:t>广州顺为招标采购有限公司网</w:t>
      </w:r>
      <w:r>
        <w:rPr>
          <w:rFonts w:hint="eastAsia" w:ascii="宋体" w:hAnsi="宋体" w:cs="宋体"/>
          <w:lang w:val="en-US" w:eastAsia="zh-CN"/>
        </w:rPr>
        <w:t>为准）。</w:t>
      </w:r>
    </w:p>
    <w:p>
      <w:pPr>
        <w:spacing w:line="360" w:lineRule="auto"/>
        <w:jc w:val="center"/>
        <w:rPr>
          <w:rFonts w:hint="eastAsia" w:ascii="宋体" w:hAnsi="宋体" w:eastAsia="宋体" w:cs="宋体"/>
          <w:b/>
          <w:color w:val="000000"/>
          <w:spacing w:val="40"/>
          <w:sz w:val="36"/>
          <w:szCs w:val="36"/>
        </w:rPr>
        <w:sectPr>
          <w:headerReference r:id="rId3" w:type="default"/>
          <w:footerReference r:id="rId5" w:type="default"/>
          <w:headerReference r:id="rId4" w:type="even"/>
          <w:pgSz w:w="11906" w:h="16838"/>
          <w:pgMar w:top="1440" w:right="1134" w:bottom="1440" w:left="1134" w:header="851" w:footer="992" w:gutter="0"/>
          <w:cols w:space="720" w:num="1"/>
          <w:rtlGutter w:val="0"/>
          <w:docGrid w:type="lines" w:linePitch="312" w:charSpace="0"/>
        </w:sectPr>
      </w:pPr>
    </w:p>
    <w:p>
      <w:pPr>
        <w:spacing w:line="360" w:lineRule="auto"/>
        <w:ind w:left="210" w:leftChars="100"/>
        <w:jc w:val="center"/>
        <w:rPr>
          <w:rFonts w:hint="eastAsia" w:ascii="宋体" w:hAnsi="宋体" w:eastAsia="宋体" w:cs="宋体"/>
          <w:b/>
          <w:color w:val="000000"/>
          <w:sz w:val="24"/>
        </w:rPr>
      </w:pPr>
      <w:r>
        <w:rPr>
          <w:rFonts w:hint="eastAsia" w:ascii="宋体" w:hAnsi="宋体" w:eastAsia="宋体" w:cs="宋体"/>
          <w:b/>
          <w:color w:val="000000"/>
          <w:sz w:val="24"/>
        </w:rPr>
        <w:t>温 馨 提 示</w:t>
      </w:r>
    </w:p>
    <w:p>
      <w:pPr>
        <w:spacing w:line="360" w:lineRule="auto"/>
        <w:ind w:left="210" w:leftChars="100"/>
        <w:rPr>
          <w:rFonts w:hint="eastAsia" w:ascii="宋体" w:hAnsi="宋体" w:eastAsia="宋体" w:cs="宋体"/>
          <w:b/>
          <w:color w:val="000000"/>
          <w:szCs w:val="21"/>
        </w:rPr>
      </w:pPr>
      <w:r>
        <w:rPr>
          <w:rFonts w:hint="eastAsia" w:ascii="宋体" w:hAnsi="宋体" w:eastAsia="宋体" w:cs="宋体"/>
          <w:b/>
          <w:color w:val="000000"/>
          <w:szCs w:val="21"/>
        </w:rPr>
        <w:t>一、报名：</w:t>
      </w:r>
    </w:p>
    <w:p>
      <w:pPr>
        <w:spacing w:line="360" w:lineRule="auto"/>
        <w:ind w:left="315" w:hanging="315" w:hangingChars="150"/>
        <w:rPr>
          <w:rFonts w:hint="eastAsia" w:ascii="宋体" w:hAnsi="宋体" w:eastAsia="宋体" w:cs="宋体"/>
          <w:color w:val="000000"/>
          <w:szCs w:val="21"/>
        </w:rPr>
      </w:pPr>
      <w:r>
        <w:rPr>
          <w:rFonts w:hint="eastAsia" w:ascii="宋体" w:hAnsi="宋体" w:eastAsia="宋体" w:cs="宋体"/>
          <w:color w:val="000000"/>
          <w:szCs w:val="21"/>
        </w:rPr>
        <w:t>1、潜在供应商须按招标文件及招标公告要求购买招标文件。</w:t>
      </w:r>
    </w:p>
    <w:p>
      <w:pPr>
        <w:spacing w:line="360" w:lineRule="auto"/>
        <w:ind w:left="210" w:leftChars="100"/>
        <w:rPr>
          <w:rFonts w:hint="eastAsia" w:ascii="宋体" w:hAnsi="宋体" w:eastAsia="宋体" w:cs="宋体"/>
          <w:color w:val="000000"/>
          <w:szCs w:val="21"/>
        </w:rPr>
      </w:pPr>
    </w:p>
    <w:p>
      <w:pPr>
        <w:spacing w:line="360" w:lineRule="auto"/>
        <w:ind w:left="210" w:leftChars="100"/>
        <w:rPr>
          <w:rFonts w:hint="eastAsia" w:ascii="宋体" w:hAnsi="宋体" w:eastAsia="宋体" w:cs="宋体"/>
          <w:b/>
          <w:color w:val="000000"/>
          <w:szCs w:val="21"/>
        </w:rPr>
      </w:pPr>
      <w:r>
        <w:rPr>
          <w:rFonts w:hint="eastAsia" w:ascii="宋体" w:hAnsi="宋体" w:eastAsia="宋体" w:cs="宋体"/>
          <w:b/>
          <w:color w:val="000000"/>
          <w:szCs w:val="21"/>
        </w:rPr>
        <w:t>二、投标/报价：</w:t>
      </w:r>
    </w:p>
    <w:p>
      <w:pPr>
        <w:tabs>
          <w:tab w:val="left" w:pos="851"/>
        </w:tabs>
        <w:spacing w:line="360" w:lineRule="auto"/>
        <w:ind w:left="420" w:hanging="420" w:hangingChars="200"/>
        <w:rPr>
          <w:rFonts w:hint="eastAsia" w:ascii="宋体" w:hAnsi="宋体" w:eastAsia="宋体" w:cs="宋体"/>
          <w:color w:val="000000"/>
          <w:szCs w:val="21"/>
        </w:rPr>
      </w:pPr>
      <w:r>
        <w:rPr>
          <w:rFonts w:hint="eastAsia" w:ascii="宋体" w:hAnsi="宋体" w:eastAsia="宋体" w:cs="宋体"/>
          <w:color w:val="000000"/>
          <w:szCs w:val="21"/>
        </w:rPr>
        <w:t>1、投标人应按照招标文件中投标文件格式编制投标文件，并按顺序</w:t>
      </w:r>
      <w:r>
        <w:rPr>
          <w:rFonts w:hint="eastAsia" w:ascii="宋体" w:hAnsi="宋体" w:eastAsia="宋体" w:cs="宋体"/>
          <w:b/>
          <w:color w:val="000000"/>
          <w:szCs w:val="21"/>
          <w:u w:val="single"/>
        </w:rPr>
        <w:t>编制目录及页码</w:t>
      </w:r>
      <w:r>
        <w:rPr>
          <w:rFonts w:hint="eastAsia" w:ascii="宋体" w:hAnsi="宋体" w:eastAsia="宋体" w:cs="宋体"/>
          <w:color w:val="000000"/>
          <w:szCs w:val="21"/>
        </w:rPr>
        <w:t>。</w:t>
      </w:r>
    </w:p>
    <w:p>
      <w:pPr>
        <w:tabs>
          <w:tab w:val="left" w:pos="851"/>
        </w:tabs>
        <w:spacing w:line="360" w:lineRule="auto"/>
        <w:ind w:left="420" w:hanging="420" w:hangingChars="200"/>
        <w:rPr>
          <w:rFonts w:hint="eastAsia" w:ascii="宋体" w:hAnsi="宋体" w:eastAsia="宋体" w:cs="宋体"/>
          <w:color w:val="000000"/>
          <w:szCs w:val="21"/>
        </w:rPr>
      </w:pPr>
      <w:r>
        <w:rPr>
          <w:rFonts w:hint="eastAsia" w:ascii="宋体" w:hAnsi="宋体" w:eastAsia="宋体" w:cs="宋体"/>
          <w:color w:val="000000"/>
          <w:szCs w:val="21"/>
        </w:rPr>
        <w:t>2、请仔细检查投标文件是否已按招标文件要求</w:t>
      </w:r>
      <w:r>
        <w:rPr>
          <w:rFonts w:hint="eastAsia" w:ascii="宋体" w:hAnsi="宋体" w:eastAsia="宋体" w:cs="宋体"/>
          <w:b/>
          <w:color w:val="000000"/>
          <w:szCs w:val="21"/>
          <w:u w:val="single"/>
        </w:rPr>
        <w:t>盖章、签字、签署日期</w:t>
      </w:r>
      <w:r>
        <w:rPr>
          <w:rFonts w:hint="eastAsia" w:ascii="宋体" w:hAnsi="宋体" w:eastAsia="宋体" w:cs="宋体"/>
          <w:color w:val="000000"/>
          <w:szCs w:val="21"/>
        </w:rPr>
        <w:t>。</w:t>
      </w:r>
    </w:p>
    <w:p>
      <w:pPr>
        <w:tabs>
          <w:tab w:val="left" w:pos="851"/>
        </w:tabs>
        <w:spacing w:line="360" w:lineRule="auto"/>
        <w:ind w:left="420" w:hanging="420" w:hangingChars="200"/>
        <w:rPr>
          <w:rFonts w:hint="eastAsia" w:ascii="宋体" w:hAnsi="宋体" w:eastAsia="宋体" w:cs="宋体"/>
          <w:color w:val="000000"/>
          <w:szCs w:val="21"/>
        </w:rPr>
      </w:pPr>
      <w:r>
        <w:rPr>
          <w:rFonts w:hint="eastAsia" w:ascii="宋体" w:hAnsi="宋体" w:eastAsia="宋体" w:cs="宋体"/>
          <w:color w:val="000000"/>
          <w:szCs w:val="21"/>
        </w:rPr>
        <w:t>3、请正确填写《开标一览表》。多子包项目请仔细检查子包号，子包号与子包名称必须对应。</w:t>
      </w:r>
    </w:p>
    <w:p>
      <w:pPr>
        <w:tabs>
          <w:tab w:val="left" w:pos="851"/>
        </w:tabs>
        <w:spacing w:line="360" w:lineRule="auto"/>
        <w:ind w:left="420" w:hanging="420" w:hangingChars="200"/>
        <w:rPr>
          <w:rFonts w:hint="eastAsia" w:ascii="宋体" w:hAnsi="宋体" w:eastAsia="宋体" w:cs="宋体"/>
          <w:color w:val="000000"/>
          <w:szCs w:val="21"/>
        </w:rPr>
      </w:pPr>
      <w:r>
        <w:rPr>
          <w:rFonts w:hint="eastAsia" w:ascii="宋体" w:hAnsi="宋体" w:eastAsia="宋体" w:cs="宋体"/>
          <w:color w:val="000000"/>
          <w:szCs w:val="21"/>
        </w:rPr>
        <w:t>4、同时对多个包组进行投标的，建议合并在同一份投标文件中进行编制。</w:t>
      </w:r>
    </w:p>
    <w:p>
      <w:pPr>
        <w:tabs>
          <w:tab w:val="left" w:pos="851"/>
        </w:tabs>
        <w:spacing w:line="360" w:lineRule="auto"/>
        <w:ind w:left="420" w:hanging="420" w:hangingChars="200"/>
        <w:rPr>
          <w:rFonts w:hint="eastAsia" w:ascii="宋体" w:hAnsi="宋体" w:eastAsia="宋体" w:cs="宋体"/>
          <w:color w:val="000000"/>
          <w:szCs w:val="21"/>
        </w:rPr>
      </w:pPr>
      <w:r>
        <w:rPr>
          <w:rFonts w:hint="eastAsia" w:ascii="宋体" w:hAnsi="宋体" w:eastAsia="宋体" w:cs="宋体"/>
          <w:color w:val="000000"/>
          <w:szCs w:val="21"/>
        </w:rPr>
        <w:t>5、投标文件必须按要求装订密封包装，并于投标截止时间前送达指定地点。</w:t>
      </w:r>
    </w:p>
    <w:p>
      <w:pPr>
        <w:tabs>
          <w:tab w:val="left" w:pos="851"/>
        </w:tabs>
        <w:spacing w:line="360" w:lineRule="auto"/>
        <w:ind w:left="420" w:hanging="420" w:hangingChars="200"/>
        <w:rPr>
          <w:rFonts w:hint="eastAsia" w:ascii="宋体" w:hAnsi="宋体" w:eastAsia="宋体" w:cs="宋体"/>
          <w:color w:val="000000"/>
          <w:szCs w:val="21"/>
        </w:rPr>
      </w:pPr>
    </w:p>
    <w:p>
      <w:pPr>
        <w:tabs>
          <w:tab w:val="left" w:pos="851"/>
        </w:tabs>
        <w:spacing w:line="360" w:lineRule="auto"/>
        <w:ind w:left="422" w:hanging="422" w:hangingChars="200"/>
        <w:rPr>
          <w:rFonts w:hint="eastAsia" w:ascii="宋体" w:hAnsi="宋体" w:eastAsia="宋体" w:cs="宋体"/>
          <w:b/>
          <w:color w:val="000000"/>
          <w:szCs w:val="21"/>
          <w:lang w:eastAsia="zh-CN"/>
        </w:rPr>
      </w:pPr>
      <w:r>
        <w:rPr>
          <w:rFonts w:hint="eastAsia" w:ascii="宋体" w:hAnsi="宋体" w:eastAsia="宋体" w:cs="宋体"/>
          <w:b/>
          <w:color w:val="000000"/>
          <w:szCs w:val="21"/>
        </w:rPr>
        <w:t>三、投标保证金：</w:t>
      </w:r>
      <w:r>
        <w:rPr>
          <w:rFonts w:hint="eastAsia" w:ascii="宋体" w:hAnsi="宋体" w:eastAsia="宋体" w:cs="宋体"/>
          <w:b/>
          <w:color w:val="000000"/>
          <w:szCs w:val="21"/>
          <w:lang w:eastAsia="zh-CN"/>
        </w:rPr>
        <w:t>（</w:t>
      </w:r>
      <w:r>
        <w:rPr>
          <w:rFonts w:hint="eastAsia" w:ascii="宋体" w:hAnsi="宋体" w:eastAsia="宋体" w:cs="宋体"/>
          <w:b/>
          <w:color w:val="000000"/>
          <w:szCs w:val="21"/>
          <w:lang w:val="en-US" w:eastAsia="zh-CN"/>
        </w:rPr>
        <w:t>本项目不适用</w:t>
      </w:r>
      <w:r>
        <w:rPr>
          <w:rFonts w:hint="eastAsia" w:ascii="宋体" w:hAnsi="宋体" w:eastAsia="宋体" w:cs="宋体"/>
          <w:b/>
          <w:color w:val="000000"/>
          <w:szCs w:val="21"/>
          <w:lang w:eastAsia="zh-CN"/>
        </w:rPr>
        <w:t>）</w:t>
      </w:r>
    </w:p>
    <w:p>
      <w:pPr>
        <w:tabs>
          <w:tab w:val="left" w:pos="851"/>
        </w:tabs>
        <w:spacing w:line="360" w:lineRule="auto"/>
        <w:ind w:left="315" w:hanging="315" w:hangingChars="150"/>
        <w:rPr>
          <w:rFonts w:hint="eastAsia" w:ascii="宋体" w:hAnsi="宋体" w:eastAsia="宋体" w:cs="宋体"/>
          <w:color w:val="000000"/>
          <w:szCs w:val="21"/>
        </w:rPr>
      </w:pPr>
      <w:r>
        <w:rPr>
          <w:rFonts w:hint="eastAsia" w:ascii="宋体" w:hAnsi="宋体" w:eastAsia="宋体" w:cs="宋体"/>
          <w:color w:val="000000"/>
          <w:szCs w:val="21"/>
        </w:rPr>
        <w:t>1、投标供应商务必将保证金按招标文件的要求存入指定的</w:t>
      </w:r>
      <w:r>
        <w:rPr>
          <w:rFonts w:hint="eastAsia" w:ascii="宋体" w:hAnsi="宋体" w:eastAsia="宋体" w:cs="宋体"/>
          <w:b/>
          <w:color w:val="000000"/>
          <w:szCs w:val="21"/>
          <w:u w:val="single"/>
        </w:rPr>
        <w:t>保证金专用账户</w:t>
      </w:r>
      <w:r>
        <w:rPr>
          <w:rFonts w:hint="eastAsia" w:ascii="宋体" w:hAnsi="宋体" w:eastAsia="宋体" w:cs="宋体"/>
          <w:color w:val="000000"/>
          <w:szCs w:val="21"/>
        </w:rPr>
        <w:t>，切勿将款项转错账户。</w:t>
      </w:r>
    </w:p>
    <w:p>
      <w:pPr>
        <w:tabs>
          <w:tab w:val="left" w:pos="851"/>
        </w:tabs>
        <w:spacing w:line="360" w:lineRule="auto"/>
        <w:ind w:left="210" w:hanging="210" w:hangingChars="100"/>
        <w:rPr>
          <w:rFonts w:hint="eastAsia" w:ascii="宋体" w:hAnsi="宋体" w:eastAsia="宋体" w:cs="宋体"/>
          <w:color w:val="000000"/>
          <w:szCs w:val="21"/>
        </w:rPr>
      </w:pPr>
      <w:r>
        <w:rPr>
          <w:rFonts w:hint="eastAsia" w:ascii="宋体" w:hAnsi="宋体" w:eastAsia="宋体" w:cs="宋体"/>
          <w:color w:val="000000"/>
          <w:szCs w:val="21"/>
        </w:rPr>
        <w:t>2、采用</w:t>
      </w:r>
      <w:r>
        <w:rPr>
          <w:rFonts w:hint="eastAsia" w:ascii="宋体" w:hAnsi="宋体" w:eastAsia="宋体" w:cs="宋体"/>
          <w:bCs/>
          <w:color w:val="000000"/>
          <w:szCs w:val="21"/>
        </w:rPr>
        <w:t>银行转账、支票、汇票、本票等非担保函形式</w:t>
      </w:r>
      <w:r>
        <w:rPr>
          <w:rFonts w:hint="eastAsia" w:ascii="宋体" w:hAnsi="宋体" w:eastAsia="宋体" w:cs="宋体"/>
          <w:color w:val="000000"/>
          <w:szCs w:val="21"/>
        </w:rPr>
        <w:t>递交投标保证金的，投标保证金必须于投标文件提交截止时间前到达</w:t>
      </w:r>
      <w:r>
        <w:rPr>
          <w:rFonts w:hint="eastAsia" w:ascii="宋体" w:hAnsi="宋体" w:eastAsia="宋体" w:cs="宋体"/>
          <w:b/>
          <w:color w:val="000000"/>
          <w:szCs w:val="21"/>
          <w:u w:val="single"/>
        </w:rPr>
        <w:t>广州顺为招标采购有限公司</w:t>
      </w:r>
      <w:r>
        <w:rPr>
          <w:rFonts w:hint="eastAsia" w:ascii="宋体" w:hAnsi="宋体" w:eastAsia="宋体" w:cs="宋体"/>
          <w:color w:val="000000"/>
          <w:szCs w:val="21"/>
        </w:rPr>
        <w:t>的账户（收款人名称、开户行及账号见招标文件）。以担保函形式交纳保证金的，将担保函原件于投标截止时点前送达采购代理机构。</w:t>
      </w:r>
    </w:p>
    <w:p>
      <w:pPr>
        <w:tabs>
          <w:tab w:val="left" w:pos="851"/>
        </w:tabs>
        <w:spacing w:line="360" w:lineRule="auto"/>
        <w:ind w:left="210" w:hanging="210" w:hangingChars="100"/>
        <w:rPr>
          <w:rFonts w:hint="eastAsia" w:ascii="宋体" w:hAnsi="宋体" w:eastAsia="宋体" w:cs="宋体"/>
          <w:color w:val="000000"/>
          <w:szCs w:val="21"/>
        </w:rPr>
      </w:pPr>
    </w:p>
    <w:p>
      <w:pPr>
        <w:tabs>
          <w:tab w:val="left" w:pos="851"/>
        </w:tabs>
        <w:spacing w:line="360" w:lineRule="auto"/>
        <w:ind w:left="210" w:leftChars="100"/>
        <w:rPr>
          <w:rFonts w:hint="eastAsia" w:ascii="宋体" w:hAnsi="宋体" w:eastAsia="宋体" w:cs="宋体"/>
          <w:b/>
          <w:color w:val="000000"/>
          <w:szCs w:val="21"/>
        </w:rPr>
      </w:pPr>
      <w:r>
        <w:rPr>
          <w:rFonts w:hint="eastAsia" w:ascii="宋体" w:hAnsi="宋体" w:eastAsia="宋体" w:cs="宋体"/>
          <w:b/>
          <w:color w:val="000000"/>
          <w:szCs w:val="21"/>
        </w:rPr>
        <w:t>四、其他：</w:t>
      </w:r>
    </w:p>
    <w:p>
      <w:pPr>
        <w:tabs>
          <w:tab w:val="left" w:pos="851"/>
        </w:tabs>
        <w:spacing w:line="360" w:lineRule="auto"/>
        <w:ind w:left="315" w:hanging="315" w:hangingChars="150"/>
        <w:rPr>
          <w:rFonts w:hint="eastAsia" w:ascii="宋体" w:hAnsi="宋体" w:eastAsia="宋体" w:cs="宋体"/>
          <w:color w:val="000000"/>
          <w:szCs w:val="21"/>
        </w:rPr>
      </w:pPr>
      <w:r>
        <w:rPr>
          <w:rFonts w:hint="eastAsia" w:ascii="宋体" w:hAnsi="宋体" w:eastAsia="宋体" w:cs="宋体"/>
          <w:color w:val="000000"/>
          <w:szCs w:val="21"/>
        </w:rPr>
        <w:t>1、如招标文件有澄清、修改或者延期的，我司会在相关媒体上发布公告，并</w:t>
      </w:r>
      <w:r>
        <w:rPr>
          <w:rFonts w:hint="eastAsia" w:ascii="宋体" w:hAnsi="宋体" w:eastAsia="宋体" w:cs="宋体"/>
          <w:b/>
          <w:color w:val="000000"/>
          <w:szCs w:val="21"/>
          <w:u w:val="single"/>
        </w:rPr>
        <w:t>以电子邮件的形式发送至投标报名时所填电子邮箱</w:t>
      </w:r>
      <w:r>
        <w:rPr>
          <w:rFonts w:hint="eastAsia" w:ascii="宋体" w:hAnsi="宋体" w:eastAsia="宋体" w:cs="宋体"/>
          <w:color w:val="000000"/>
          <w:szCs w:val="21"/>
        </w:rPr>
        <w:t>通知所有报名及购买招标文件的供应商。供应商收到后应将相关文件打印后签收盖章确认并扫描回复我司。</w:t>
      </w:r>
    </w:p>
    <w:p>
      <w:pPr>
        <w:tabs>
          <w:tab w:val="left" w:pos="851"/>
        </w:tabs>
        <w:spacing w:line="360" w:lineRule="auto"/>
        <w:ind w:left="315" w:hanging="315" w:hangingChars="150"/>
        <w:rPr>
          <w:rFonts w:hint="eastAsia" w:ascii="宋体" w:hAnsi="宋体" w:eastAsia="宋体" w:cs="宋体"/>
          <w:color w:val="000000"/>
          <w:szCs w:val="21"/>
        </w:rPr>
      </w:pPr>
      <w:r>
        <w:rPr>
          <w:rFonts w:hint="eastAsia" w:ascii="宋体" w:hAnsi="宋体" w:eastAsia="宋体" w:cs="宋体"/>
          <w:color w:val="000000"/>
          <w:szCs w:val="21"/>
        </w:rPr>
        <w:t>2、为了提高采购效率，节约社会交易成本与时间，本公司希望购买了招标文件而决定不参加本次投标的供应商，在投标文件递交截止时间的3日前，按《招标公告》中的联系方式，以书面形式</w:t>
      </w:r>
      <w:r>
        <w:rPr>
          <w:rFonts w:hint="eastAsia" w:ascii="宋体" w:hAnsi="宋体" w:eastAsia="宋体" w:cs="宋体"/>
          <w:color w:val="000000"/>
          <w:szCs w:val="21"/>
          <w:lang w:bidi="ar"/>
        </w:rPr>
        <w:t>（包括传真、电子邮件等方式）</w:t>
      </w:r>
      <w:r>
        <w:rPr>
          <w:rFonts w:hint="eastAsia" w:ascii="宋体" w:hAnsi="宋体" w:eastAsia="宋体" w:cs="宋体"/>
          <w:color w:val="000000"/>
          <w:szCs w:val="21"/>
        </w:rPr>
        <w:t>告知采购代理机构。</w:t>
      </w:r>
    </w:p>
    <w:p>
      <w:pPr>
        <w:pStyle w:val="2"/>
        <w:ind w:firstLine="0" w:firstLineChars="0"/>
        <w:rPr>
          <w:rFonts w:hint="eastAsia" w:ascii="宋体" w:hAnsi="宋体" w:eastAsia="宋体" w:cs="宋体"/>
        </w:rPr>
      </w:pPr>
    </w:p>
    <w:p>
      <w:pPr>
        <w:ind w:left="210" w:leftChars="100"/>
        <w:rPr>
          <w:rFonts w:hint="eastAsia" w:ascii="宋体" w:hAnsi="宋体" w:eastAsia="宋体" w:cs="宋体"/>
          <w:color w:val="000000"/>
          <w:szCs w:val="21"/>
        </w:rPr>
      </w:pPr>
    </w:p>
    <w:p>
      <w:pPr>
        <w:pStyle w:val="1260"/>
        <w:jc w:val="center"/>
        <w:rPr>
          <w:rFonts w:hint="eastAsia" w:ascii="宋体" w:hAnsi="宋体" w:eastAsia="宋体" w:cs="宋体"/>
          <w:lang w:val="zh-CN"/>
        </w:rPr>
      </w:pPr>
      <w:r>
        <w:rPr>
          <w:rFonts w:hint="eastAsia" w:ascii="宋体" w:hAnsi="宋体" w:eastAsia="宋体" w:cs="宋体"/>
          <w:b w:val="0"/>
          <w:color w:val="000000"/>
          <w:sz w:val="21"/>
          <w:szCs w:val="21"/>
        </w:rPr>
        <w:t>（本提示内容非招标文件的组成部分，仅为善意提醒。如有不一致，以招标文件为准）</w:t>
      </w:r>
      <w:r>
        <w:rPr>
          <w:rFonts w:hint="eastAsia" w:ascii="宋体" w:hAnsi="宋体" w:eastAsia="宋体" w:cs="宋体"/>
          <w:b w:val="0"/>
          <w:color w:val="000000"/>
          <w:sz w:val="44"/>
        </w:rPr>
        <w:br w:type="page"/>
      </w:r>
      <w:r>
        <w:rPr>
          <w:rFonts w:hint="eastAsia" w:ascii="宋体" w:hAnsi="宋体" w:eastAsia="宋体" w:cs="宋体"/>
          <w:color w:val="auto"/>
          <w:sz w:val="32"/>
          <w:szCs w:val="32"/>
          <w:lang w:val="zh-CN"/>
        </w:rPr>
        <w:t>目录</w:t>
      </w:r>
      <w:bookmarkStart w:id="41" w:name="_GoBack"/>
      <w:bookmarkEnd w:id="41"/>
    </w:p>
    <w:p>
      <w:pPr>
        <w:rPr>
          <w:rFonts w:hint="eastAsia" w:ascii="宋体" w:hAnsi="宋体" w:eastAsia="宋体" w:cs="宋体"/>
          <w:lang w:val="zh-CN"/>
        </w:rPr>
      </w:pPr>
    </w:p>
    <w:p>
      <w:pPr>
        <w:pStyle w:val="2"/>
        <w:ind w:firstLine="400"/>
        <w:rPr>
          <w:rFonts w:hint="eastAsia" w:ascii="宋体" w:hAnsi="宋体" w:eastAsia="宋体" w:cs="宋体"/>
          <w:lang w:val="zh-CN"/>
        </w:rPr>
      </w:pPr>
    </w:p>
    <w:p>
      <w:pPr>
        <w:pStyle w:val="55"/>
        <w:ind w:firstLine="400"/>
        <w:rPr>
          <w:rStyle w:val="85"/>
          <w:rFonts w:hint="eastAsia" w:ascii="宋体" w:hAnsi="宋体" w:eastAsia="宋体" w:cs="宋体"/>
          <w:color w:val="auto"/>
        </w:rPr>
      </w:pPr>
      <w:r>
        <w:rPr>
          <w:rFonts w:hint="eastAsia" w:ascii="宋体" w:hAnsi="宋体" w:eastAsia="宋体" w:cs="宋体"/>
          <w:color w:val="auto"/>
        </w:rPr>
        <w:fldChar w:fldCharType="begin"/>
      </w:r>
      <w:r>
        <w:rPr>
          <w:rStyle w:val="85"/>
          <w:rFonts w:hint="eastAsia" w:ascii="宋体" w:hAnsi="宋体" w:eastAsia="宋体" w:cs="宋体"/>
          <w:color w:val="auto"/>
        </w:rPr>
        <w:instrText xml:space="preserve"> TOC \o "1-3" \h \z \u </w:instrText>
      </w:r>
      <w:r>
        <w:rPr>
          <w:rFonts w:hint="eastAsia" w:ascii="宋体" w:hAnsi="宋体" w:eastAsia="宋体" w:cs="宋体"/>
          <w:color w:val="auto"/>
        </w:rPr>
        <w:fldChar w:fldCharType="separate"/>
      </w:r>
      <w:r>
        <w:rPr>
          <w:rFonts w:hint="eastAsia" w:ascii="宋体" w:hAnsi="宋体" w:eastAsia="宋体" w:cs="宋体"/>
          <w:color w:val="auto"/>
        </w:rPr>
        <w:fldChar w:fldCharType="begin"/>
      </w:r>
      <w:r>
        <w:rPr>
          <w:rStyle w:val="85"/>
          <w:rFonts w:hint="eastAsia" w:ascii="宋体" w:hAnsi="宋体" w:eastAsia="宋体" w:cs="宋体"/>
          <w:color w:val="auto"/>
        </w:rPr>
        <w:instrText xml:space="preserve"> HYPERLINK \l "_Toc129091486" </w:instrText>
      </w:r>
      <w:r>
        <w:rPr>
          <w:rFonts w:hint="eastAsia" w:ascii="宋体" w:hAnsi="宋体" w:eastAsia="宋体" w:cs="宋体"/>
          <w:color w:val="auto"/>
        </w:rPr>
        <w:fldChar w:fldCharType="separate"/>
      </w:r>
      <w:r>
        <w:rPr>
          <w:rStyle w:val="85"/>
          <w:rFonts w:hint="eastAsia" w:ascii="宋体" w:hAnsi="宋体" w:eastAsia="宋体" w:cs="宋体"/>
          <w:color w:val="auto"/>
        </w:rPr>
        <w:t>第一部分 投标邀请函</w:t>
      </w:r>
      <w:r>
        <w:rPr>
          <w:rStyle w:val="85"/>
          <w:rFonts w:hint="eastAsia" w:ascii="宋体" w:hAnsi="宋体" w:eastAsia="宋体" w:cs="宋体"/>
          <w:color w:val="auto"/>
        </w:rPr>
        <w:tab/>
      </w:r>
      <w:r>
        <w:rPr>
          <w:rFonts w:hint="eastAsia" w:ascii="宋体" w:hAnsi="宋体" w:eastAsia="宋体" w:cs="宋体"/>
          <w:color w:val="auto"/>
        </w:rPr>
        <w:fldChar w:fldCharType="begin"/>
      </w:r>
      <w:r>
        <w:rPr>
          <w:rStyle w:val="85"/>
          <w:rFonts w:hint="eastAsia" w:ascii="宋体" w:hAnsi="宋体" w:eastAsia="宋体" w:cs="宋体"/>
          <w:color w:val="auto"/>
        </w:rPr>
        <w:instrText xml:space="preserve"> PAGEREF _Toc129091486 \h </w:instrText>
      </w:r>
      <w:r>
        <w:rPr>
          <w:rFonts w:hint="eastAsia" w:ascii="宋体" w:hAnsi="宋体" w:eastAsia="宋体" w:cs="宋体"/>
          <w:color w:val="auto"/>
        </w:rPr>
        <w:fldChar w:fldCharType="separate"/>
      </w:r>
      <w:r>
        <w:rPr>
          <w:rStyle w:val="85"/>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55"/>
        <w:ind w:firstLine="400"/>
        <w:rPr>
          <w:rStyle w:val="85"/>
          <w:rFonts w:hint="eastAsia" w:ascii="宋体" w:hAnsi="宋体" w:eastAsia="宋体" w:cs="宋体"/>
          <w:color w:val="auto"/>
        </w:rPr>
      </w:pPr>
      <w:r>
        <w:rPr>
          <w:rFonts w:hint="eastAsia" w:ascii="宋体" w:hAnsi="宋体" w:eastAsia="宋体" w:cs="宋体"/>
          <w:color w:val="auto"/>
        </w:rPr>
        <w:fldChar w:fldCharType="begin"/>
      </w:r>
      <w:r>
        <w:rPr>
          <w:rStyle w:val="85"/>
          <w:rFonts w:hint="eastAsia" w:ascii="宋体" w:hAnsi="宋体" w:eastAsia="宋体" w:cs="宋体"/>
          <w:color w:val="auto"/>
        </w:rPr>
        <w:instrText xml:space="preserve"> HYPERLINK \l "_Toc129091487" </w:instrText>
      </w:r>
      <w:r>
        <w:rPr>
          <w:rFonts w:hint="eastAsia" w:ascii="宋体" w:hAnsi="宋体" w:eastAsia="宋体" w:cs="宋体"/>
          <w:color w:val="auto"/>
        </w:rPr>
        <w:fldChar w:fldCharType="separate"/>
      </w:r>
      <w:r>
        <w:rPr>
          <w:rStyle w:val="85"/>
          <w:rFonts w:hint="eastAsia" w:ascii="宋体" w:hAnsi="宋体" w:eastAsia="宋体" w:cs="宋体"/>
          <w:color w:val="auto"/>
        </w:rPr>
        <w:t>第二部分 用户需求书</w:t>
      </w:r>
      <w:r>
        <w:rPr>
          <w:rStyle w:val="85"/>
          <w:rFonts w:hint="eastAsia" w:ascii="宋体" w:hAnsi="宋体" w:eastAsia="宋体" w:cs="宋体"/>
          <w:color w:val="auto"/>
        </w:rPr>
        <w:tab/>
      </w:r>
      <w:r>
        <w:rPr>
          <w:rFonts w:hint="eastAsia" w:ascii="宋体" w:hAnsi="宋体" w:eastAsia="宋体" w:cs="宋体"/>
          <w:color w:val="auto"/>
        </w:rPr>
        <w:fldChar w:fldCharType="begin"/>
      </w:r>
      <w:r>
        <w:rPr>
          <w:rStyle w:val="85"/>
          <w:rFonts w:hint="eastAsia" w:ascii="宋体" w:hAnsi="宋体" w:eastAsia="宋体" w:cs="宋体"/>
          <w:color w:val="auto"/>
        </w:rPr>
        <w:instrText xml:space="preserve"> PAGEREF _Toc129091487 \h </w:instrText>
      </w:r>
      <w:r>
        <w:rPr>
          <w:rFonts w:hint="eastAsia" w:ascii="宋体" w:hAnsi="宋体" w:eastAsia="宋体" w:cs="宋体"/>
          <w:color w:val="auto"/>
        </w:rPr>
        <w:fldChar w:fldCharType="separate"/>
      </w:r>
      <w:r>
        <w:rPr>
          <w:rStyle w:val="85"/>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55"/>
        <w:ind w:firstLine="400"/>
        <w:rPr>
          <w:rStyle w:val="85"/>
          <w:rFonts w:hint="eastAsia" w:ascii="宋体" w:hAnsi="宋体" w:eastAsia="宋体" w:cs="宋体"/>
          <w:color w:val="auto"/>
        </w:rPr>
      </w:pPr>
      <w:r>
        <w:rPr>
          <w:rFonts w:hint="eastAsia" w:ascii="宋体" w:hAnsi="宋体" w:eastAsia="宋体" w:cs="宋体"/>
          <w:color w:val="auto"/>
        </w:rPr>
        <w:fldChar w:fldCharType="begin"/>
      </w:r>
      <w:r>
        <w:rPr>
          <w:rStyle w:val="85"/>
          <w:rFonts w:hint="eastAsia" w:ascii="宋体" w:hAnsi="宋体" w:eastAsia="宋体" w:cs="宋体"/>
          <w:color w:val="auto"/>
        </w:rPr>
        <w:instrText xml:space="preserve"> HYPERLINK \l "_Toc129091488" </w:instrText>
      </w:r>
      <w:r>
        <w:rPr>
          <w:rFonts w:hint="eastAsia" w:ascii="宋体" w:hAnsi="宋体" w:eastAsia="宋体" w:cs="宋体"/>
          <w:color w:val="auto"/>
        </w:rPr>
        <w:fldChar w:fldCharType="separate"/>
      </w:r>
      <w:r>
        <w:rPr>
          <w:rStyle w:val="85"/>
          <w:rFonts w:hint="eastAsia" w:ascii="宋体" w:hAnsi="宋体" w:eastAsia="宋体" w:cs="宋体"/>
          <w:color w:val="auto"/>
        </w:rPr>
        <w:t>第三部分 投标人须知</w:t>
      </w:r>
      <w:r>
        <w:rPr>
          <w:rStyle w:val="85"/>
          <w:rFonts w:hint="eastAsia" w:ascii="宋体" w:hAnsi="宋体" w:eastAsia="宋体" w:cs="宋体"/>
          <w:color w:val="auto"/>
        </w:rPr>
        <w:tab/>
      </w:r>
      <w:r>
        <w:rPr>
          <w:rFonts w:hint="eastAsia" w:ascii="宋体" w:hAnsi="宋体" w:eastAsia="宋体" w:cs="宋体"/>
          <w:color w:val="auto"/>
        </w:rPr>
        <w:fldChar w:fldCharType="begin"/>
      </w:r>
      <w:r>
        <w:rPr>
          <w:rStyle w:val="85"/>
          <w:rFonts w:hint="eastAsia" w:ascii="宋体" w:hAnsi="宋体" w:eastAsia="宋体" w:cs="宋体"/>
          <w:color w:val="auto"/>
        </w:rPr>
        <w:instrText xml:space="preserve"> PAGEREF _Toc129091488 \h </w:instrText>
      </w:r>
      <w:r>
        <w:rPr>
          <w:rFonts w:hint="eastAsia" w:ascii="宋体" w:hAnsi="宋体" w:eastAsia="宋体" w:cs="宋体"/>
          <w:color w:val="auto"/>
        </w:rPr>
        <w:fldChar w:fldCharType="separate"/>
      </w:r>
      <w:r>
        <w:rPr>
          <w:rStyle w:val="85"/>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55"/>
        <w:ind w:firstLine="400"/>
        <w:rPr>
          <w:rStyle w:val="85"/>
          <w:rFonts w:hint="eastAsia" w:ascii="宋体" w:hAnsi="宋体" w:eastAsia="宋体" w:cs="宋体"/>
          <w:color w:val="auto"/>
        </w:rPr>
      </w:pPr>
      <w:r>
        <w:rPr>
          <w:rFonts w:hint="eastAsia" w:ascii="宋体" w:hAnsi="宋体" w:eastAsia="宋体" w:cs="宋体"/>
          <w:color w:val="auto"/>
        </w:rPr>
        <w:fldChar w:fldCharType="begin"/>
      </w:r>
      <w:r>
        <w:rPr>
          <w:rStyle w:val="85"/>
          <w:rFonts w:hint="eastAsia" w:ascii="宋体" w:hAnsi="宋体" w:eastAsia="宋体" w:cs="宋体"/>
          <w:color w:val="auto"/>
        </w:rPr>
        <w:instrText xml:space="preserve"> HYPERLINK \l "_Toc129091489" </w:instrText>
      </w:r>
      <w:r>
        <w:rPr>
          <w:rFonts w:hint="eastAsia" w:ascii="宋体" w:hAnsi="宋体" w:eastAsia="宋体" w:cs="宋体"/>
          <w:color w:val="auto"/>
        </w:rPr>
        <w:fldChar w:fldCharType="separate"/>
      </w:r>
      <w:r>
        <w:rPr>
          <w:rStyle w:val="85"/>
          <w:rFonts w:hint="eastAsia" w:ascii="宋体" w:hAnsi="宋体" w:eastAsia="宋体" w:cs="宋体"/>
          <w:color w:val="auto"/>
        </w:rPr>
        <w:t>第四部分 合同书格式</w:t>
      </w:r>
      <w:r>
        <w:rPr>
          <w:rStyle w:val="85"/>
          <w:rFonts w:hint="eastAsia" w:ascii="宋体" w:hAnsi="宋体" w:eastAsia="宋体" w:cs="宋体"/>
          <w:color w:val="auto"/>
        </w:rPr>
        <w:tab/>
      </w:r>
      <w:r>
        <w:rPr>
          <w:rFonts w:hint="eastAsia" w:ascii="宋体" w:hAnsi="宋体" w:eastAsia="宋体" w:cs="宋体"/>
          <w:color w:val="auto"/>
        </w:rPr>
        <w:fldChar w:fldCharType="begin"/>
      </w:r>
      <w:r>
        <w:rPr>
          <w:rStyle w:val="85"/>
          <w:rFonts w:hint="eastAsia" w:ascii="宋体" w:hAnsi="宋体" w:eastAsia="宋体" w:cs="宋体"/>
          <w:color w:val="auto"/>
        </w:rPr>
        <w:instrText xml:space="preserve"> PAGEREF _Toc129091489 \h </w:instrText>
      </w:r>
      <w:r>
        <w:rPr>
          <w:rFonts w:hint="eastAsia" w:ascii="宋体" w:hAnsi="宋体" w:eastAsia="宋体" w:cs="宋体"/>
          <w:color w:val="auto"/>
        </w:rPr>
        <w:fldChar w:fldCharType="separate"/>
      </w:r>
      <w:r>
        <w:rPr>
          <w:rStyle w:val="85"/>
          <w:rFonts w:hint="eastAsia" w:ascii="宋体" w:hAnsi="宋体" w:eastAsia="宋体" w:cs="宋体"/>
          <w:color w:val="auto"/>
        </w:rPr>
        <w:t>45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55"/>
        <w:ind w:firstLine="400"/>
        <w:rPr>
          <w:rStyle w:val="85"/>
          <w:rFonts w:hint="eastAsia" w:ascii="宋体" w:hAnsi="宋体" w:eastAsia="宋体" w:cs="宋体"/>
          <w:color w:val="auto"/>
        </w:rPr>
      </w:pPr>
      <w:r>
        <w:rPr>
          <w:rFonts w:hint="eastAsia" w:ascii="宋体" w:hAnsi="宋体" w:eastAsia="宋体" w:cs="宋体"/>
          <w:color w:val="auto"/>
        </w:rPr>
        <w:fldChar w:fldCharType="begin"/>
      </w:r>
      <w:r>
        <w:rPr>
          <w:rStyle w:val="85"/>
          <w:rFonts w:hint="eastAsia" w:ascii="宋体" w:hAnsi="宋体" w:eastAsia="宋体" w:cs="宋体"/>
          <w:color w:val="auto"/>
        </w:rPr>
        <w:instrText xml:space="preserve"> HYPERLINK \l "_Toc129091490" </w:instrText>
      </w:r>
      <w:r>
        <w:rPr>
          <w:rFonts w:hint="eastAsia" w:ascii="宋体" w:hAnsi="宋体" w:eastAsia="宋体" w:cs="宋体"/>
          <w:color w:val="auto"/>
        </w:rPr>
        <w:fldChar w:fldCharType="separate"/>
      </w:r>
      <w:r>
        <w:rPr>
          <w:rStyle w:val="85"/>
          <w:rFonts w:hint="eastAsia" w:ascii="宋体" w:hAnsi="宋体" w:eastAsia="宋体" w:cs="宋体"/>
          <w:color w:val="auto"/>
        </w:rPr>
        <w:t>第五部分 投标文件格式</w:t>
      </w:r>
      <w:r>
        <w:rPr>
          <w:rStyle w:val="85"/>
          <w:rFonts w:hint="eastAsia" w:ascii="宋体" w:hAnsi="宋体" w:eastAsia="宋体" w:cs="宋体"/>
          <w:color w:val="auto"/>
        </w:rPr>
        <w:tab/>
      </w:r>
      <w:r>
        <w:rPr>
          <w:rFonts w:hint="eastAsia" w:ascii="宋体" w:hAnsi="宋体" w:eastAsia="宋体" w:cs="宋体"/>
          <w:color w:val="auto"/>
        </w:rPr>
        <w:fldChar w:fldCharType="begin"/>
      </w:r>
      <w:r>
        <w:rPr>
          <w:rStyle w:val="85"/>
          <w:rFonts w:hint="eastAsia" w:ascii="宋体" w:hAnsi="宋体" w:eastAsia="宋体" w:cs="宋体"/>
          <w:color w:val="auto"/>
        </w:rPr>
        <w:instrText xml:space="preserve"> PAGEREF _Toc129091490 \h </w:instrText>
      </w:r>
      <w:r>
        <w:rPr>
          <w:rFonts w:hint="eastAsia" w:ascii="宋体" w:hAnsi="宋体" w:eastAsia="宋体" w:cs="宋体"/>
          <w:color w:val="auto"/>
        </w:rPr>
        <w:fldChar w:fldCharType="separate"/>
      </w:r>
      <w:r>
        <w:rPr>
          <w:rStyle w:val="85"/>
          <w:rFonts w:hint="eastAsia" w:ascii="宋体" w:hAnsi="宋体" w:eastAsia="宋体" w:cs="宋体"/>
          <w:color w:val="auto"/>
        </w:rPr>
        <w:t>54</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spacing w:line="360" w:lineRule="auto"/>
        <w:jc w:val="center"/>
        <w:rPr>
          <w:rFonts w:hint="eastAsia" w:ascii="宋体" w:hAnsi="宋体" w:eastAsia="宋体" w:cs="宋体"/>
          <w:b/>
          <w:color w:val="000000"/>
          <w:spacing w:val="20"/>
          <w:kern w:val="10"/>
          <w:szCs w:val="21"/>
        </w:rPr>
        <w:sectPr>
          <w:pgSz w:w="11906" w:h="16838"/>
          <w:pgMar w:top="1440" w:right="1418" w:bottom="1440" w:left="1418" w:header="851" w:footer="992" w:gutter="0"/>
          <w:cols w:space="720" w:num="1"/>
          <w:rtlGutter w:val="0"/>
          <w:docGrid w:type="lines" w:linePitch="312" w:charSpace="0"/>
        </w:sectPr>
      </w:pPr>
      <w:r>
        <w:rPr>
          <w:rFonts w:hint="eastAsia" w:ascii="宋体" w:hAnsi="宋体" w:eastAsia="宋体" w:cs="宋体"/>
          <w:color w:val="auto"/>
        </w:rPr>
        <w:fldChar w:fldCharType="end"/>
      </w:r>
    </w:p>
    <w:p>
      <w:pPr>
        <w:pStyle w:val="75"/>
        <w:rPr>
          <w:rFonts w:hint="eastAsia" w:ascii="宋体" w:hAnsi="宋体" w:eastAsia="宋体" w:cs="宋体"/>
        </w:rPr>
      </w:pPr>
    </w:p>
    <w:p>
      <w:pPr>
        <w:pStyle w:val="75"/>
        <w:rPr>
          <w:rFonts w:hint="eastAsia" w:ascii="宋体" w:hAnsi="宋体" w:eastAsia="宋体" w:cs="宋体"/>
        </w:rPr>
      </w:pPr>
    </w:p>
    <w:p>
      <w:pPr>
        <w:pStyle w:val="75"/>
        <w:rPr>
          <w:rFonts w:hint="eastAsia" w:ascii="宋体" w:hAnsi="宋体" w:eastAsia="宋体" w:cs="宋体"/>
        </w:rPr>
      </w:pPr>
    </w:p>
    <w:p>
      <w:pPr>
        <w:pStyle w:val="75"/>
        <w:rPr>
          <w:rFonts w:hint="eastAsia" w:ascii="宋体" w:hAnsi="宋体" w:eastAsia="宋体" w:cs="宋体"/>
        </w:rPr>
      </w:pPr>
    </w:p>
    <w:p>
      <w:pPr>
        <w:pStyle w:val="75"/>
        <w:rPr>
          <w:rFonts w:hint="eastAsia" w:ascii="宋体" w:hAnsi="宋体" w:eastAsia="宋体" w:cs="宋体"/>
        </w:rPr>
      </w:pPr>
    </w:p>
    <w:p>
      <w:pPr>
        <w:pStyle w:val="75"/>
        <w:rPr>
          <w:rFonts w:hint="eastAsia" w:ascii="宋体" w:hAnsi="宋体" w:eastAsia="宋体" w:cs="宋体"/>
        </w:rPr>
      </w:pPr>
      <w:bookmarkStart w:id="0" w:name="_Toc129091486"/>
      <w:r>
        <w:rPr>
          <w:rFonts w:hint="eastAsia" w:ascii="宋体" w:hAnsi="宋体" w:eastAsia="宋体" w:cs="宋体"/>
        </w:rPr>
        <w:t>第一部分 投标邀请函</w:t>
      </w:r>
      <w:bookmarkEnd w:id="0"/>
    </w:p>
    <w:p>
      <w:pPr>
        <w:spacing w:line="360" w:lineRule="auto"/>
        <w:ind w:firstLine="359" w:firstLineChars="171"/>
        <w:jc w:val="center"/>
        <w:rPr>
          <w:rFonts w:hint="eastAsia" w:ascii="宋体" w:hAnsi="宋体" w:eastAsia="宋体" w:cs="宋体"/>
          <w:b/>
          <w:color w:val="000000"/>
          <w:kern w:val="0"/>
          <w:sz w:val="32"/>
          <w:szCs w:val="32"/>
        </w:rPr>
      </w:pPr>
      <w:r>
        <w:rPr>
          <w:rFonts w:hint="eastAsia" w:ascii="宋体" w:hAnsi="宋体" w:eastAsia="宋体" w:cs="宋体"/>
          <w:color w:val="000000"/>
          <w:szCs w:val="21"/>
        </w:rPr>
        <w:br w:type="page"/>
      </w:r>
      <w:r>
        <w:rPr>
          <w:rFonts w:hint="eastAsia" w:ascii="宋体" w:hAnsi="宋体" w:eastAsia="宋体" w:cs="宋体"/>
          <w:b/>
          <w:color w:val="000000"/>
          <w:kern w:val="0"/>
          <w:sz w:val="32"/>
          <w:szCs w:val="32"/>
        </w:rPr>
        <w:t>投标邀请函</w:t>
      </w:r>
    </w:p>
    <w:tbl>
      <w:tblPr>
        <w:tblStyle w:val="8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157" w:beforeLines="50" w:beforeAutospacing="0" w:after="0" w:afterAutospacing="0" w:line="360" w:lineRule="auto"/>
              <w:ind w:left="0" w:right="0"/>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项目概况</w:t>
            </w:r>
          </w:p>
          <w:p>
            <w:pPr>
              <w:keepNext w:val="0"/>
              <w:keepLines w:val="0"/>
              <w:pageBreakBefore w:val="0"/>
              <w:widowControl w:val="0"/>
              <w:suppressLineNumbers w:val="0"/>
              <w:kinsoku/>
              <w:wordWrap/>
              <w:overflowPunct/>
              <w:topLinePunct w:val="0"/>
              <w:autoSpaceDE/>
              <w:autoSpaceDN/>
              <w:bidi w:val="0"/>
              <w:adjustRightInd/>
              <w:snapToGrid w:val="0"/>
              <w:spacing w:before="157" w:beforeLines="50" w:beforeAutospacing="0" w:after="0" w:afterAutospacing="0" w:line="360" w:lineRule="auto"/>
              <w:ind w:left="0" w:right="0"/>
              <w:textAlignment w:val="auto"/>
              <w:rPr>
                <w:rFonts w:hint="eastAsia" w:ascii="宋体" w:hAnsi="宋体" w:eastAsia="宋体" w:cs="宋体"/>
                <w:b/>
                <w:bCs/>
                <w:color w:val="000000"/>
                <w:szCs w:val="21"/>
              </w:rPr>
            </w:pPr>
            <w:r>
              <w:rPr>
                <w:rFonts w:hint="eastAsia" w:ascii="宋体" w:hAnsi="宋体" w:eastAsia="宋体" w:cs="宋体"/>
                <w:szCs w:val="21"/>
                <w:u w:val="single"/>
              </w:rPr>
              <w:t>广东省河源监狱罪犯伙房设备采购项目</w:t>
            </w:r>
            <w:r>
              <w:rPr>
                <w:rFonts w:hint="eastAsia" w:ascii="宋体" w:hAnsi="宋体" w:eastAsia="宋体" w:cs="宋体"/>
                <w:szCs w:val="21"/>
              </w:rPr>
              <w:t>的</w:t>
            </w:r>
            <w:r>
              <w:rPr>
                <w:rFonts w:hint="eastAsia" w:ascii="宋体" w:hAnsi="宋体" w:eastAsia="宋体" w:cs="宋体"/>
                <w:color w:val="000000"/>
                <w:szCs w:val="21"/>
              </w:rPr>
              <w:t>潜在投标人应在</w:t>
            </w:r>
            <w:r>
              <w:rPr>
                <w:rFonts w:hint="eastAsia" w:ascii="宋体" w:hAnsi="宋体" w:eastAsia="宋体" w:cs="宋体"/>
                <w:color w:val="000000"/>
                <w:kern w:val="28"/>
                <w:szCs w:val="21"/>
                <w:u w:val="single"/>
              </w:rPr>
              <w:t>广州市环市中路205号恒生大厦B座501室广州顺为招标采购有限公司</w:t>
            </w:r>
            <w:r>
              <w:rPr>
                <w:rFonts w:hint="eastAsia" w:ascii="宋体" w:hAnsi="宋体" w:eastAsia="宋体" w:cs="宋体"/>
                <w:color w:val="000000"/>
                <w:szCs w:val="21"/>
              </w:rPr>
              <w:t>获取招标文件，并于</w:t>
            </w:r>
            <w:r>
              <w:rPr>
                <w:rFonts w:hint="eastAsia" w:ascii="宋体" w:hAnsi="宋体" w:eastAsia="宋体" w:cs="宋体"/>
                <w:color w:val="auto"/>
                <w:szCs w:val="21"/>
                <w:u w:val="single"/>
                <w:lang w:eastAsia="zh-CN"/>
              </w:rPr>
              <w:t>2025年</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u w:val="single"/>
              </w:rPr>
              <w:t>月</w:t>
            </w:r>
            <w:r>
              <w:rPr>
                <w:rFonts w:hint="eastAsia" w:ascii="宋体" w:hAnsi="宋体" w:eastAsia="宋体" w:cs="宋体"/>
                <w:color w:val="auto"/>
                <w:szCs w:val="21"/>
                <w:u w:val="single"/>
                <w:lang w:val="en-US" w:eastAsia="zh-CN"/>
              </w:rPr>
              <w:t>18</w:t>
            </w:r>
            <w:r>
              <w:rPr>
                <w:rFonts w:hint="eastAsia" w:ascii="宋体" w:hAnsi="宋体" w:eastAsia="宋体" w:cs="宋体"/>
                <w:color w:val="auto"/>
                <w:szCs w:val="21"/>
                <w:u w:val="single"/>
              </w:rPr>
              <w:t>日</w:t>
            </w:r>
            <w:r>
              <w:rPr>
                <w:rFonts w:hint="eastAsia" w:ascii="宋体" w:hAnsi="宋体" w:eastAsia="宋体" w:cs="宋体"/>
                <w:color w:val="auto"/>
                <w:szCs w:val="21"/>
                <w:u w:val="single"/>
                <w:lang w:val="en-US" w:eastAsia="zh-CN"/>
              </w:rPr>
              <w:t>9</w:t>
            </w:r>
            <w:r>
              <w:rPr>
                <w:rFonts w:hint="eastAsia" w:ascii="宋体" w:hAnsi="宋体" w:eastAsia="宋体" w:cs="宋体"/>
                <w:color w:val="auto"/>
                <w:szCs w:val="21"/>
                <w:u w:val="single"/>
              </w:rPr>
              <w:t>点30分（北京时间）</w:t>
            </w:r>
            <w:r>
              <w:rPr>
                <w:rFonts w:hint="eastAsia" w:ascii="宋体" w:hAnsi="宋体" w:eastAsia="宋体" w:cs="宋体"/>
                <w:color w:val="000000"/>
                <w:szCs w:val="21"/>
              </w:rPr>
              <w:t>前递交投标文件。</w:t>
            </w:r>
          </w:p>
        </w:tc>
      </w:tr>
    </w:tbl>
    <w:p>
      <w:pPr>
        <w:snapToGrid w:val="0"/>
        <w:spacing w:beforeLines="100"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一、基本情况</w:t>
      </w:r>
    </w:p>
    <w:p>
      <w:pPr>
        <w:spacing w:line="360" w:lineRule="auto"/>
        <w:rPr>
          <w:rFonts w:hint="eastAsia" w:ascii="宋体" w:hAnsi="宋体" w:eastAsia="宋体" w:cs="宋体"/>
          <w:szCs w:val="21"/>
        </w:rPr>
      </w:pPr>
      <w:r>
        <w:rPr>
          <w:rFonts w:hint="eastAsia" w:ascii="宋体" w:hAnsi="宋体" w:eastAsia="宋体" w:cs="宋体"/>
          <w:color w:val="000000"/>
          <w:szCs w:val="21"/>
        </w:rPr>
        <w:t>项目</w:t>
      </w:r>
      <w:r>
        <w:rPr>
          <w:rFonts w:hint="eastAsia" w:ascii="宋体" w:hAnsi="宋体" w:eastAsia="宋体" w:cs="宋体"/>
          <w:color w:val="000000"/>
          <w:szCs w:val="21"/>
          <w:lang w:val="zh-CN"/>
        </w:rPr>
        <w:t>编号：</w:t>
      </w:r>
      <w:r>
        <w:rPr>
          <w:rFonts w:hint="eastAsia" w:ascii="宋体" w:hAnsi="宋体" w:eastAsia="宋体" w:cs="宋体"/>
          <w:szCs w:val="21"/>
        </w:rPr>
        <w:t>GZSW24201HG4238</w:t>
      </w:r>
    </w:p>
    <w:p>
      <w:pPr>
        <w:spacing w:line="360" w:lineRule="auto"/>
        <w:rPr>
          <w:rFonts w:hint="eastAsia" w:ascii="宋体" w:hAnsi="宋体" w:eastAsia="宋体" w:cs="宋体"/>
          <w:szCs w:val="21"/>
        </w:rPr>
      </w:pPr>
      <w:r>
        <w:rPr>
          <w:rFonts w:hint="eastAsia" w:ascii="宋体" w:hAnsi="宋体" w:eastAsia="宋体" w:cs="宋体"/>
          <w:szCs w:val="21"/>
        </w:rPr>
        <w:t>项目名称：广东省河源监狱罪犯伙房设备采购项目</w:t>
      </w:r>
    </w:p>
    <w:p>
      <w:pPr>
        <w:spacing w:line="360" w:lineRule="auto"/>
        <w:rPr>
          <w:rFonts w:hint="eastAsia" w:ascii="宋体" w:hAnsi="宋体" w:eastAsia="宋体" w:cs="宋体"/>
          <w:szCs w:val="21"/>
          <w:lang w:val="zh-CN"/>
        </w:rPr>
      </w:pPr>
      <w:r>
        <w:rPr>
          <w:rFonts w:hint="eastAsia" w:ascii="宋体" w:hAnsi="宋体" w:eastAsia="宋体" w:cs="宋体"/>
          <w:szCs w:val="21"/>
          <w:lang w:val="zh-CN"/>
        </w:rPr>
        <w:t>预算</w:t>
      </w:r>
      <w:r>
        <w:rPr>
          <w:rFonts w:hint="eastAsia" w:ascii="宋体" w:hAnsi="宋体" w:eastAsia="宋体" w:cs="宋体"/>
          <w:szCs w:val="21"/>
        </w:rPr>
        <w:t>金额</w:t>
      </w:r>
      <w:r>
        <w:rPr>
          <w:rFonts w:hint="eastAsia" w:ascii="宋体" w:hAnsi="宋体" w:eastAsia="宋体" w:cs="宋体"/>
          <w:szCs w:val="21"/>
          <w:lang w:val="zh-CN"/>
        </w:rPr>
        <w:t>：</w:t>
      </w:r>
      <w:r>
        <w:rPr>
          <w:rFonts w:hint="eastAsia" w:ascii="宋体" w:hAnsi="宋体" w:eastAsia="宋体" w:cs="宋体"/>
          <w:szCs w:val="21"/>
          <w:u w:val="single"/>
          <w:lang w:val="en"/>
        </w:rPr>
        <w:t>908,317.00</w:t>
      </w:r>
      <w:r>
        <w:rPr>
          <w:rFonts w:hint="eastAsia" w:ascii="宋体" w:hAnsi="宋体" w:eastAsia="宋体" w:cs="宋体"/>
          <w:szCs w:val="21"/>
          <w:lang w:val="zh-CN"/>
        </w:rPr>
        <w:t>元（</w:t>
      </w:r>
      <w:r>
        <w:rPr>
          <w:rFonts w:hint="eastAsia" w:ascii="宋体" w:hAnsi="宋体" w:eastAsia="宋体" w:cs="宋体"/>
          <w:szCs w:val="21"/>
        </w:rPr>
        <w:t>人民币</w:t>
      </w:r>
      <w:r>
        <w:rPr>
          <w:rFonts w:hint="eastAsia" w:ascii="宋体" w:hAnsi="宋体" w:eastAsia="宋体" w:cs="宋体"/>
          <w:szCs w:val="21"/>
          <w:lang w:val="zh-CN"/>
        </w:rPr>
        <w:t>）</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采购需求：</w:t>
      </w:r>
    </w:p>
    <w:p>
      <w:pPr>
        <w:spacing w:line="360" w:lineRule="auto"/>
        <w:ind w:left="630" w:leftChars="200" w:hanging="210" w:hangingChars="100"/>
        <w:rPr>
          <w:rFonts w:hint="eastAsia" w:ascii="宋体" w:hAnsi="宋体" w:eastAsia="宋体" w:cs="宋体"/>
          <w:color w:val="000000"/>
          <w:kern w:val="0"/>
          <w:szCs w:val="21"/>
        </w:rPr>
      </w:pPr>
      <w:r>
        <w:rPr>
          <w:rFonts w:hint="eastAsia" w:ascii="宋体" w:hAnsi="宋体" w:eastAsia="宋体" w:cs="宋体"/>
          <w:color w:val="000000"/>
          <w:kern w:val="0"/>
          <w:szCs w:val="21"/>
        </w:rPr>
        <w:t>1.简要技术要求：见用户需求书。</w:t>
      </w:r>
    </w:p>
    <w:p>
      <w:pPr>
        <w:widowControl/>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2.本项目采购国产产品。</w:t>
      </w:r>
    </w:p>
    <w:p>
      <w:pPr>
        <w:spacing w:line="360" w:lineRule="auto"/>
        <w:ind w:firstLine="420" w:firstLineChars="200"/>
        <w:rPr>
          <w:rFonts w:hint="eastAsia" w:ascii="宋体" w:hAnsi="宋体" w:eastAsia="宋体" w:cs="宋体"/>
          <w:iCs/>
          <w:color w:val="auto"/>
          <w:szCs w:val="21"/>
        </w:rPr>
      </w:pPr>
      <w:r>
        <w:rPr>
          <w:rFonts w:hint="eastAsia" w:ascii="宋体" w:hAnsi="宋体" w:eastAsia="宋体" w:cs="宋体"/>
          <w:color w:val="000000"/>
          <w:szCs w:val="21"/>
        </w:rPr>
        <w:t>3.</w:t>
      </w:r>
      <w:r>
        <w:rPr>
          <w:rFonts w:hint="eastAsia" w:ascii="宋体" w:hAnsi="宋体" w:eastAsia="宋体" w:cs="宋体"/>
          <w:color w:val="000000"/>
          <w:kern w:val="0"/>
          <w:szCs w:val="21"/>
        </w:rPr>
        <w:t>本项目属</w:t>
      </w:r>
      <w:r>
        <w:rPr>
          <w:rFonts w:hint="eastAsia" w:ascii="宋体" w:hAnsi="宋体" w:eastAsia="宋体" w:cs="宋体"/>
          <w:color w:val="auto"/>
          <w:kern w:val="0"/>
          <w:szCs w:val="21"/>
        </w:rPr>
        <w:t>于</w:t>
      </w:r>
      <w:r>
        <w:rPr>
          <w:rFonts w:hint="eastAsia" w:ascii="宋体" w:hAnsi="宋体" w:eastAsia="宋体" w:cs="宋体"/>
          <w:color w:val="auto"/>
          <w:kern w:val="0"/>
          <w:szCs w:val="21"/>
          <w:u w:val="single"/>
        </w:rPr>
        <w:t>货物类</w:t>
      </w:r>
      <w:r>
        <w:rPr>
          <w:rFonts w:hint="eastAsia" w:ascii="宋体" w:hAnsi="宋体" w:eastAsia="宋体" w:cs="宋体"/>
          <w:color w:val="auto"/>
          <w:kern w:val="0"/>
          <w:szCs w:val="21"/>
        </w:rPr>
        <w:t>项目，中小企业划分标准所属行业为：</w:t>
      </w:r>
      <w:r>
        <w:rPr>
          <w:rFonts w:hint="eastAsia" w:ascii="宋体" w:hAnsi="宋体" w:eastAsia="宋体" w:cs="宋体"/>
          <w:color w:val="auto"/>
          <w:kern w:val="0"/>
          <w:szCs w:val="21"/>
          <w:u w:val="single"/>
        </w:rPr>
        <w:t xml:space="preserve"> 工业</w:t>
      </w:r>
      <w:r>
        <w:rPr>
          <w:rFonts w:hint="eastAsia" w:ascii="宋体" w:hAnsi="宋体" w:eastAsia="宋体" w:cs="宋体"/>
          <w:i/>
          <w:color w:val="auto"/>
          <w:kern w:val="0"/>
          <w:szCs w:val="21"/>
          <w:u w:val="single"/>
        </w:rPr>
        <w:t xml:space="preserve"> </w:t>
      </w:r>
      <w:r>
        <w:rPr>
          <w:rFonts w:hint="eastAsia" w:ascii="宋体" w:hAnsi="宋体" w:eastAsia="宋体" w:cs="宋体"/>
          <w:color w:val="auto"/>
          <w:kern w:val="0"/>
          <w:szCs w:val="21"/>
        </w:rPr>
        <w:t>。</w:t>
      </w:r>
    </w:p>
    <w:p>
      <w:pPr>
        <w:spacing w:line="360" w:lineRule="auto"/>
        <w:ind w:firstLine="420" w:firstLineChars="200"/>
        <w:rPr>
          <w:rFonts w:hint="eastAsia" w:ascii="宋体" w:hAnsi="宋体" w:eastAsia="宋体" w:cs="宋体"/>
          <w:color w:val="auto"/>
        </w:rPr>
      </w:pPr>
      <w:r>
        <w:rPr>
          <w:rFonts w:hint="eastAsia" w:ascii="宋体" w:hAnsi="宋体" w:eastAsia="宋体" w:cs="宋体"/>
          <w:iCs/>
          <w:color w:val="auto"/>
          <w:szCs w:val="21"/>
        </w:rPr>
        <w:t>4.</w:t>
      </w:r>
      <w:r>
        <w:rPr>
          <w:rFonts w:hint="eastAsia" w:ascii="宋体" w:hAnsi="宋体" w:eastAsia="宋体" w:cs="宋体"/>
          <w:color w:val="auto"/>
          <w:szCs w:val="21"/>
        </w:rPr>
        <w:t>合同履行期限：</w:t>
      </w:r>
      <w:r>
        <w:rPr>
          <w:rFonts w:hint="eastAsia" w:ascii="宋体" w:hAnsi="宋体" w:eastAsia="宋体" w:cs="宋体"/>
          <w:color w:val="auto"/>
          <w:szCs w:val="21"/>
          <w:u w:val="single"/>
          <w:lang w:eastAsia="zh-CN"/>
        </w:rPr>
        <w:t>合同签订，中标人接到采购人书面通知后，</w:t>
      </w:r>
      <w:r>
        <w:rPr>
          <w:rFonts w:hint="eastAsia" w:ascii="宋体" w:hAnsi="宋体" w:eastAsia="宋体" w:cs="宋体"/>
          <w:color w:val="auto"/>
          <w:szCs w:val="21"/>
          <w:u w:val="single"/>
          <w:lang w:val="en-US" w:eastAsia="zh-CN"/>
        </w:rPr>
        <w:t>在</w:t>
      </w:r>
      <w:r>
        <w:rPr>
          <w:rFonts w:hint="eastAsia" w:ascii="宋体" w:hAnsi="宋体" w:eastAsia="宋体" w:cs="宋体"/>
          <w:color w:val="auto"/>
          <w:szCs w:val="21"/>
          <w:u w:val="single"/>
          <w:lang w:eastAsia="zh-CN"/>
        </w:rPr>
        <w:t>30个日历天内按要求完成投标货物的供货、安装和验收，并交付给采购人正常使用。</w:t>
      </w:r>
    </w:p>
    <w:p>
      <w:pPr>
        <w:snapToGrid w:val="0"/>
        <w:spacing w:beforeLines="100"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二、投标人资格要求：</w:t>
      </w:r>
    </w:p>
    <w:p>
      <w:pPr>
        <w:widowControl/>
        <w:spacing w:line="360" w:lineRule="auto"/>
        <w:ind w:firstLine="422" w:firstLineChars="200"/>
        <w:jc w:val="left"/>
        <w:rPr>
          <w:rFonts w:hint="eastAsia" w:ascii="宋体" w:hAnsi="宋体" w:eastAsia="宋体" w:cs="宋体"/>
          <w:b/>
          <w:color w:val="000000"/>
          <w:kern w:val="0"/>
          <w:szCs w:val="21"/>
        </w:rPr>
      </w:pPr>
      <w:r>
        <w:rPr>
          <w:rFonts w:hint="eastAsia" w:ascii="宋体" w:hAnsi="宋体" w:eastAsia="宋体" w:cs="宋体"/>
          <w:b/>
          <w:color w:val="000000"/>
          <w:kern w:val="0"/>
          <w:szCs w:val="21"/>
        </w:rPr>
        <w:t>1.投标人应具备《中华人民共和国政府采购法》第二十二条规定的条件，提供下列材料：</w:t>
      </w:r>
    </w:p>
    <w:p>
      <w:pPr>
        <w:widowControl/>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widowControl/>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（2）具有良好的商业信誉和健全的财务会计制度：提供按照招标文件的格式签署盖章的《资格声明函》。</w:t>
      </w:r>
    </w:p>
    <w:p>
      <w:pPr>
        <w:widowControl/>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（3）具有履行合同所必需的设备和专业技术能力：提供按照招标文件的格式签署盖章的《资格声明函》。</w:t>
      </w:r>
    </w:p>
    <w:p>
      <w:pPr>
        <w:widowControl/>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（4）有依法缴纳税收和社会保障资金的良好记录：提供按照招标文件的格式签署盖章的《资格声明函》。</w:t>
      </w:r>
    </w:p>
    <w:p>
      <w:pPr>
        <w:widowControl/>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5）参加采购活动前三年内，在经营活动中没有重大违法记录：提供按照招标文件的格式签署盖章的《资格声明函》。重大违法记录，是指投标人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w:t>
      </w:r>
    </w:p>
    <w:p>
      <w:pPr>
        <w:widowControl/>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6）符合法律、行政法规规定的其他条件：单位负责人为同一人或者存在直接控股、管理关系的不同供应商，不得同时参加本采购项目（或同一合同项下）投标。为本项目提供整体设计、规范编制或者项目管理、监理、检测等服务的投标人，不得再参与本项目投标。（提供按照招标文件的格式签署盖章的《资格声明函》）。</w:t>
      </w:r>
    </w:p>
    <w:p>
      <w:pPr>
        <w:widowControl/>
        <w:spacing w:line="360" w:lineRule="auto"/>
        <w:ind w:firstLine="422" w:firstLineChars="200"/>
        <w:jc w:val="left"/>
        <w:rPr>
          <w:rFonts w:hint="eastAsia" w:ascii="宋体" w:hAnsi="宋体" w:eastAsia="宋体" w:cs="宋体"/>
          <w:b/>
          <w:color w:val="000000"/>
          <w:kern w:val="0"/>
          <w:szCs w:val="21"/>
        </w:rPr>
      </w:pPr>
      <w:r>
        <w:rPr>
          <w:rFonts w:hint="eastAsia" w:ascii="宋体" w:hAnsi="宋体" w:eastAsia="宋体" w:cs="宋体"/>
          <w:b/>
          <w:color w:val="000000"/>
          <w:kern w:val="0"/>
          <w:szCs w:val="21"/>
        </w:rPr>
        <w:t>2.信用记录：</w:t>
      </w:r>
    </w:p>
    <w:p>
      <w:pPr>
        <w:widowControl/>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截止之日在“信用中国”网站（www.creditchina.gov.cn）及中国政府采购网(www.ccgp.gov.cn)查询结果为准，如相关失信记录已失效，供应商需提供相关证明资料）</w:t>
      </w:r>
    </w:p>
    <w:p>
      <w:pPr>
        <w:widowControl/>
        <w:spacing w:line="360" w:lineRule="auto"/>
        <w:ind w:firstLine="422" w:firstLineChars="200"/>
        <w:jc w:val="left"/>
        <w:rPr>
          <w:rFonts w:hint="eastAsia" w:ascii="宋体" w:hAnsi="宋体" w:eastAsia="宋体" w:cs="宋体"/>
          <w:b/>
          <w:color w:val="000000"/>
          <w:kern w:val="0"/>
          <w:szCs w:val="21"/>
        </w:rPr>
      </w:pPr>
      <w:r>
        <w:rPr>
          <w:rFonts w:hint="eastAsia" w:ascii="宋体" w:hAnsi="宋体" w:eastAsia="宋体" w:cs="宋体"/>
          <w:b/>
          <w:color w:val="000000"/>
          <w:kern w:val="0"/>
          <w:szCs w:val="21"/>
        </w:rPr>
        <w:t>3.落实政府采购政策需满足的资格要求：</w:t>
      </w:r>
    </w:p>
    <w:p>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本项目</w:t>
      </w:r>
      <w:r>
        <w:rPr>
          <w:rFonts w:hint="eastAsia" w:ascii="宋体" w:hAnsi="宋体" w:eastAsia="宋体" w:cs="宋体"/>
          <w:color w:val="000000"/>
          <w:kern w:val="0"/>
          <w:szCs w:val="21"/>
          <w:lang w:eastAsia="zh-CN"/>
        </w:rPr>
        <w:t>专门面向中小企业采购，投标人所投的全部产品须由符合本项目采购标的对应行业政策划分标准（</w:t>
      </w:r>
      <w:r>
        <w:rPr>
          <w:rFonts w:hint="eastAsia" w:ascii="宋体" w:hAnsi="宋体" w:eastAsia="宋体" w:cs="宋体"/>
          <w:color w:val="000000"/>
          <w:kern w:val="0"/>
          <w:szCs w:val="21"/>
          <w:lang w:val="en-US" w:eastAsia="zh-CN"/>
        </w:rPr>
        <w:t>工业</w:t>
      </w:r>
      <w:r>
        <w:rPr>
          <w:rFonts w:hint="eastAsia" w:ascii="宋体" w:hAnsi="宋体" w:eastAsia="宋体" w:cs="宋体"/>
          <w:color w:val="000000"/>
          <w:kern w:val="0"/>
          <w:szCs w:val="21"/>
          <w:lang w:eastAsia="zh-CN"/>
        </w:rPr>
        <w:t>）的中小企业制造。监狱企业、残疾人福利单位视同小型、微型企业。（注：中小企业以供应商填写的《中小企业声明函》（货物）为判定标准，残疾人福利性单位以供应商填写的《残疾人福利性单位声明函》为判定标准，监狱企业须供应商提供由省级以上监狱管理局、戒毒管理局（含新疆生产建设兵团）出具的属于监狱企业的证明文件，否则不予认定。）</w:t>
      </w:r>
    </w:p>
    <w:p>
      <w:pPr>
        <w:widowControl/>
        <w:spacing w:line="360" w:lineRule="auto"/>
        <w:ind w:firstLine="422" w:firstLineChars="200"/>
        <w:jc w:val="left"/>
        <w:rPr>
          <w:rFonts w:hint="eastAsia" w:ascii="宋体" w:hAnsi="宋体" w:eastAsia="宋体" w:cs="宋体"/>
          <w:b/>
          <w:color w:val="000000"/>
          <w:kern w:val="0"/>
          <w:szCs w:val="21"/>
        </w:rPr>
      </w:pPr>
      <w:r>
        <w:rPr>
          <w:rFonts w:hint="eastAsia" w:ascii="宋体" w:hAnsi="宋体" w:eastAsia="宋体" w:cs="宋体"/>
          <w:b/>
          <w:color w:val="000000"/>
          <w:kern w:val="0"/>
          <w:szCs w:val="21"/>
        </w:rPr>
        <w:t>4.本项目特定的资格要求：</w:t>
      </w:r>
    </w:p>
    <w:p>
      <w:pPr>
        <w:widowControl/>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本项目</w:t>
      </w:r>
      <w:r>
        <w:rPr>
          <w:rFonts w:hint="eastAsia" w:ascii="宋体" w:hAnsi="宋体" w:eastAsia="宋体" w:cs="宋体"/>
          <w:iCs/>
          <w:kern w:val="0"/>
          <w:szCs w:val="21"/>
        </w:rPr>
        <w:t>不接受</w:t>
      </w:r>
      <w:r>
        <w:rPr>
          <w:rFonts w:hint="eastAsia" w:ascii="宋体" w:hAnsi="宋体" w:eastAsia="宋体" w:cs="宋体"/>
          <w:color w:val="000000"/>
          <w:kern w:val="0"/>
          <w:szCs w:val="21"/>
        </w:rPr>
        <w:t>联合体投标。</w:t>
      </w:r>
    </w:p>
    <w:p>
      <w:pPr>
        <w:snapToGrid w:val="0"/>
        <w:spacing w:beforeLines="100"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三、获取招标文件</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时间：</w:t>
      </w:r>
      <w:r>
        <w:rPr>
          <w:rFonts w:hint="eastAsia" w:ascii="宋体" w:hAnsi="宋体" w:eastAsia="宋体" w:cs="宋体"/>
          <w:color w:val="000000"/>
          <w:szCs w:val="21"/>
          <w:u w:val="single"/>
          <w:lang w:eastAsia="zh-CN"/>
        </w:rPr>
        <w:t>2025年</w:t>
      </w:r>
      <w:r>
        <w:rPr>
          <w:rFonts w:hint="eastAsia" w:ascii="宋体" w:hAnsi="宋体" w:eastAsia="宋体" w:cs="宋体"/>
          <w:color w:val="000000"/>
          <w:szCs w:val="21"/>
          <w:u w:val="single"/>
          <w:lang w:val="en-US" w:eastAsia="zh-CN"/>
        </w:rPr>
        <w:t>1</w:t>
      </w:r>
      <w:r>
        <w:rPr>
          <w:rFonts w:hint="eastAsia" w:ascii="宋体" w:hAnsi="宋体" w:eastAsia="宋体" w:cs="宋体"/>
          <w:color w:val="000000"/>
          <w:szCs w:val="21"/>
          <w:u w:val="single"/>
        </w:rPr>
        <w:t>月</w:t>
      </w:r>
      <w:r>
        <w:rPr>
          <w:rFonts w:hint="eastAsia" w:ascii="宋体" w:hAnsi="宋体" w:eastAsia="宋体" w:cs="宋体"/>
          <w:color w:val="000000"/>
          <w:szCs w:val="21"/>
          <w:u w:val="single"/>
          <w:lang w:val="en-US" w:eastAsia="zh-CN"/>
        </w:rPr>
        <w:t>23</w:t>
      </w:r>
      <w:r>
        <w:rPr>
          <w:rFonts w:hint="eastAsia" w:ascii="宋体" w:hAnsi="宋体" w:eastAsia="宋体" w:cs="宋体"/>
          <w:color w:val="000000"/>
          <w:szCs w:val="21"/>
          <w:u w:val="single"/>
        </w:rPr>
        <w:t>日至</w:t>
      </w:r>
      <w:r>
        <w:rPr>
          <w:rFonts w:hint="eastAsia" w:ascii="宋体" w:hAnsi="宋体" w:eastAsia="宋体" w:cs="宋体"/>
          <w:color w:val="000000"/>
          <w:szCs w:val="21"/>
          <w:u w:val="single"/>
          <w:lang w:eastAsia="zh-CN"/>
        </w:rPr>
        <w:t>2025年</w:t>
      </w:r>
      <w:r>
        <w:rPr>
          <w:rFonts w:hint="eastAsia" w:ascii="宋体" w:hAnsi="宋体" w:eastAsia="宋体" w:cs="宋体"/>
          <w:color w:val="000000"/>
          <w:szCs w:val="21"/>
          <w:u w:val="single"/>
          <w:lang w:val="en-US" w:eastAsia="zh-CN"/>
        </w:rPr>
        <w:t>2</w:t>
      </w:r>
      <w:r>
        <w:rPr>
          <w:rFonts w:hint="eastAsia" w:ascii="宋体" w:hAnsi="宋体" w:eastAsia="宋体" w:cs="宋体"/>
          <w:color w:val="000000"/>
          <w:szCs w:val="21"/>
          <w:u w:val="single"/>
        </w:rPr>
        <w:t>月</w:t>
      </w:r>
      <w:r>
        <w:rPr>
          <w:rFonts w:hint="eastAsia" w:ascii="宋体" w:hAnsi="宋体" w:eastAsia="宋体" w:cs="宋体"/>
          <w:color w:val="000000"/>
          <w:szCs w:val="21"/>
          <w:u w:val="single"/>
          <w:lang w:val="en-US" w:eastAsia="zh-CN"/>
        </w:rPr>
        <w:t>8</w:t>
      </w:r>
      <w:r>
        <w:rPr>
          <w:rFonts w:hint="eastAsia" w:ascii="宋体" w:hAnsi="宋体" w:eastAsia="宋体" w:cs="宋体"/>
          <w:color w:val="000000"/>
          <w:szCs w:val="21"/>
          <w:u w:val="single"/>
        </w:rPr>
        <w:t>日</w:t>
      </w:r>
      <w:r>
        <w:rPr>
          <w:rFonts w:hint="eastAsia" w:ascii="宋体" w:hAnsi="宋体" w:eastAsia="宋体" w:cs="宋体"/>
          <w:color w:val="000000"/>
          <w:szCs w:val="21"/>
        </w:rPr>
        <w:t>，每天上午9:00至12:00，下午14:00至17:30。（北京时间，法定节假日除外）</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地点：广州市环市中路205号恒生大厦B座501室</w:t>
      </w:r>
    </w:p>
    <w:p>
      <w:pPr>
        <w:tabs>
          <w:tab w:val="left" w:pos="6090"/>
        </w:tabs>
        <w:spacing w:line="360" w:lineRule="auto"/>
        <w:ind w:firstLine="420" w:firstLineChars="200"/>
        <w:rPr>
          <w:rFonts w:hint="eastAsia" w:ascii="宋体" w:hAnsi="宋体" w:eastAsia="宋体" w:cs="宋体"/>
          <w:iCs/>
          <w:color w:val="000000"/>
          <w:szCs w:val="21"/>
        </w:rPr>
      </w:pPr>
      <w:r>
        <w:rPr>
          <w:rFonts w:hint="eastAsia" w:ascii="宋体" w:hAnsi="宋体" w:eastAsia="宋体" w:cs="宋体"/>
          <w:iCs/>
          <w:color w:val="000000"/>
          <w:szCs w:val="21"/>
        </w:rPr>
        <w:t>方式1：现场购买，供应商凭法定代表人证明书或其授权委托书自行前往上述地点购买。</w:t>
      </w:r>
    </w:p>
    <w:p>
      <w:pPr>
        <w:tabs>
          <w:tab w:val="left" w:pos="6090"/>
        </w:tabs>
        <w:spacing w:line="360" w:lineRule="auto"/>
        <w:ind w:firstLine="420" w:firstLineChars="200"/>
        <w:rPr>
          <w:rFonts w:hint="eastAsia" w:ascii="宋体" w:hAnsi="宋体" w:eastAsia="宋体" w:cs="宋体"/>
          <w:iCs/>
          <w:color w:val="000000"/>
          <w:szCs w:val="21"/>
        </w:rPr>
      </w:pPr>
      <w:r>
        <w:rPr>
          <w:rFonts w:hint="eastAsia" w:ascii="宋体" w:hAnsi="宋体" w:eastAsia="宋体" w:cs="宋体"/>
          <w:iCs/>
          <w:color w:val="000000"/>
          <w:szCs w:val="21"/>
        </w:rPr>
        <w:t>方式2：线上购买，供应商登陆广州顺为招标采购有限公司网站（http://www.gzswbc.com）“常用文件”下载并填写投标报名及采购文件发售登记表并支付标书款后获取采购文件。具体操作详见报名登记表，如有疑问请咨询020-83592216 李小姐。</w:t>
      </w:r>
    </w:p>
    <w:p>
      <w:pPr>
        <w:tabs>
          <w:tab w:val="left" w:pos="6090"/>
        </w:tabs>
        <w:spacing w:line="360" w:lineRule="auto"/>
        <w:ind w:firstLine="420" w:firstLineChars="200"/>
        <w:rPr>
          <w:rFonts w:hint="eastAsia" w:ascii="宋体" w:hAnsi="宋体" w:eastAsia="宋体" w:cs="宋体"/>
          <w:iCs/>
          <w:color w:val="000000"/>
          <w:szCs w:val="21"/>
        </w:rPr>
      </w:pPr>
      <w:r>
        <w:rPr>
          <w:rFonts w:hint="eastAsia" w:ascii="宋体" w:hAnsi="宋体" w:eastAsia="宋体" w:cs="宋体"/>
          <w:iCs/>
          <w:color w:val="000000"/>
          <w:szCs w:val="21"/>
        </w:rPr>
        <w:t>方式3：网上报名，供应商打开广州顺为招标采购有限公司网站（http://www.gzswbc.com）中本项目采购公告页面，点击“在线报名”，如已注册系统账号的供应商，登录系统找到本项目信息，点击“报名”，按要求提交相应的投标报名及采购文件发售登记表（表格下载方式见“方式2”）、报名资料及标书款转账截图；如未注册账号的供应商，须按照系统流程完成注册（须人工审核），通过后方能进行报名登记。</w:t>
      </w:r>
    </w:p>
    <w:p>
      <w:pPr>
        <w:tabs>
          <w:tab w:val="left" w:pos="6090"/>
        </w:tabs>
        <w:spacing w:line="360" w:lineRule="auto"/>
        <w:ind w:firstLine="420" w:firstLineChars="200"/>
        <w:rPr>
          <w:rFonts w:hint="eastAsia" w:ascii="宋体" w:hAnsi="宋体" w:eastAsia="宋体" w:cs="宋体"/>
          <w:iCs/>
          <w:color w:val="000000"/>
          <w:szCs w:val="21"/>
        </w:rPr>
      </w:pPr>
      <w:r>
        <w:rPr>
          <w:rFonts w:hint="eastAsia" w:ascii="宋体" w:hAnsi="宋体" w:eastAsia="宋体" w:cs="宋体"/>
          <w:iCs/>
          <w:color w:val="000000"/>
          <w:szCs w:val="21"/>
        </w:rPr>
        <w:t>售价：￥</w:t>
      </w:r>
      <w:r>
        <w:rPr>
          <w:rFonts w:hint="eastAsia" w:ascii="宋体" w:hAnsi="宋体" w:eastAsia="宋体" w:cs="宋体"/>
          <w:iCs/>
          <w:color w:val="000000"/>
          <w:szCs w:val="21"/>
          <w:lang w:val="en-US" w:eastAsia="zh-CN"/>
        </w:rPr>
        <w:t>0</w:t>
      </w:r>
      <w:r>
        <w:rPr>
          <w:rFonts w:hint="eastAsia" w:ascii="宋体" w:hAnsi="宋体" w:eastAsia="宋体" w:cs="宋体"/>
          <w:iCs/>
          <w:color w:val="000000"/>
          <w:szCs w:val="21"/>
        </w:rPr>
        <w:t>.00元，售后不退。</w:t>
      </w:r>
    </w:p>
    <w:p>
      <w:pPr>
        <w:snapToGrid w:val="0"/>
        <w:spacing w:beforeLines="100"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四、提交投标文件截止时间、开标时间和地点</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提交投标文件截止时间：</w:t>
      </w:r>
      <w:r>
        <w:rPr>
          <w:rFonts w:hint="eastAsia" w:ascii="宋体" w:hAnsi="宋体" w:eastAsia="宋体" w:cs="宋体"/>
          <w:color w:val="000000"/>
          <w:szCs w:val="21"/>
          <w:u w:val="single"/>
          <w:lang w:eastAsia="zh-CN"/>
        </w:rPr>
        <w:t>2025年</w:t>
      </w:r>
      <w:r>
        <w:rPr>
          <w:rFonts w:hint="eastAsia" w:ascii="宋体" w:hAnsi="宋体" w:eastAsia="宋体" w:cs="宋体"/>
          <w:color w:val="000000"/>
          <w:szCs w:val="21"/>
          <w:u w:val="single"/>
          <w:lang w:val="en-US" w:eastAsia="zh-CN"/>
        </w:rPr>
        <w:t>2</w:t>
      </w:r>
      <w:r>
        <w:rPr>
          <w:rFonts w:hint="eastAsia" w:ascii="宋体" w:hAnsi="宋体" w:eastAsia="宋体" w:cs="宋体"/>
          <w:color w:val="000000"/>
          <w:szCs w:val="21"/>
          <w:u w:val="single"/>
        </w:rPr>
        <w:t>月</w:t>
      </w:r>
      <w:r>
        <w:rPr>
          <w:rFonts w:hint="eastAsia" w:ascii="宋体" w:hAnsi="宋体" w:eastAsia="宋体" w:cs="宋体"/>
          <w:color w:val="000000"/>
          <w:szCs w:val="21"/>
          <w:u w:val="single"/>
          <w:lang w:val="en-US" w:eastAsia="zh-CN"/>
        </w:rPr>
        <w:t>18</w:t>
      </w:r>
      <w:r>
        <w:rPr>
          <w:rFonts w:hint="eastAsia" w:ascii="宋体" w:hAnsi="宋体" w:eastAsia="宋体" w:cs="宋体"/>
          <w:color w:val="000000"/>
          <w:szCs w:val="21"/>
          <w:u w:val="single"/>
        </w:rPr>
        <w:t>日</w:t>
      </w:r>
      <w:r>
        <w:rPr>
          <w:rFonts w:hint="eastAsia" w:ascii="宋体" w:hAnsi="宋体" w:eastAsia="宋体" w:cs="宋体"/>
          <w:color w:val="000000"/>
          <w:szCs w:val="21"/>
          <w:u w:val="single"/>
          <w:lang w:val="en-US" w:eastAsia="zh-CN"/>
        </w:rPr>
        <w:t>9</w:t>
      </w:r>
      <w:r>
        <w:rPr>
          <w:rFonts w:hint="eastAsia" w:ascii="宋体" w:hAnsi="宋体" w:eastAsia="宋体" w:cs="宋体"/>
          <w:color w:val="000000"/>
          <w:szCs w:val="21"/>
          <w:u w:val="single"/>
        </w:rPr>
        <w:t>时30分</w:t>
      </w:r>
      <w:r>
        <w:rPr>
          <w:rFonts w:hint="eastAsia" w:ascii="宋体" w:hAnsi="宋体" w:eastAsia="宋体" w:cs="宋体"/>
          <w:color w:val="000000"/>
          <w:szCs w:val="21"/>
        </w:rPr>
        <w:t>（北京时间）</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开标时间：</w:t>
      </w:r>
      <w:r>
        <w:rPr>
          <w:rFonts w:hint="eastAsia" w:ascii="宋体" w:hAnsi="宋体" w:eastAsia="宋体" w:cs="宋体"/>
          <w:color w:val="000000"/>
          <w:szCs w:val="21"/>
          <w:u w:val="single"/>
          <w:lang w:eastAsia="zh-CN"/>
        </w:rPr>
        <w:t>2025年</w:t>
      </w:r>
      <w:r>
        <w:rPr>
          <w:rFonts w:hint="eastAsia" w:ascii="宋体" w:hAnsi="宋体" w:eastAsia="宋体" w:cs="宋体"/>
          <w:color w:val="000000"/>
          <w:szCs w:val="21"/>
          <w:u w:val="single"/>
          <w:lang w:val="en-US" w:eastAsia="zh-CN"/>
        </w:rPr>
        <w:t>2</w:t>
      </w:r>
      <w:r>
        <w:rPr>
          <w:rFonts w:hint="eastAsia" w:ascii="宋体" w:hAnsi="宋体" w:eastAsia="宋体" w:cs="宋体"/>
          <w:color w:val="000000"/>
          <w:szCs w:val="21"/>
          <w:u w:val="single"/>
        </w:rPr>
        <w:t>月</w:t>
      </w:r>
      <w:r>
        <w:rPr>
          <w:rFonts w:hint="eastAsia" w:ascii="宋体" w:hAnsi="宋体" w:eastAsia="宋体" w:cs="宋体"/>
          <w:color w:val="000000"/>
          <w:szCs w:val="21"/>
          <w:u w:val="single"/>
          <w:lang w:val="en-US" w:eastAsia="zh-CN"/>
        </w:rPr>
        <w:t>18</w:t>
      </w:r>
      <w:r>
        <w:rPr>
          <w:rFonts w:hint="eastAsia" w:ascii="宋体" w:hAnsi="宋体" w:eastAsia="宋体" w:cs="宋体"/>
          <w:color w:val="000000"/>
          <w:szCs w:val="21"/>
          <w:u w:val="single"/>
        </w:rPr>
        <w:t>日</w:t>
      </w:r>
      <w:r>
        <w:rPr>
          <w:rFonts w:hint="eastAsia" w:ascii="宋体" w:hAnsi="宋体" w:eastAsia="宋体" w:cs="宋体"/>
          <w:color w:val="000000"/>
          <w:szCs w:val="21"/>
          <w:u w:val="single"/>
          <w:lang w:val="en-US" w:eastAsia="zh-CN"/>
        </w:rPr>
        <w:t>9</w:t>
      </w:r>
      <w:r>
        <w:rPr>
          <w:rFonts w:hint="eastAsia" w:ascii="宋体" w:hAnsi="宋体" w:eastAsia="宋体" w:cs="宋体"/>
          <w:color w:val="000000"/>
          <w:szCs w:val="21"/>
          <w:u w:val="single"/>
        </w:rPr>
        <w:t>时</w:t>
      </w:r>
      <w:r>
        <w:rPr>
          <w:rFonts w:hint="eastAsia" w:ascii="宋体" w:hAnsi="宋体" w:eastAsia="宋体" w:cs="宋体"/>
          <w:color w:val="000000"/>
          <w:szCs w:val="21"/>
          <w:u w:val="single"/>
          <w:lang w:val="en-US" w:eastAsia="zh-CN"/>
        </w:rPr>
        <w:t>30</w:t>
      </w:r>
      <w:r>
        <w:rPr>
          <w:rFonts w:hint="eastAsia" w:ascii="宋体" w:hAnsi="宋体" w:eastAsia="宋体" w:cs="宋体"/>
          <w:color w:val="000000"/>
          <w:szCs w:val="21"/>
          <w:u w:val="single"/>
        </w:rPr>
        <w:t>分</w:t>
      </w:r>
      <w:r>
        <w:rPr>
          <w:rFonts w:hint="eastAsia" w:ascii="宋体" w:hAnsi="宋体" w:eastAsia="宋体" w:cs="宋体"/>
          <w:color w:val="000000"/>
          <w:szCs w:val="21"/>
        </w:rPr>
        <w:t>（北京时间）</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地点：广州市环市中路205号恒生大厦B座501室</w:t>
      </w:r>
    </w:p>
    <w:p>
      <w:pPr>
        <w:snapToGrid w:val="0"/>
        <w:spacing w:beforeLines="100"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五、公告期限</w:t>
      </w:r>
    </w:p>
    <w:p>
      <w:pPr>
        <w:tabs>
          <w:tab w:val="left" w:pos="5103"/>
        </w:tabs>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自本公告发布之日起5个工作日。</w:t>
      </w:r>
    </w:p>
    <w:p>
      <w:pPr>
        <w:snapToGrid w:val="0"/>
        <w:spacing w:beforeLines="100"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六、其他补充事宜</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rPr>
        <w:t xml:space="preserve"> 发布公告的媒介：中国政府采购网(www.ccgp.gov.cn)、中国采购与招标网(www.chinabidding.com.cn)；广州顺为招标采购有限公司网（www.gzswbc.com）</w:t>
      </w:r>
    </w:p>
    <w:p>
      <w:pPr>
        <w:snapToGrid w:val="0"/>
        <w:spacing w:beforeLines="100"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七、对本次招标提出询问，请按以下方式联系</w:t>
      </w:r>
    </w:p>
    <w:p>
      <w:pPr>
        <w:tabs>
          <w:tab w:val="left" w:pos="5103"/>
        </w:tabs>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1.采购人信息</w:t>
      </w:r>
    </w:p>
    <w:p>
      <w:pPr>
        <w:spacing w:line="360" w:lineRule="auto"/>
        <w:ind w:firstLine="480"/>
        <w:rPr>
          <w:rFonts w:hint="eastAsia" w:ascii="宋体" w:hAnsi="宋体" w:eastAsia="宋体" w:cs="宋体"/>
        </w:rPr>
      </w:pPr>
      <w:r>
        <w:rPr>
          <w:rFonts w:hint="eastAsia" w:ascii="宋体" w:hAnsi="宋体" w:eastAsia="宋体" w:cs="宋体"/>
        </w:rPr>
        <w:t>名称：广东省河源监狱</w:t>
      </w:r>
    </w:p>
    <w:p>
      <w:pPr>
        <w:spacing w:line="360" w:lineRule="auto"/>
        <w:ind w:firstLine="480"/>
        <w:rPr>
          <w:rFonts w:hint="eastAsia" w:ascii="宋体" w:hAnsi="宋体" w:eastAsia="宋体" w:cs="宋体"/>
        </w:rPr>
      </w:pPr>
      <w:r>
        <w:rPr>
          <w:rFonts w:hint="eastAsia" w:ascii="宋体" w:hAnsi="宋体" w:eastAsia="宋体" w:cs="宋体"/>
        </w:rPr>
        <w:t>地址：河源市源城区东环路南2号</w:t>
      </w:r>
    </w:p>
    <w:p>
      <w:pPr>
        <w:spacing w:line="360" w:lineRule="auto"/>
        <w:ind w:firstLine="480"/>
        <w:rPr>
          <w:rFonts w:hint="eastAsia" w:ascii="宋体" w:hAnsi="宋体" w:eastAsia="宋体" w:cs="宋体"/>
          <w:lang w:eastAsia="zh-CN"/>
        </w:rPr>
      </w:pPr>
      <w:r>
        <w:rPr>
          <w:rFonts w:hint="eastAsia" w:ascii="宋体" w:hAnsi="宋体" w:eastAsia="宋体" w:cs="宋体"/>
        </w:rPr>
        <w:t>联系方式：</w:t>
      </w:r>
      <w:r>
        <w:rPr>
          <w:rFonts w:hint="eastAsia" w:ascii="宋体" w:hAnsi="宋体" w:eastAsia="宋体" w:cs="宋体"/>
          <w:lang w:val="en-US" w:eastAsia="zh-CN"/>
        </w:rPr>
        <w:t>/</w:t>
      </w:r>
    </w:p>
    <w:p>
      <w:pPr>
        <w:tabs>
          <w:tab w:val="left" w:pos="5103"/>
        </w:tabs>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2.采购代理机构信息</w:t>
      </w:r>
    </w:p>
    <w:p>
      <w:pPr>
        <w:tabs>
          <w:tab w:val="left" w:pos="5103"/>
        </w:tabs>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名称：广州顺为招标采购有限公司</w:t>
      </w:r>
    </w:p>
    <w:p>
      <w:pPr>
        <w:tabs>
          <w:tab w:val="left" w:pos="5103"/>
        </w:tabs>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地址：广州市环市中路205号恒生大厦B座501室</w:t>
      </w:r>
    </w:p>
    <w:p>
      <w:pPr>
        <w:tabs>
          <w:tab w:val="left" w:pos="5103"/>
        </w:tabs>
        <w:spacing w:line="360" w:lineRule="auto"/>
        <w:ind w:firstLine="420" w:firstLineChars="200"/>
        <w:rPr>
          <w:rFonts w:hint="eastAsia" w:ascii="宋体" w:hAnsi="宋体" w:eastAsia="宋体" w:cs="宋体"/>
          <w:color w:val="000000"/>
          <w:kern w:val="28"/>
          <w:szCs w:val="21"/>
        </w:rPr>
      </w:pPr>
      <w:r>
        <w:rPr>
          <w:rFonts w:hint="eastAsia" w:ascii="宋体" w:hAnsi="宋体" w:eastAsia="宋体" w:cs="宋体"/>
          <w:color w:val="000000"/>
          <w:szCs w:val="21"/>
        </w:rPr>
        <w:t>联系方式：</w:t>
      </w:r>
      <w:r>
        <w:rPr>
          <w:rFonts w:hint="eastAsia" w:ascii="宋体" w:hAnsi="宋体" w:eastAsia="宋体" w:cs="宋体"/>
          <w:color w:val="000000"/>
          <w:kern w:val="28"/>
          <w:szCs w:val="21"/>
        </w:rPr>
        <w:t>020-83592216</w:t>
      </w:r>
    </w:p>
    <w:p>
      <w:pPr>
        <w:tabs>
          <w:tab w:val="left" w:pos="5103"/>
        </w:tabs>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电子邮箱：gzswbc08@163.com</w:t>
      </w:r>
    </w:p>
    <w:p>
      <w:pPr>
        <w:tabs>
          <w:tab w:val="left" w:pos="5103"/>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000000"/>
          <w:szCs w:val="21"/>
        </w:rPr>
        <w:t>3.</w:t>
      </w:r>
      <w:r>
        <w:rPr>
          <w:rFonts w:hint="eastAsia" w:ascii="宋体" w:hAnsi="宋体" w:eastAsia="宋体" w:cs="宋体"/>
          <w:color w:val="auto"/>
          <w:szCs w:val="21"/>
        </w:rPr>
        <w:t>项目联系方式</w:t>
      </w:r>
    </w:p>
    <w:p>
      <w:pPr>
        <w:tabs>
          <w:tab w:val="left" w:pos="5103"/>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项目联系人：</w:t>
      </w:r>
      <w:r>
        <w:rPr>
          <w:rFonts w:hint="eastAsia" w:ascii="宋体" w:hAnsi="宋体" w:eastAsia="宋体" w:cs="宋体"/>
          <w:color w:val="auto"/>
          <w:kern w:val="28"/>
          <w:szCs w:val="21"/>
        </w:rPr>
        <w:t>欧阳小姐</w:t>
      </w:r>
    </w:p>
    <w:p>
      <w:pPr>
        <w:tabs>
          <w:tab w:val="left" w:pos="5103"/>
        </w:tabs>
        <w:spacing w:line="360" w:lineRule="auto"/>
        <w:ind w:firstLine="420" w:firstLineChars="200"/>
        <w:rPr>
          <w:rFonts w:hint="eastAsia" w:ascii="宋体" w:hAnsi="宋体" w:eastAsia="宋体" w:cs="宋体"/>
          <w:color w:val="auto"/>
          <w:kern w:val="28"/>
          <w:szCs w:val="21"/>
        </w:rPr>
      </w:pPr>
      <w:r>
        <w:rPr>
          <w:rFonts w:hint="eastAsia" w:ascii="宋体" w:hAnsi="宋体" w:eastAsia="宋体" w:cs="宋体"/>
          <w:color w:val="auto"/>
          <w:szCs w:val="21"/>
        </w:rPr>
        <w:t>电话：</w:t>
      </w:r>
      <w:r>
        <w:rPr>
          <w:rFonts w:hint="eastAsia" w:ascii="宋体" w:hAnsi="宋体" w:eastAsia="宋体" w:cs="宋体"/>
          <w:color w:val="auto"/>
          <w:kern w:val="28"/>
          <w:szCs w:val="21"/>
        </w:rPr>
        <w:t>020-83592216-809</w:t>
      </w:r>
    </w:p>
    <w:p>
      <w:pPr>
        <w:tabs>
          <w:tab w:val="left" w:pos="5103"/>
        </w:tabs>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4.采购代理机构内部监督电话：020-83596396</w:t>
      </w:r>
    </w:p>
    <w:p>
      <w:pPr>
        <w:spacing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br w:type="page"/>
      </w:r>
    </w:p>
    <w:p>
      <w:pPr>
        <w:tabs>
          <w:tab w:val="left" w:pos="3450"/>
        </w:tabs>
        <w:spacing w:line="360" w:lineRule="auto"/>
        <w:rPr>
          <w:rFonts w:hint="eastAsia" w:ascii="宋体" w:hAnsi="宋体" w:eastAsia="宋体" w:cs="宋体"/>
          <w:b/>
          <w:color w:val="000000"/>
          <w:szCs w:val="21"/>
        </w:rPr>
      </w:pPr>
      <w:r>
        <w:rPr>
          <w:rFonts w:hint="eastAsia" w:ascii="宋体" w:hAnsi="宋体" w:eastAsia="宋体" w:cs="宋体"/>
          <w:b/>
          <w:color w:val="000000"/>
          <w:szCs w:val="21"/>
        </w:rPr>
        <w:tab/>
      </w:r>
    </w:p>
    <w:p>
      <w:pPr>
        <w:spacing w:line="360" w:lineRule="auto"/>
        <w:jc w:val="center"/>
        <w:rPr>
          <w:rFonts w:hint="eastAsia" w:ascii="宋体" w:hAnsi="宋体" w:eastAsia="宋体" w:cs="宋体"/>
          <w:b/>
          <w:color w:val="000000"/>
          <w:szCs w:val="21"/>
        </w:rPr>
      </w:pPr>
    </w:p>
    <w:p>
      <w:pPr>
        <w:spacing w:line="360" w:lineRule="auto"/>
        <w:jc w:val="center"/>
        <w:rPr>
          <w:rFonts w:hint="eastAsia" w:ascii="宋体" w:hAnsi="宋体" w:eastAsia="宋体" w:cs="宋体"/>
          <w:b/>
          <w:color w:val="000000"/>
          <w:szCs w:val="21"/>
        </w:rPr>
      </w:pPr>
    </w:p>
    <w:p>
      <w:pPr>
        <w:spacing w:line="360" w:lineRule="auto"/>
        <w:jc w:val="center"/>
        <w:rPr>
          <w:rFonts w:hint="eastAsia" w:ascii="宋体" w:hAnsi="宋体" w:eastAsia="宋体" w:cs="宋体"/>
          <w:b/>
          <w:color w:val="000000"/>
          <w:szCs w:val="21"/>
        </w:rPr>
      </w:pPr>
    </w:p>
    <w:p>
      <w:pPr>
        <w:spacing w:line="360" w:lineRule="auto"/>
        <w:jc w:val="center"/>
        <w:rPr>
          <w:rFonts w:hint="eastAsia" w:ascii="宋体" w:hAnsi="宋体" w:eastAsia="宋体" w:cs="宋体"/>
          <w:b/>
          <w:color w:val="000000"/>
          <w:szCs w:val="21"/>
        </w:rPr>
      </w:pPr>
    </w:p>
    <w:p>
      <w:pPr>
        <w:spacing w:line="360" w:lineRule="auto"/>
        <w:jc w:val="center"/>
        <w:rPr>
          <w:rFonts w:hint="eastAsia" w:ascii="宋体" w:hAnsi="宋体" w:eastAsia="宋体" w:cs="宋体"/>
          <w:b/>
          <w:color w:val="000000"/>
          <w:szCs w:val="21"/>
        </w:rPr>
      </w:pPr>
    </w:p>
    <w:p>
      <w:pPr>
        <w:spacing w:line="360" w:lineRule="auto"/>
        <w:jc w:val="center"/>
        <w:rPr>
          <w:rFonts w:hint="eastAsia" w:ascii="宋体" w:hAnsi="宋体" w:eastAsia="宋体" w:cs="宋体"/>
          <w:b/>
          <w:color w:val="000000"/>
          <w:szCs w:val="21"/>
        </w:rPr>
      </w:pPr>
    </w:p>
    <w:p>
      <w:pPr>
        <w:spacing w:line="360" w:lineRule="auto"/>
        <w:jc w:val="center"/>
        <w:rPr>
          <w:rFonts w:hint="eastAsia" w:ascii="宋体" w:hAnsi="宋体" w:eastAsia="宋体" w:cs="宋体"/>
          <w:b/>
          <w:color w:val="000000"/>
          <w:szCs w:val="21"/>
        </w:rPr>
      </w:pPr>
    </w:p>
    <w:p>
      <w:pPr>
        <w:spacing w:line="360" w:lineRule="auto"/>
        <w:jc w:val="center"/>
        <w:rPr>
          <w:rFonts w:hint="eastAsia" w:ascii="宋体" w:hAnsi="宋体" w:eastAsia="宋体" w:cs="宋体"/>
          <w:b/>
          <w:color w:val="000000"/>
          <w:szCs w:val="21"/>
        </w:rPr>
      </w:pPr>
    </w:p>
    <w:p>
      <w:pPr>
        <w:spacing w:line="360" w:lineRule="auto"/>
        <w:jc w:val="center"/>
        <w:rPr>
          <w:rFonts w:hint="eastAsia" w:ascii="宋体" w:hAnsi="宋体" w:eastAsia="宋体" w:cs="宋体"/>
          <w:b/>
          <w:color w:val="000000"/>
          <w:szCs w:val="21"/>
        </w:rPr>
      </w:pPr>
    </w:p>
    <w:p>
      <w:pPr>
        <w:pStyle w:val="75"/>
        <w:rPr>
          <w:rFonts w:hint="eastAsia" w:ascii="宋体" w:hAnsi="宋体" w:eastAsia="宋体" w:cs="宋体"/>
        </w:rPr>
      </w:pPr>
      <w:bookmarkStart w:id="1" w:name="_Toc129091487"/>
      <w:r>
        <w:rPr>
          <w:rFonts w:hint="eastAsia" w:ascii="宋体" w:hAnsi="宋体" w:eastAsia="宋体" w:cs="宋体"/>
        </w:rPr>
        <w:t>第二部分 用户需求书</w:t>
      </w:r>
      <w:bookmarkEnd w:id="1"/>
    </w:p>
    <w:p>
      <w:pPr>
        <w:rPr>
          <w:rFonts w:hint="eastAsia" w:ascii="宋体" w:hAnsi="宋体" w:eastAsia="宋体" w:cs="宋体"/>
        </w:rPr>
      </w:pPr>
      <w:r>
        <w:rPr>
          <w:rFonts w:hint="eastAsia" w:ascii="宋体" w:hAnsi="宋体" w:eastAsia="宋体" w:cs="宋体"/>
        </w:rPr>
        <w:br w:type="page"/>
      </w:r>
      <w:r>
        <w:rPr>
          <w:rFonts w:hint="eastAsia" w:ascii="宋体" w:hAnsi="宋体" w:eastAsia="宋体" w:cs="宋体"/>
          <w:b/>
          <w:sz w:val="28"/>
        </w:rPr>
        <w:t>一、项目概况：</w:t>
      </w:r>
    </w:p>
    <w:p>
      <w:pPr>
        <w:spacing w:line="360" w:lineRule="auto"/>
        <w:ind w:firstLine="221"/>
        <w:rPr>
          <w:rFonts w:hint="eastAsia" w:ascii="宋体" w:hAnsi="宋体" w:eastAsia="宋体" w:cs="宋体"/>
          <w:iCs/>
        </w:rPr>
      </w:pPr>
      <w:r>
        <w:rPr>
          <w:rFonts w:hint="eastAsia" w:ascii="宋体" w:hAnsi="宋体" w:eastAsia="宋体" w:cs="宋体"/>
          <w:b/>
          <w:iCs/>
          <w:color w:val="000000"/>
          <w:sz w:val="22"/>
        </w:rPr>
        <w:t>（一）有关说明</w:t>
      </w:r>
    </w:p>
    <w:p>
      <w:pPr>
        <w:spacing w:line="360" w:lineRule="auto"/>
        <w:ind w:firstLine="420"/>
        <w:jc w:val="left"/>
        <w:rPr>
          <w:rFonts w:hint="eastAsia" w:ascii="宋体" w:hAnsi="宋体" w:eastAsia="宋体" w:cs="宋体"/>
          <w:iCs/>
        </w:rPr>
      </w:pPr>
      <w:r>
        <w:rPr>
          <w:rFonts w:hint="eastAsia" w:ascii="宋体" w:hAnsi="宋体" w:eastAsia="宋体" w:cs="宋体"/>
          <w:iCs/>
          <w:color w:val="000000"/>
        </w:rPr>
        <w:t>1.投标人须对本项目的采购标的进行整体投标，任何只对采购标的其中一部分内容、数量进行的投标都被视为无效投标。</w:t>
      </w:r>
    </w:p>
    <w:p>
      <w:pPr>
        <w:spacing w:line="360" w:lineRule="auto"/>
        <w:ind w:firstLine="420"/>
        <w:jc w:val="left"/>
        <w:rPr>
          <w:rFonts w:hint="eastAsia" w:ascii="宋体" w:hAnsi="宋体" w:eastAsia="宋体" w:cs="宋体"/>
          <w:iCs/>
          <w:color w:val="auto"/>
        </w:rPr>
      </w:pPr>
      <w:r>
        <w:rPr>
          <w:rFonts w:hint="eastAsia" w:ascii="宋体" w:hAnsi="宋体" w:eastAsia="宋体" w:cs="宋体"/>
          <w:iCs/>
          <w:color w:val="auto"/>
        </w:rPr>
        <w:t>2.用户需求书中凡标有“★”的地方为关键的商务、技术指标要求，必须完全满足这些要求，未达到这些指标要求的将导致投标无效。</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3.采购需求中标注“▲”号条款为重要技术条款，但不作为无效投标条款。</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4.投标人没有在投标文件中注明偏离（文字说明或在响应表注明）的参数、配置、条款视为被投标人完全接受。</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5.本项目不允许中标人转包、分包本项目的内容。</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★6.本次采购产品为非进口产品（进口产品指通过中国海关报关验放进入中国境内且产自关境外的产品）。</w:t>
      </w:r>
    </w:p>
    <w:p>
      <w:pPr>
        <w:pStyle w:val="2"/>
        <w:spacing w:line="360" w:lineRule="auto"/>
        <w:ind w:firstLine="422"/>
        <w:rPr>
          <w:rFonts w:hint="eastAsia" w:ascii="宋体" w:hAnsi="宋体" w:eastAsia="宋体" w:cs="宋体"/>
          <w:b/>
          <w:bCs/>
          <w:color w:val="auto"/>
          <w:sz w:val="21"/>
          <w:szCs w:val="21"/>
        </w:rPr>
      </w:pPr>
      <w:r>
        <w:rPr>
          <w:rFonts w:hint="eastAsia" w:ascii="宋体" w:hAnsi="宋体" w:eastAsia="宋体" w:cs="宋体"/>
          <w:b/>
          <w:bCs/>
          <w:color w:val="auto"/>
          <w:sz w:val="21"/>
          <w:szCs w:val="21"/>
        </w:rPr>
        <w:t>★7.凡属于《中华人民共和国实施强制性产品认证的产品目录》的产品，请投标人在投标文件中承诺在交货时提供该产品的“中国强制性产品认证”（CCC认证）证书（提供承诺函，格式自拟）。</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8.如果本招标文件中有明显未提到的细节，或在涉及到本招标文件中任何条款的叙述中没有明显的规定，都应被认为是指国家(包括部颁行业)的标准和规范。</w:t>
      </w:r>
    </w:p>
    <w:p>
      <w:pPr>
        <w:spacing w:line="360" w:lineRule="auto"/>
        <w:ind w:firstLine="221"/>
        <w:rPr>
          <w:rFonts w:hint="eastAsia" w:ascii="宋体" w:hAnsi="宋体" w:eastAsia="宋体" w:cs="宋体"/>
        </w:rPr>
      </w:pPr>
      <w:r>
        <w:rPr>
          <w:rFonts w:hint="eastAsia" w:ascii="宋体" w:hAnsi="宋体" w:eastAsia="宋体" w:cs="宋体"/>
          <w:b/>
          <w:color w:val="000000"/>
          <w:sz w:val="22"/>
        </w:rPr>
        <w:t>（二）项目概述</w:t>
      </w:r>
    </w:p>
    <w:p>
      <w:pPr>
        <w:spacing w:line="360" w:lineRule="auto"/>
        <w:ind w:firstLine="420"/>
        <w:jc w:val="left"/>
        <w:rPr>
          <w:rFonts w:hint="eastAsia" w:ascii="宋体" w:hAnsi="宋体" w:eastAsia="宋体" w:cs="宋体"/>
        </w:rPr>
      </w:pPr>
      <w:r>
        <w:rPr>
          <w:rFonts w:hint="eastAsia" w:ascii="宋体" w:hAnsi="宋体" w:eastAsia="宋体" w:cs="宋体"/>
          <w:color w:val="000000"/>
        </w:rPr>
        <w:t>1.项目名称</w:t>
      </w:r>
      <w:r>
        <w:rPr>
          <w:rFonts w:hint="eastAsia" w:ascii="宋体" w:hAnsi="宋体" w:eastAsia="宋体" w:cs="宋体"/>
        </w:rPr>
        <w:t>：广东省河源监狱罪犯伙房设备采购项目。</w:t>
      </w:r>
    </w:p>
    <w:p>
      <w:pPr>
        <w:spacing w:line="360" w:lineRule="auto"/>
        <w:ind w:firstLine="420"/>
        <w:jc w:val="left"/>
        <w:rPr>
          <w:rFonts w:hint="eastAsia" w:ascii="宋体" w:hAnsi="宋体" w:eastAsia="宋体" w:cs="宋体"/>
        </w:rPr>
      </w:pPr>
      <w:r>
        <w:rPr>
          <w:rFonts w:hint="eastAsia" w:ascii="宋体" w:hAnsi="宋体" w:eastAsia="宋体" w:cs="宋体"/>
        </w:rPr>
        <w:t>2.采购预算：人民币908,317.00元。</w:t>
      </w:r>
    </w:p>
    <w:p>
      <w:pPr>
        <w:spacing w:line="360" w:lineRule="auto"/>
        <w:ind w:firstLine="420"/>
        <w:jc w:val="left"/>
        <w:rPr>
          <w:rFonts w:hint="eastAsia" w:ascii="宋体" w:hAnsi="宋体" w:eastAsia="宋体" w:cs="宋体"/>
        </w:rPr>
      </w:pPr>
      <w:r>
        <w:rPr>
          <w:rFonts w:hint="eastAsia" w:ascii="宋体" w:hAnsi="宋体" w:eastAsia="宋体" w:cs="宋体"/>
          <w:color w:val="000000"/>
        </w:rPr>
        <w:t>3.</w:t>
      </w:r>
      <w:r>
        <w:rPr>
          <w:rFonts w:hint="eastAsia" w:ascii="宋体" w:hAnsi="宋体" w:eastAsia="宋体" w:cs="宋体"/>
          <w:color w:val="000000"/>
          <w:szCs w:val="21"/>
        </w:rPr>
        <w:t>采购项目内容清单</w:t>
      </w:r>
    </w:p>
    <w:tbl>
      <w:tblPr>
        <w:tblStyle w:val="89"/>
        <w:tblW w:w="9282"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77"/>
        <w:gridCol w:w="3071"/>
        <w:gridCol w:w="2517"/>
        <w:gridCol w:w="251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lang w:eastAsia="zh-CN"/>
              </w:rPr>
            </w:pPr>
            <w:r>
              <w:rPr>
                <w:rFonts w:hint="eastAsia" w:ascii="宋体" w:hAnsi="宋体" w:eastAsia="宋体" w:cs="宋体"/>
                <w:b/>
                <w:bCs/>
                <w:color w:val="000000"/>
                <w:kern w:val="0"/>
                <w:szCs w:val="21"/>
                <w:lang w:val="en-US" w:eastAsia="zh-CN" w:bidi="ar"/>
              </w:rPr>
              <w:t>序号</w:t>
            </w:r>
          </w:p>
        </w:tc>
        <w:tc>
          <w:tcPr>
            <w:tcW w:w="3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szCs w:val="21"/>
                <w:lang w:val="en-US" w:eastAsia="zh-CN"/>
              </w:rPr>
            </w:pPr>
            <w:r>
              <w:rPr>
                <w:rFonts w:hint="eastAsia" w:ascii="宋体" w:hAnsi="宋体" w:eastAsia="宋体" w:cs="宋体"/>
                <w:b/>
                <w:bCs/>
                <w:color w:val="000000"/>
                <w:kern w:val="0"/>
                <w:szCs w:val="21"/>
                <w:lang w:val="en-US" w:eastAsia="zh-CN" w:bidi="ar"/>
              </w:rPr>
              <w:t>标的名称</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rPr>
            </w:pPr>
            <w:r>
              <w:rPr>
                <w:rFonts w:hint="eastAsia" w:ascii="宋体" w:hAnsi="宋体" w:eastAsia="宋体" w:cs="宋体"/>
                <w:b/>
                <w:bCs/>
                <w:kern w:val="0"/>
                <w:szCs w:val="21"/>
                <w:lang w:bidi="ar"/>
              </w:rPr>
              <w:t>数量</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kern w:val="0"/>
                <w:szCs w:val="21"/>
                <w:lang w:val="en-US" w:eastAsia="zh-CN" w:bidi="ar"/>
              </w:rPr>
            </w:pPr>
            <w:r>
              <w:rPr>
                <w:rFonts w:hint="eastAsia" w:ascii="宋体" w:hAnsi="宋体" w:eastAsia="宋体" w:cs="宋体"/>
                <w:b/>
                <w:bCs/>
                <w:kern w:val="0"/>
                <w:szCs w:val="21"/>
                <w:lang w:val="en-US" w:eastAsia="zh-CN" w:bidi="ar"/>
              </w:rPr>
              <w:t>单价最高限价</w:t>
            </w:r>
            <w:r>
              <w:rPr>
                <w:rFonts w:hint="eastAsia" w:ascii="Calibri" w:hAnsi="Calibri" w:eastAsia="宋体" w:cs="Times New Roman"/>
                <w:lang w:eastAsia="zh-CN"/>
              </w:rPr>
              <w:t>（</w:t>
            </w:r>
            <w:r>
              <w:rPr>
                <w:rFonts w:hint="eastAsia" w:ascii="Calibri" w:hAnsi="Calibri" w:eastAsia="宋体" w:cs="Times New Roman"/>
                <w:lang w:val="en-US" w:eastAsia="zh-CN"/>
              </w:rPr>
              <w:t>元</w:t>
            </w:r>
            <w:r>
              <w:rPr>
                <w:rFonts w:hint="eastAsia" w:ascii="Calibri" w:hAnsi="Calibri" w:eastAsia="宋体" w:cs="Times New Roman"/>
                <w:lang w:eastAsia="zh-CN"/>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lang w:eastAsia="zh-CN"/>
              </w:rPr>
            </w:pPr>
            <w:r>
              <w:rPr>
                <w:rFonts w:hint="eastAsia" w:ascii="宋体" w:hAnsi="宋体" w:eastAsia="宋体" w:cs="宋体"/>
                <w:b/>
                <w:bCs/>
                <w:color w:val="000000"/>
                <w:kern w:val="0"/>
                <w:szCs w:val="21"/>
                <w:lang w:val="en-US" w:eastAsia="zh-CN" w:bidi="ar"/>
              </w:rPr>
              <w:t>一</w:t>
            </w:r>
          </w:p>
        </w:tc>
        <w:tc>
          <w:tcPr>
            <w:tcW w:w="3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0"/>
                <w:szCs w:val="21"/>
                <w:lang w:bidi="ar"/>
              </w:rPr>
            </w:pPr>
            <w:r>
              <w:rPr>
                <w:rFonts w:hint="eastAsia" w:ascii="宋体" w:hAnsi="宋体" w:eastAsia="宋体" w:cs="宋体"/>
                <w:b/>
                <w:bCs/>
                <w:color w:val="000000"/>
                <w:kern w:val="0"/>
                <w:szCs w:val="21"/>
                <w:lang w:bidi="ar"/>
              </w:rPr>
              <w:t>烹饪区</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bCs/>
                <w:color w:val="000000"/>
                <w:kern w:val="0"/>
                <w:szCs w:val="21"/>
                <w:lang w:bidi="ar"/>
              </w:rPr>
            </w:pP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bCs/>
                <w:color w:val="000000"/>
                <w:kern w:val="0"/>
                <w:szCs w:val="21"/>
                <w:lang w:bidi="ar"/>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77" w:type="dxa"/>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lang w:eastAsia="zh-CN"/>
              </w:rPr>
            </w:pPr>
            <w:r>
              <w:rPr>
                <w:rFonts w:hint="eastAsia" w:ascii="宋体" w:hAnsi="宋体" w:eastAsia="宋体" w:cs="宋体"/>
                <w:color w:val="000000"/>
                <w:kern w:val="0"/>
                <w:szCs w:val="21"/>
                <w:lang w:val="en-US" w:eastAsia="zh-CN" w:bidi="ar"/>
              </w:rPr>
              <w:t>1</w:t>
            </w:r>
          </w:p>
        </w:tc>
        <w:tc>
          <w:tcPr>
            <w:tcW w:w="3071" w:type="dxa"/>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燃气单头大炒炉</w:t>
            </w:r>
          </w:p>
        </w:tc>
        <w:tc>
          <w:tcPr>
            <w:tcW w:w="2517" w:type="dxa"/>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rPr>
            </w:pPr>
            <w:r>
              <w:rPr>
                <w:rFonts w:hint="eastAsia" w:ascii="宋体" w:hAnsi="宋体" w:eastAsia="宋体" w:cs="宋体"/>
                <w:szCs w:val="21"/>
              </w:rPr>
              <w:t>22台</w:t>
            </w:r>
          </w:p>
        </w:tc>
        <w:tc>
          <w:tcPr>
            <w:tcW w:w="2517" w:type="dxa"/>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15</w:t>
            </w:r>
            <w:r>
              <w:rPr>
                <w:rFonts w:hint="eastAsia" w:ascii="宋体" w:hAnsi="宋体" w:cs="宋体"/>
                <w:szCs w:val="21"/>
                <w:lang w:val="en-US" w:eastAsia="zh-CN"/>
              </w:rPr>
              <w:t>,</w:t>
            </w:r>
            <w:r>
              <w:rPr>
                <w:rFonts w:hint="eastAsia" w:ascii="宋体" w:hAnsi="宋体" w:eastAsia="宋体" w:cs="宋体"/>
                <w:szCs w:val="21"/>
                <w:lang w:val="en-US" w:eastAsia="zh-CN"/>
              </w:rPr>
              <w:t>100</w:t>
            </w:r>
            <w:r>
              <w:rPr>
                <w:rFonts w:hint="eastAsia" w:ascii="宋体" w:hAnsi="宋体" w:cs="宋体"/>
                <w:szCs w:val="21"/>
                <w:lang w:val="en-US" w:eastAsia="zh-CN"/>
              </w:rPr>
              <w:t>.00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lang w:eastAsia="zh-CN"/>
              </w:rPr>
            </w:pPr>
            <w:r>
              <w:rPr>
                <w:rFonts w:hint="eastAsia" w:ascii="宋体" w:hAnsi="宋体" w:eastAsia="宋体" w:cs="宋体"/>
                <w:color w:val="000000"/>
                <w:kern w:val="0"/>
                <w:szCs w:val="21"/>
                <w:lang w:val="en-US" w:eastAsia="zh-CN" w:bidi="ar"/>
              </w:rPr>
              <w:t>2</w:t>
            </w:r>
          </w:p>
        </w:tc>
        <w:tc>
          <w:tcPr>
            <w:tcW w:w="30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燃气燃烧机煮汤炉</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rPr>
            </w:pPr>
            <w:r>
              <w:rPr>
                <w:rFonts w:hint="eastAsia" w:ascii="宋体" w:hAnsi="宋体" w:eastAsia="宋体" w:cs="宋体"/>
                <w:kern w:val="0"/>
                <w:szCs w:val="21"/>
                <w:lang w:bidi="ar"/>
              </w:rPr>
              <w:t>3</w:t>
            </w:r>
            <w:r>
              <w:rPr>
                <w:rFonts w:hint="eastAsia" w:ascii="宋体" w:hAnsi="宋体" w:eastAsia="宋体" w:cs="宋体"/>
                <w:szCs w:val="21"/>
              </w:rPr>
              <w:t>台</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31</w:t>
            </w:r>
            <w:r>
              <w:rPr>
                <w:rFonts w:hint="eastAsia" w:ascii="宋体" w:hAnsi="宋体" w:cs="宋体"/>
                <w:kern w:val="0"/>
                <w:szCs w:val="21"/>
                <w:lang w:val="en-US" w:eastAsia="zh-CN" w:bidi="ar"/>
              </w:rPr>
              <w:t>,</w:t>
            </w:r>
            <w:r>
              <w:rPr>
                <w:rFonts w:hint="eastAsia" w:ascii="宋体" w:hAnsi="宋体" w:eastAsia="宋体" w:cs="宋体"/>
                <w:kern w:val="0"/>
                <w:szCs w:val="21"/>
                <w:lang w:val="en-US" w:eastAsia="zh-CN" w:bidi="ar"/>
              </w:rPr>
              <w:t>850</w:t>
            </w:r>
            <w:r>
              <w:rPr>
                <w:rFonts w:hint="eastAsia" w:ascii="宋体" w:hAnsi="宋体" w:cs="宋体"/>
                <w:kern w:val="0"/>
                <w:szCs w:val="21"/>
                <w:lang w:val="en-US" w:eastAsia="zh-CN" w:bidi="ar"/>
              </w:rPr>
              <w:t>.00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szCs w:val="21"/>
                <w:lang w:eastAsia="zh-CN"/>
              </w:rPr>
            </w:pPr>
            <w:r>
              <w:rPr>
                <w:rFonts w:hint="eastAsia" w:ascii="宋体" w:hAnsi="宋体" w:eastAsia="宋体" w:cs="宋体"/>
                <w:color w:val="000000"/>
                <w:kern w:val="0"/>
                <w:szCs w:val="21"/>
                <w:lang w:val="en-US" w:eastAsia="zh-CN" w:bidi="ar"/>
              </w:rPr>
              <w:t>3</w:t>
            </w:r>
          </w:p>
        </w:tc>
        <w:tc>
          <w:tcPr>
            <w:tcW w:w="30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炉间拼台</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rPr>
            </w:pPr>
            <w:r>
              <w:rPr>
                <w:rFonts w:hint="eastAsia" w:ascii="宋体" w:hAnsi="宋体" w:eastAsia="宋体" w:cs="宋体"/>
                <w:kern w:val="0"/>
                <w:szCs w:val="21"/>
                <w:lang w:bidi="ar"/>
              </w:rPr>
              <w:t>10</w:t>
            </w:r>
            <w:r>
              <w:rPr>
                <w:rFonts w:hint="eastAsia" w:ascii="宋体" w:hAnsi="宋体" w:eastAsia="宋体" w:cs="宋体"/>
                <w:szCs w:val="21"/>
              </w:rPr>
              <w:t>台</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980</w:t>
            </w:r>
            <w:r>
              <w:rPr>
                <w:rFonts w:hint="eastAsia" w:ascii="宋体" w:hAnsi="宋体" w:cs="宋体"/>
                <w:kern w:val="0"/>
                <w:szCs w:val="21"/>
                <w:lang w:val="en-US" w:eastAsia="zh-CN" w:bidi="ar"/>
              </w:rPr>
              <w:t>.00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szCs w:val="21"/>
                <w:lang w:eastAsia="zh-CN"/>
              </w:rPr>
            </w:pPr>
            <w:r>
              <w:rPr>
                <w:rFonts w:hint="eastAsia" w:ascii="宋体" w:hAnsi="宋体" w:eastAsia="宋体" w:cs="宋体"/>
                <w:color w:val="000000"/>
                <w:kern w:val="0"/>
                <w:szCs w:val="21"/>
                <w:lang w:val="en-US" w:eastAsia="zh-CN" w:bidi="ar"/>
              </w:rPr>
              <w:t>4</w:t>
            </w:r>
          </w:p>
        </w:tc>
        <w:tc>
          <w:tcPr>
            <w:tcW w:w="30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不锈钢封墙钢</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rPr>
            </w:pPr>
            <w:r>
              <w:rPr>
                <w:rFonts w:hint="eastAsia" w:ascii="宋体" w:hAnsi="宋体" w:eastAsia="宋体" w:cs="宋体"/>
                <w:szCs w:val="21"/>
              </w:rPr>
              <w:t>35.1米</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890.31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szCs w:val="21"/>
                <w:lang w:eastAsia="zh-CN"/>
              </w:rPr>
            </w:pPr>
            <w:r>
              <w:rPr>
                <w:rFonts w:hint="eastAsia" w:ascii="宋体" w:hAnsi="宋体" w:eastAsia="宋体" w:cs="宋体"/>
                <w:b/>
                <w:bCs/>
                <w:color w:val="000000"/>
                <w:kern w:val="0"/>
                <w:szCs w:val="21"/>
                <w:lang w:val="en-US" w:eastAsia="zh-CN" w:bidi="ar"/>
              </w:rPr>
              <w:t>二</w:t>
            </w:r>
          </w:p>
        </w:tc>
        <w:tc>
          <w:tcPr>
            <w:tcW w:w="30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0"/>
                <w:szCs w:val="21"/>
                <w:lang w:bidi="ar"/>
              </w:rPr>
            </w:pPr>
            <w:r>
              <w:rPr>
                <w:rFonts w:hint="eastAsia" w:ascii="宋体" w:hAnsi="宋体" w:eastAsia="宋体" w:cs="宋体"/>
                <w:b/>
                <w:bCs/>
                <w:color w:val="000000"/>
                <w:kern w:val="0"/>
                <w:szCs w:val="21"/>
                <w:lang w:bidi="ar"/>
              </w:rPr>
              <w:t>备餐区</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bCs/>
                <w:color w:val="000000"/>
                <w:kern w:val="0"/>
                <w:szCs w:val="21"/>
                <w:lang w:bidi="ar"/>
              </w:rPr>
            </w:pP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bCs/>
                <w:color w:val="000000"/>
                <w:kern w:val="0"/>
                <w:szCs w:val="21"/>
                <w:lang w:bidi="ar"/>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szCs w:val="21"/>
                <w:lang w:eastAsia="zh-CN"/>
              </w:rPr>
            </w:pPr>
            <w:r>
              <w:rPr>
                <w:rFonts w:hint="eastAsia" w:ascii="宋体" w:hAnsi="宋体" w:eastAsia="宋体" w:cs="宋体"/>
                <w:color w:val="000000"/>
                <w:kern w:val="0"/>
                <w:szCs w:val="21"/>
                <w:lang w:val="en-US" w:eastAsia="zh-CN" w:bidi="ar"/>
              </w:rPr>
              <w:t>1</w:t>
            </w:r>
          </w:p>
        </w:tc>
        <w:tc>
          <w:tcPr>
            <w:tcW w:w="30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双层工作台</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rPr>
            </w:pPr>
            <w:r>
              <w:rPr>
                <w:rFonts w:hint="eastAsia" w:ascii="宋体" w:hAnsi="宋体" w:eastAsia="宋体" w:cs="宋体"/>
                <w:szCs w:val="21"/>
              </w:rPr>
              <w:t>8台</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w:t>
            </w:r>
            <w:r>
              <w:rPr>
                <w:rFonts w:hint="eastAsia" w:ascii="宋体" w:hAnsi="宋体" w:eastAsia="宋体" w:cs="宋体"/>
                <w:szCs w:val="21"/>
                <w:lang w:val="en-US" w:eastAsia="zh-CN"/>
              </w:rPr>
              <w:t>680</w:t>
            </w:r>
            <w:r>
              <w:rPr>
                <w:rFonts w:hint="eastAsia" w:ascii="宋体" w:hAnsi="宋体" w:cs="宋体"/>
                <w:szCs w:val="21"/>
                <w:lang w:val="en-US" w:eastAsia="zh-CN"/>
              </w:rPr>
              <w:t>.00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三</w:t>
            </w:r>
          </w:p>
        </w:tc>
        <w:tc>
          <w:tcPr>
            <w:tcW w:w="30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szCs w:val="21"/>
              </w:rPr>
            </w:pPr>
            <w:r>
              <w:rPr>
                <w:rFonts w:hint="eastAsia" w:ascii="宋体" w:hAnsi="宋体" w:eastAsia="宋体" w:cs="宋体"/>
                <w:b/>
                <w:bCs/>
                <w:color w:val="000000"/>
                <w:kern w:val="0"/>
                <w:szCs w:val="21"/>
                <w:lang w:bidi="ar"/>
              </w:rPr>
              <w:t>外采需求</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bCs/>
                <w:color w:val="000000"/>
                <w:kern w:val="0"/>
                <w:szCs w:val="21"/>
                <w:lang w:bidi="ar"/>
              </w:rPr>
            </w:pP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bCs/>
                <w:color w:val="000000"/>
                <w:kern w:val="0"/>
                <w:szCs w:val="21"/>
                <w:lang w:bidi="ar"/>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szCs w:val="21"/>
              </w:rPr>
            </w:pPr>
            <w:r>
              <w:rPr>
                <w:rFonts w:hint="eastAsia" w:ascii="宋体" w:hAnsi="宋体" w:eastAsia="宋体" w:cs="宋体"/>
                <w:color w:val="000000"/>
                <w:kern w:val="0"/>
                <w:szCs w:val="21"/>
                <w:lang w:bidi="ar"/>
              </w:rPr>
              <w:t>1</w:t>
            </w:r>
          </w:p>
        </w:tc>
        <w:tc>
          <w:tcPr>
            <w:tcW w:w="30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剖鱼机</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rPr>
            </w:pPr>
            <w:r>
              <w:rPr>
                <w:rFonts w:hint="eastAsia" w:ascii="宋体" w:hAnsi="宋体" w:eastAsia="宋体" w:cs="宋体"/>
                <w:szCs w:val="21"/>
              </w:rPr>
              <w:t>2台</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23</w:t>
            </w:r>
            <w:r>
              <w:rPr>
                <w:rFonts w:hint="eastAsia" w:ascii="宋体" w:hAnsi="宋体" w:cs="宋体"/>
                <w:szCs w:val="21"/>
                <w:lang w:val="en-US" w:eastAsia="zh-CN"/>
              </w:rPr>
              <w:t>,</w:t>
            </w:r>
            <w:r>
              <w:rPr>
                <w:rFonts w:hint="eastAsia" w:ascii="宋体" w:hAnsi="宋体" w:eastAsia="宋体" w:cs="宋体"/>
                <w:szCs w:val="21"/>
                <w:lang w:val="en-US" w:eastAsia="zh-CN"/>
              </w:rPr>
              <w:t>540</w:t>
            </w:r>
            <w:r>
              <w:rPr>
                <w:rFonts w:hint="eastAsia" w:ascii="宋体" w:hAnsi="宋体" w:cs="宋体"/>
                <w:szCs w:val="21"/>
                <w:lang w:val="en-US" w:eastAsia="zh-CN"/>
              </w:rPr>
              <w:t>.00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szCs w:val="21"/>
              </w:rPr>
            </w:pPr>
            <w:r>
              <w:rPr>
                <w:rFonts w:hint="eastAsia" w:ascii="宋体" w:hAnsi="宋体" w:eastAsia="宋体" w:cs="宋体"/>
                <w:color w:val="000000"/>
                <w:kern w:val="0"/>
                <w:szCs w:val="21"/>
                <w:lang w:bidi="ar"/>
              </w:rPr>
              <w:t>2</w:t>
            </w:r>
          </w:p>
        </w:tc>
        <w:tc>
          <w:tcPr>
            <w:tcW w:w="30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切肉块肉丁机</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rPr>
            </w:pPr>
            <w:r>
              <w:rPr>
                <w:rFonts w:hint="eastAsia" w:ascii="宋体" w:hAnsi="宋体" w:eastAsia="宋体" w:cs="宋体"/>
                <w:szCs w:val="21"/>
              </w:rPr>
              <w:t>1台</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24</w:t>
            </w:r>
            <w:r>
              <w:rPr>
                <w:rFonts w:hint="eastAsia" w:ascii="宋体" w:hAnsi="宋体" w:cs="宋体"/>
                <w:szCs w:val="21"/>
                <w:lang w:val="en-US" w:eastAsia="zh-CN"/>
              </w:rPr>
              <w:t>,</w:t>
            </w:r>
            <w:r>
              <w:rPr>
                <w:rFonts w:hint="eastAsia" w:ascii="宋体" w:hAnsi="宋体" w:eastAsia="宋体" w:cs="宋体"/>
                <w:szCs w:val="21"/>
                <w:lang w:val="en-US" w:eastAsia="zh-CN"/>
              </w:rPr>
              <w:t>108</w:t>
            </w:r>
            <w:r>
              <w:rPr>
                <w:rFonts w:hint="eastAsia" w:ascii="宋体" w:hAnsi="宋体" w:cs="宋体"/>
                <w:szCs w:val="21"/>
                <w:lang w:val="en-US" w:eastAsia="zh-CN"/>
              </w:rPr>
              <w:t>.00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szCs w:val="21"/>
              </w:rPr>
            </w:pPr>
            <w:r>
              <w:rPr>
                <w:rFonts w:hint="eastAsia" w:ascii="宋体" w:hAnsi="宋体" w:eastAsia="宋体" w:cs="宋体"/>
                <w:color w:val="000000"/>
                <w:kern w:val="0"/>
                <w:szCs w:val="21"/>
                <w:lang w:bidi="ar"/>
              </w:rPr>
              <w:t>3</w:t>
            </w:r>
          </w:p>
        </w:tc>
        <w:tc>
          <w:tcPr>
            <w:tcW w:w="30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吹地机</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rPr>
            </w:pPr>
            <w:r>
              <w:rPr>
                <w:rFonts w:hint="eastAsia" w:ascii="宋体" w:hAnsi="宋体" w:eastAsia="宋体" w:cs="宋体"/>
                <w:szCs w:val="21"/>
              </w:rPr>
              <w:t>6台</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790</w:t>
            </w:r>
            <w:r>
              <w:rPr>
                <w:rFonts w:hint="eastAsia" w:ascii="宋体" w:hAnsi="宋体" w:cs="宋体"/>
                <w:szCs w:val="21"/>
                <w:lang w:val="en-US" w:eastAsia="zh-CN"/>
              </w:rPr>
              <w:t>.00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szCs w:val="21"/>
              </w:rPr>
            </w:pPr>
            <w:r>
              <w:rPr>
                <w:rFonts w:hint="eastAsia" w:ascii="宋体" w:hAnsi="宋体" w:eastAsia="宋体" w:cs="宋体"/>
                <w:color w:val="000000"/>
                <w:kern w:val="0"/>
                <w:szCs w:val="21"/>
                <w:lang w:bidi="ar"/>
              </w:rPr>
              <w:t>4</w:t>
            </w:r>
          </w:p>
        </w:tc>
        <w:tc>
          <w:tcPr>
            <w:tcW w:w="30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强力绞肉机</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rPr>
            </w:pPr>
            <w:r>
              <w:rPr>
                <w:rFonts w:hint="eastAsia" w:ascii="宋体" w:hAnsi="宋体" w:eastAsia="宋体" w:cs="宋体"/>
                <w:szCs w:val="21"/>
              </w:rPr>
              <w:t>1台</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21</w:t>
            </w:r>
            <w:r>
              <w:rPr>
                <w:rFonts w:hint="eastAsia" w:ascii="宋体" w:hAnsi="宋体" w:cs="宋体"/>
                <w:szCs w:val="21"/>
                <w:lang w:val="en-US" w:eastAsia="zh-CN"/>
              </w:rPr>
              <w:t>,</w:t>
            </w:r>
            <w:r>
              <w:rPr>
                <w:rFonts w:hint="eastAsia" w:ascii="宋体" w:hAnsi="宋体" w:eastAsia="宋体" w:cs="宋体"/>
                <w:szCs w:val="21"/>
                <w:lang w:val="en-US" w:eastAsia="zh-CN"/>
              </w:rPr>
              <w:t>000</w:t>
            </w:r>
            <w:r>
              <w:rPr>
                <w:rFonts w:hint="eastAsia" w:ascii="宋体" w:hAnsi="宋体" w:cs="宋体"/>
                <w:szCs w:val="21"/>
                <w:lang w:val="en-US" w:eastAsia="zh-CN"/>
              </w:rPr>
              <w:t>.00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szCs w:val="21"/>
              </w:rPr>
            </w:pPr>
            <w:r>
              <w:rPr>
                <w:rFonts w:hint="eastAsia" w:ascii="宋体" w:hAnsi="宋体" w:eastAsia="宋体" w:cs="宋体"/>
                <w:color w:val="000000"/>
                <w:kern w:val="0"/>
                <w:szCs w:val="21"/>
                <w:lang w:bidi="ar"/>
              </w:rPr>
              <w:t>5</w:t>
            </w:r>
          </w:p>
        </w:tc>
        <w:tc>
          <w:tcPr>
            <w:tcW w:w="30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不锈钢餐具消毒收纳筐</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rPr>
            </w:pPr>
            <w:r>
              <w:rPr>
                <w:rFonts w:hint="eastAsia" w:ascii="宋体" w:hAnsi="宋体" w:eastAsia="宋体" w:cs="宋体"/>
                <w:szCs w:val="21"/>
              </w:rPr>
              <w:t>100个</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580</w:t>
            </w:r>
            <w:r>
              <w:rPr>
                <w:rFonts w:hint="eastAsia" w:ascii="宋体" w:hAnsi="宋体" w:cs="宋体"/>
                <w:szCs w:val="21"/>
                <w:lang w:val="en-US" w:eastAsia="zh-CN"/>
              </w:rPr>
              <w:t>.00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szCs w:val="21"/>
              </w:rPr>
            </w:pPr>
            <w:r>
              <w:rPr>
                <w:rFonts w:hint="eastAsia" w:ascii="宋体" w:hAnsi="宋体" w:eastAsia="宋体" w:cs="宋体"/>
                <w:color w:val="000000"/>
                <w:kern w:val="0"/>
                <w:szCs w:val="21"/>
                <w:lang w:bidi="ar"/>
              </w:rPr>
              <w:t>6</w:t>
            </w:r>
          </w:p>
        </w:tc>
        <w:tc>
          <w:tcPr>
            <w:tcW w:w="30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洗地机</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rPr>
            </w:pPr>
            <w:r>
              <w:rPr>
                <w:rFonts w:hint="eastAsia" w:ascii="宋体" w:hAnsi="宋体" w:eastAsia="宋体" w:cs="宋体"/>
                <w:szCs w:val="21"/>
              </w:rPr>
              <w:t>2台</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40</w:t>
            </w:r>
            <w:r>
              <w:rPr>
                <w:rFonts w:hint="eastAsia" w:ascii="宋体" w:hAnsi="宋体" w:cs="宋体"/>
                <w:szCs w:val="21"/>
                <w:lang w:val="en-US" w:eastAsia="zh-CN"/>
              </w:rPr>
              <w:t>,</w:t>
            </w:r>
            <w:r>
              <w:rPr>
                <w:rFonts w:hint="eastAsia" w:ascii="宋体" w:hAnsi="宋体" w:eastAsia="宋体" w:cs="宋体"/>
                <w:szCs w:val="21"/>
                <w:lang w:val="en-US" w:eastAsia="zh-CN"/>
              </w:rPr>
              <w:t>120</w:t>
            </w:r>
            <w:r>
              <w:rPr>
                <w:rFonts w:hint="eastAsia" w:ascii="宋体" w:hAnsi="宋体" w:cs="宋体"/>
                <w:szCs w:val="21"/>
                <w:lang w:val="en-US" w:eastAsia="zh-CN"/>
              </w:rPr>
              <w:t>.00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szCs w:val="21"/>
              </w:rPr>
            </w:pPr>
            <w:r>
              <w:rPr>
                <w:rFonts w:hint="eastAsia" w:ascii="宋体" w:hAnsi="宋体" w:eastAsia="宋体" w:cs="宋体"/>
                <w:color w:val="000000"/>
                <w:kern w:val="0"/>
                <w:szCs w:val="21"/>
                <w:lang w:bidi="ar"/>
              </w:rPr>
              <w:t>7</w:t>
            </w:r>
          </w:p>
        </w:tc>
        <w:tc>
          <w:tcPr>
            <w:tcW w:w="30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手动液压叉车</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rPr>
            </w:pPr>
            <w:r>
              <w:rPr>
                <w:rFonts w:hint="eastAsia" w:ascii="宋体" w:hAnsi="宋体" w:eastAsia="宋体" w:cs="宋体"/>
                <w:szCs w:val="21"/>
              </w:rPr>
              <w:t>2台</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cs="宋体"/>
                <w:szCs w:val="21"/>
                <w:lang w:val="en-US" w:eastAsia="zh-CN"/>
              </w:rPr>
              <w:t>,</w:t>
            </w:r>
            <w:r>
              <w:rPr>
                <w:rFonts w:hint="eastAsia" w:ascii="宋体" w:hAnsi="宋体" w:eastAsia="宋体" w:cs="宋体"/>
                <w:szCs w:val="21"/>
                <w:lang w:val="en-US" w:eastAsia="zh-CN"/>
              </w:rPr>
              <w:t>894</w:t>
            </w:r>
            <w:r>
              <w:rPr>
                <w:rFonts w:hint="eastAsia" w:ascii="宋体" w:hAnsi="宋体" w:cs="宋体"/>
                <w:szCs w:val="21"/>
                <w:lang w:val="en-US" w:eastAsia="zh-CN"/>
              </w:rPr>
              <w:t>.0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szCs w:val="21"/>
              </w:rPr>
            </w:pPr>
            <w:r>
              <w:rPr>
                <w:rFonts w:hint="eastAsia" w:ascii="宋体" w:hAnsi="宋体" w:eastAsia="宋体" w:cs="宋体"/>
                <w:color w:val="000000"/>
                <w:kern w:val="0"/>
                <w:szCs w:val="21"/>
                <w:lang w:bidi="ar"/>
              </w:rPr>
              <w:t>8</w:t>
            </w:r>
          </w:p>
        </w:tc>
        <w:tc>
          <w:tcPr>
            <w:tcW w:w="30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电子插车秤</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rPr>
            </w:pPr>
            <w:r>
              <w:rPr>
                <w:rFonts w:hint="eastAsia" w:ascii="宋体" w:hAnsi="宋体" w:eastAsia="宋体" w:cs="宋体"/>
                <w:szCs w:val="21"/>
              </w:rPr>
              <w:t>1台</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r>
              <w:rPr>
                <w:rFonts w:hint="eastAsia" w:ascii="宋体" w:hAnsi="宋体" w:cs="宋体"/>
                <w:szCs w:val="21"/>
                <w:lang w:val="en-US" w:eastAsia="zh-CN"/>
              </w:rPr>
              <w:t>,</w:t>
            </w:r>
            <w:r>
              <w:rPr>
                <w:rFonts w:hint="eastAsia" w:ascii="宋体" w:hAnsi="宋体" w:eastAsia="宋体" w:cs="宋体"/>
                <w:szCs w:val="21"/>
                <w:lang w:val="en-US" w:eastAsia="zh-CN"/>
              </w:rPr>
              <w:t>941</w:t>
            </w:r>
            <w:r>
              <w:rPr>
                <w:rFonts w:hint="eastAsia" w:ascii="宋体" w:hAnsi="宋体" w:cs="宋体"/>
                <w:szCs w:val="21"/>
                <w:lang w:val="en-US" w:eastAsia="zh-CN"/>
              </w:rPr>
              <w:t>.00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szCs w:val="21"/>
              </w:rPr>
            </w:pPr>
            <w:r>
              <w:rPr>
                <w:rFonts w:hint="eastAsia" w:ascii="宋体" w:hAnsi="宋体" w:eastAsia="宋体" w:cs="宋体"/>
                <w:color w:val="000000"/>
                <w:kern w:val="0"/>
                <w:szCs w:val="21"/>
                <w:lang w:bidi="ar"/>
              </w:rPr>
              <w:t>9</w:t>
            </w:r>
          </w:p>
        </w:tc>
        <w:tc>
          <w:tcPr>
            <w:tcW w:w="30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馒头成型机</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rPr>
            </w:pPr>
            <w:r>
              <w:rPr>
                <w:rFonts w:hint="eastAsia" w:ascii="宋体" w:hAnsi="宋体" w:eastAsia="宋体" w:cs="宋体"/>
                <w:szCs w:val="21"/>
              </w:rPr>
              <w:t>2台</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r>
              <w:rPr>
                <w:rFonts w:hint="eastAsia" w:ascii="宋体" w:hAnsi="宋体" w:cs="宋体"/>
                <w:szCs w:val="21"/>
                <w:lang w:val="en-US" w:eastAsia="zh-CN"/>
              </w:rPr>
              <w:t>,</w:t>
            </w:r>
            <w:r>
              <w:rPr>
                <w:rFonts w:hint="eastAsia" w:ascii="宋体" w:hAnsi="宋体" w:eastAsia="宋体" w:cs="宋体"/>
                <w:szCs w:val="21"/>
                <w:lang w:val="en-US" w:eastAsia="zh-CN"/>
              </w:rPr>
              <w:t>890</w:t>
            </w:r>
            <w:r>
              <w:rPr>
                <w:rFonts w:hint="eastAsia" w:ascii="宋体" w:hAnsi="宋体" w:cs="宋体"/>
                <w:szCs w:val="21"/>
                <w:lang w:val="en-US" w:eastAsia="zh-CN"/>
              </w:rPr>
              <w:t>.00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szCs w:val="21"/>
              </w:rPr>
            </w:pPr>
            <w:r>
              <w:rPr>
                <w:rFonts w:hint="eastAsia" w:ascii="宋体" w:hAnsi="宋体" w:eastAsia="宋体" w:cs="宋体"/>
                <w:color w:val="000000"/>
                <w:kern w:val="0"/>
                <w:szCs w:val="21"/>
                <w:lang w:bidi="ar"/>
              </w:rPr>
              <w:t>10</w:t>
            </w:r>
          </w:p>
        </w:tc>
        <w:tc>
          <w:tcPr>
            <w:tcW w:w="30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电动牵引车</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rPr>
            </w:pPr>
            <w:r>
              <w:rPr>
                <w:rFonts w:hint="eastAsia" w:ascii="宋体" w:hAnsi="宋体" w:eastAsia="宋体" w:cs="宋体"/>
                <w:szCs w:val="21"/>
              </w:rPr>
              <w:t>2台</w:t>
            </w:r>
          </w:p>
        </w:tc>
        <w:tc>
          <w:tcPr>
            <w:tcW w:w="2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74</w:t>
            </w:r>
            <w:r>
              <w:rPr>
                <w:rFonts w:hint="eastAsia" w:ascii="宋体" w:hAnsi="宋体" w:cs="宋体"/>
                <w:szCs w:val="21"/>
                <w:lang w:val="en-US" w:eastAsia="zh-CN"/>
              </w:rPr>
              <w:t>,</w:t>
            </w:r>
            <w:r>
              <w:rPr>
                <w:rFonts w:hint="eastAsia" w:ascii="宋体" w:hAnsi="宋体" w:eastAsia="宋体" w:cs="宋体"/>
                <w:szCs w:val="21"/>
                <w:lang w:val="en-US" w:eastAsia="zh-CN"/>
              </w:rPr>
              <w:t>200</w:t>
            </w:r>
            <w:r>
              <w:rPr>
                <w:rFonts w:hint="eastAsia" w:ascii="宋体" w:hAnsi="宋体" w:cs="宋体"/>
                <w:szCs w:val="21"/>
                <w:lang w:val="en-US" w:eastAsia="zh-CN"/>
              </w:rPr>
              <w:t>.00</w:t>
            </w:r>
          </w:p>
        </w:tc>
      </w:tr>
    </w:tbl>
    <w:p>
      <w:pPr>
        <w:numPr>
          <w:ilvl w:val="0"/>
          <w:numId w:val="35"/>
        </w:numPr>
        <w:spacing w:beforeLines="50" w:line="360" w:lineRule="auto"/>
        <w:ind w:firstLine="420"/>
        <w:jc w:val="left"/>
        <w:rPr>
          <w:rFonts w:hint="eastAsia" w:ascii="宋体" w:hAnsi="宋体" w:eastAsia="宋体" w:cs="宋体"/>
          <w:iCs/>
          <w:color w:val="000000"/>
        </w:rPr>
      </w:pPr>
      <w:r>
        <w:rPr>
          <w:rFonts w:hint="eastAsia" w:ascii="宋体" w:hAnsi="宋体" w:eastAsia="宋体" w:cs="宋体"/>
          <w:iCs/>
          <w:color w:val="000000"/>
        </w:rPr>
        <w:t>本项目采购的核心产品为：</w:t>
      </w:r>
      <w:r>
        <w:rPr>
          <w:rFonts w:hint="eastAsia" w:ascii="宋体" w:hAnsi="宋体" w:eastAsia="宋体" w:cs="宋体"/>
          <w:b/>
          <w:bCs/>
          <w:szCs w:val="21"/>
          <w:u w:val="single"/>
          <w:lang w:eastAsia="zh-CN"/>
        </w:rPr>
        <w:t>燃气单头大炒炉</w:t>
      </w:r>
      <w:r>
        <w:rPr>
          <w:rFonts w:hint="eastAsia" w:ascii="宋体" w:hAnsi="宋体" w:eastAsia="宋体" w:cs="宋体"/>
          <w:iCs/>
          <w:color w:val="000000"/>
        </w:rPr>
        <w:t>。本项目采用综合评分法，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numPr>
          <w:ilvl w:val="0"/>
          <w:numId w:val="35"/>
        </w:numPr>
        <w:spacing w:line="360" w:lineRule="auto"/>
        <w:ind w:firstLine="420"/>
        <w:jc w:val="left"/>
        <w:rPr>
          <w:rFonts w:hint="eastAsia" w:ascii="宋体" w:hAnsi="宋体" w:eastAsia="宋体" w:cs="宋体"/>
          <w:iCs/>
          <w:color w:val="000000"/>
        </w:rPr>
      </w:pPr>
      <w:r>
        <w:rPr>
          <w:rFonts w:hint="eastAsia" w:ascii="宋体" w:hAnsi="宋体" w:eastAsia="宋体" w:cs="宋体"/>
          <w:iCs/>
          <w:color w:val="000000"/>
        </w:rPr>
        <w:t>投标人应对投标设备列明其品牌、型号、制造商名称、产地、技术参数、功能介绍和使用说明。（</w:t>
      </w:r>
      <w:r>
        <w:rPr>
          <w:rFonts w:hint="eastAsia" w:ascii="宋体" w:hAnsi="宋体" w:eastAsia="宋体" w:cs="宋体"/>
          <w:szCs w:val="21"/>
        </w:rPr>
        <w:t>注：核心产品无品牌备注，按无效投标处理，核心产品须满足三家不同品牌投标。</w:t>
      </w:r>
      <w:r>
        <w:rPr>
          <w:rFonts w:hint="eastAsia" w:ascii="宋体" w:hAnsi="宋体" w:eastAsia="宋体" w:cs="宋体"/>
          <w:iCs/>
          <w:color w:val="000000"/>
        </w:rPr>
        <w:t>）</w:t>
      </w:r>
    </w:p>
    <w:p>
      <w:pPr>
        <w:numPr>
          <w:ilvl w:val="0"/>
          <w:numId w:val="35"/>
        </w:numPr>
        <w:spacing w:line="360" w:lineRule="auto"/>
        <w:ind w:firstLine="420"/>
        <w:jc w:val="left"/>
        <w:rPr>
          <w:rFonts w:hint="eastAsia" w:ascii="宋体" w:hAnsi="宋体" w:eastAsia="宋体" w:cs="宋体"/>
          <w:iCs/>
          <w:color w:val="000000"/>
        </w:rPr>
      </w:pPr>
      <w:r>
        <w:rPr>
          <w:rFonts w:hint="eastAsia" w:ascii="宋体" w:hAnsi="宋体" w:eastAsia="宋体" w:cs="宋体"/>
          <w:iCs/>
          <w:color w:val="000000"/>
        </w:rPr>
        <w:t>本项目技术参数要求中如有出现工艺、材料、标准以及参照的品牌或型号（若有时）仅起说明作用，并没有任何限制性。供应商在响应时可以选用替代的工艺、材料、标准、品牌或型号，但这些替代要实质上满足、等同或优于本采购需求书的要求。</w:t>
      </w:r>
    </w:p>
    <w:p>
      <w:pPr>
        <w:rPr>
          <w:rFonts w:hint="eastAsia" w:ascii="宋体" w:hAnsi="宋体" w:eastAsia="宋体" w:cs="宋体"/>
          <w:iCs/>
        </w:rPr>
      </w:pPr>
    </w:p>
    <w:p>
      <w:pPr>
        <w:rPr>
          <w:rFonts w:hint="eastAsia" w:ascii="宋体" w:hAnsi="宋体" w:eastAsia="宋体" w:cs="宋体"/>
        </w:rPr>
      </w:pPr>
    </w:p>
    <w:p>
      <w:pPr>
        <w:rPr>
          <w:rFonts w:hint="eastAsia" w:ascii="宋体" w:hAnsi="宋体" w:eastAsia="宋体" w:cs="宋体"/>
          <w:b/>
          <w:sz w:val="28"/>
        </w:rPr>
      </w:pPr>
    </w:p>
    <w:p>
      <w:pPr>
        <w:rPr>
          <w:rFonts w:hint="eastAsia" w:ascii="宋体" w:hAnsi="宋体" w:eastAsia="宋体" w:cs="宋体"/>
          <w:b/>
          <w:sz w:val="28"/>
        </w:rPr>
      </w:pPr>
    </w:p>
    <w:p>
      <w:pPr>
        <w:rPr>
          <w:rFonts w:hint="eastAsia" w:ascii="宋体" w:hAnsi="宋体" w:eastAsia="宋体" w:cs="宋体"/>
          <w:b/>
          <w:sz w:val="28"/>
        </w:rPr>
      </w:pPr>
    </w:p>
    <w:p>
      <w:pPr>
        <w:rPr>
          <w:rFonts w:hint="eastAsia" w:ascii="宋体" w:hAnsi="宋体" w:eastAsia="宋体" w:cs="宋体"/>
          <w:b/>
          <w:sz w:val="28"/>
        </w:rPr>
      </w:pPr>
      <w:r>
        <w:rPr>
          <w:rFonts w:hint="eastAsia" w:ascii="宋体" w:hAnsi="宋体" w:eastAsia="宋体" w:cs="宋体"/>
          <w:b/>
          <w:sz w:val="28"/>
        </w:rPr>
        <w:br w:type="page"/>
      </w:r>
      <w:r>
        <w:rPr>
          <w:rFonts w:hint="eastAsia" w:ascii="宋体" w:hAnsi="宋体" w:eastAsia="宋体" w:cs="宋体"/>
          <w:b/>
          <w:sz w:val="28"/>
        </w:rPr>
        <w:t>二、主要商务要求</w:t>
      </w:r>
    </w:p>
    <w:tbl>
      <w:tblPr>
        <w:tblStyle w:val="89"/>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50"/>
        <w:gridCol w:w="72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jc w:val="center"/>
              <w:textAlignment w:val="auto"/>
              <w:rPr>
                <w:rFonts w:hint="eastAsia" w:ascii="宋体" w:hAnsi="宋体" w:eastAsia="宋体" w:cs="宋体"/>
              </w:rPr>
            </w:pPr>
            <w:r>
              <w:rPr>
                <w:rFonts w:hint="eastAsia" w:ascii="宋体" w:hAnsi="宋体" w:eastAsia="宋体" w:cs="宋体"/>
              </w:rPr>
              <w:t>标的提供的时间</w:t>
            </w:r>
          </w:p>
        </w:tc>
        <w:tc>
          <w:tcPr>
            <w:tcW w:w="723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textAlignment w:val="auto"/>
              <w:rPr>
                <w:rFonts w:hint="eastAsia" w:ascii="宋体" w:hAnsi="宋体" w:eastAsia="宋体" w:cs="宋体"/>
              </w:rPr>
            </w:pPr>
            <w:r>
              <w:rPr>
                <w:rFonts w:hint="eastAsia" w:ascii="宋体" w:hAnsi="宋体" w:eastAsia="宋体" w:cs="宋体"/>
                <w:color w:val="auto"/>
                <w:szCs w:val="21"/>
                <w:u w:val="none"/>
                <w:lang w:eastAsia="zh-CN"/>
              </w:rPr>
              <w:t>合同签订，中标人接到采购人书面通知后，</w:t>
            </w:r>
            <w:r>
              <w:rPr>
                <w:rFonts w:hint="eastAsia" w:ascii="宋体" w:hAnsi="宋体" w:eastAsia="宋体" w:cs="宋体"/>
                <w:color w:val="auto"/>
                <w:szCs w:val="21"/>
                <w:u w:val="none"/>
                <w:lang w:val="en-US" w:eastAsia="zh-CN"/>
              </w:rPr>
              <w:t>在</w:t>
            </w:r>
            <w:r>
              <w:rPr>
                <w:rFonts w:hint="eastAsia" w:ascii="宋体" w:hAnsi="宋体" w:eastAsia="宋体" w:cs="宋体"/>
                <w:color w:val="auto"/>
                <w:szCs w:val="21"/>
                <w:u w:val="none"/>
                <w:lang w:eastAsia="zh-CN"/>
              </w:rPr>
              <w:t>30个日历天内按要求完成投标货物的供货、安装和验收，并交付给采购人正常使用。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jc w:val="center"/>
              <w:textAlignment w:val="auto"/>
              <w:rPr>
                <w:rFonts w:hint="eastAsia" w:ascii="宋体" w:hAnsi="宋体" w:eastAsia="宋体" w:cs="宋体"/>
              </w:rPr>
            </w:pPr>
            <w:r>
              <w:rPr>
                <w:rFonts w:hint="eastAsia" w:ascii="宋体" w:hAnsi="宋体" w:eastAsia="宋体" w:cs="宋体"/>
              </w:rPr>
              <w:t>标的提供的地点</w:t>
            </w:r>
          </w:p>
        </w:tc>
        <w:tc>
          <w:tcPr>
            <w:tcW w:w="723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textAlignment w:val="auto"/>
              <w:rPr>
                <w:rFonts w:hint="eastAsia" w:ascii="宋体" w:hAnsi="宋体" w:eastAsia="宋体" w:cs="宋体"/>
              </w:rPr>
            </w:pPr>
            <w:r>
              <w:rPr>
                <w:rFonts w:hint="eastAsia" w:ascii="宋体" w:hAnsi="宋体" w:eastAsia="宋体" w:cs="宋体"/>
                <w:szCs w:val="21"/>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jc w:val="center"/>
              <w:textAlignment w:val="auto"/>
              <w:rPr>
                <w:rFonts w:hint="eastAsia" w:ascii="宋体" w:hAnsi="宋体" w:eastAsia="宋体" w:cs="宋体"/>
                <w:color w:val="auto"/>
              </w:rPr>
            </w:pPr>
            <w:r>
              <w:rPr>
                <w:rFonts w:hint="eastAsia" w:ascii="宋体" w:hAnsi="宋体" w:eastAsia="宋体" w:cs="宋体"/>
                <w:color w:val="auto"/>
              </w:rPr>
              <w:t>付款方式</w:t>
            </w:r>
          </w:p>
        </w:tc>
        <w:tc>
          <w:tcPr>
            <w:tcW w:w="723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合同签订后，</w:t>
            </w:r>
            <w:r>
              <w:rPr>
                <w:rFonts w:hint="eastAsia" w:ascii="宋体" w:hAnsi="宋体" w:eastAsia="宋体" w:cs="宋体"/>
                <w:color w:val="auto"/>
                <w:szCs w:val="21"/>
                <w:lang w:val="en-US" w:eastAsia="zh-CN"/>
              </w:rPr>
              <w:t>收到中标人付款申请后5</w:t>
            </w:r>
            <w:r>
              <w:rPr>
                <w:rFonts w:hint="eastAsia" w:ascii="宋体" w:hAnsi="宋体" w:eastAsia="宋体" w:cs="宋体"/>
                <w:color w:val="auto"/>
                <w:szCs w:val="21"/>
              </w:rPr>
              <w:t>个工作日内</w:t>
            </w:r>
            <w:r>
              <w:rPr>
                <w:rFonts w:hint="eastAsia" w:ascii="宋体" w:hAnsi="宋体" w:eastAsia="宋体" w:cs="宋体"/>
                <w:color w:val="auto"/>
                <w:szCs w:val="21"/>
                <w:lang w:val="en-US" w:eastAsia="zh-CN"/>
              </w:rPr>
              <w:t>采购人向中标人</w:t>
            </w:r>
            <w:r>
              <w:rPr>
                <w:rFonts w:hint="eastAsia" w:ascii="宋体" w:hAnsi="宋体" w:eastAsia="宋体" w:cs="宋体"/>
                <w:color w:val="auto"/>
                <w:szCs w:val="21"/>
              </w:rPr>
              <w:t>支付合同总金额的30％</w:t>
            </w:r>
            <w:r>
              <w:rPr>
                <w:rFonts w:hint="eastAsia" w:ascii="宋体" w:hAnsi="宋体" w:eastAsia="宋体" w:cs="宋体"/>
                <w:color w:val="auto"/>
                <w:szCs w:val="21"/>
                <w:lang w:eastAsia="zh-CN"/>
              </w:rPr>
              <w:t>，</w:t>
            </w:r>
            <w:r>
              <w:rPr>
                <w:rFonts w:hint="eastAsia" w:ascii="宋体" w:hAnsi="宋体" w:eastAsia="宋体" w:cs="宋体"/>
                <w:color w:val="auto"/>
                <w:szCs w:val="21"/>
              </w:rPr>
              <w:t>中标人同时提供有效期不少于1年的等额预付款保函，剩余款项在中标人在完成所有</w:t>
            </w:r>
            <w:r>
              <w:rPr>
                <w:rFonts w:hint="eastAsia" w:ascii="宋体" w:hAnsi="宋体" w:eastAsia="宋体" w:cs="宋体"/>
                <w:color w:val="auto"/>
                <w:szCs w:val="21"/>
                <w:lang w:val="en-US" w:eastAsia="zh-CN"/>
              </w:rPr>
              <w:t>货物交付</w:t>
            </w:r>
            <w:r>
              <w:rPr>
                <w:rFonts w:hint="eastAsia" w:ascii="宋体" w:hAnsi="宋体" w:eastAsia="宋体" w:cs="宋体"/>
                <w:color w:val="auto"/>
                <w:szCs w:val="21"/>
              </w:rPr>
              <w:t>并通过采购人验收后，且采购人收到中标人开具的等额正式发票后5个工作日内完成尾款支付</w:t>
            </w:r>
            <w:r>
              <w:rPr>
                <w:rFonts w:hint="eastAsia" w:ascii="宋体" w:hAnsi="宋体" w:eastAsia="宋体" w:cs="宋体"/>
                <w:color w:val="auto"/>
                <w:szCs w:val="21"/>
                <w:lang w:eastAsia="zh-CN"/>
              </w:rPr>
              <w:t>，</w:t>
            </w:r>
            <w:r>
              <w:rPr>
                <w:rFonts w:hint="eastAsia" w:ascii="宋体" w:hAnsi="宋体" w:eastAsia="宋体" w:cs="宋体"/>
                <w:color w:val="auto"/>
                <w:szCs w:val="21"/>
              </w:rPr>
              <w:t>采购人退回预付款保函。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color w:val="auto"/>
              </w:rPr>
            </w:pPr>
            <w:r>
              <w:rPr>
                <w:rFonts w:hint="eastAsia" w:ascii="宋体" w:hAnsi="宋体" w:eastAsia="宋体" w:cs="宋体"/>
                <w:color w:val="auto"/>
                <w:szCs w:val="21"/>
              </w:rPr>
              <w:t>采购人向中标人指定账户汇出款项后，即视为已履行付款义务。在汇款过程中，因中标人账户的原因（包括但不限于账号被注销、被冻结等）导致其无法收取款项的，由中标人承担相应后果。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jc w:val="center"/>
              <w:textAlignment w:val="auto"/>
              <w:rPr>
                <w:rFonts w:hint="eastAsia" w:ascii="宋体" w:hAnsi="宋体" w:eastAsia="宋体" w:cs="宋体"/>
              </w:rPr>
            </w:pPr>
            <w:r>
              <w:rPr>
                <w:rFonts w:hint="eastAsia" w:ascii="宋体" w:hAnsi="宋体" w:eastAsia="宋体" w:cs="宋体"/>
              </w:rPr>
              <w:t>验收要求</w:t>
            </w:r>
          </w:p>
        </w:tc>
        <w:tc>
          <w:tcPr>
            <w:tcW w:w="7236"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jc w:val="left"/>
              <w:textAlignment w:val="auto"/>
              <w:rPr>
                <w:rFonts w:hint="eastAsia" w:ascii="宋体" w:hAnsi="宋体" w:eastAsia="宋体" w:cs="宋体"/>
                <w:szCs w:val="21"/>
              </w:rPr>
            </w:pPr>
            <w:r>
              <w:rPr>
                <w:rFonts w:hint="eastAsia" w:ascii="宋体" w:hAnsi="宋体" w:eastAsia="宋体" w:cs="宋体"/>
                <w:szCs w:val="21"/>
              </w:rPr>
              <w:t>1、验收应在采购人和中标人双方共同参加下进行，由采购人组织验收。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jc w:val="left"/>
              <w:textAlignment w:val="auto"/>
              <w:rPr>
                <w:rFonts w:hint="eastAsia" w:ascii="宋体" w:hAnsi="宋体" w:eastAsia="宋体" w:cs="宋体"/>
                <w:szCs w:val="21"/>
              </w:rPr>
            </w:pPr>
            <w:r>
              <w:rPr>
                <w:rFonts w:hint="eastAsia" w:ascii="宋体" w:hAnsi="宋体" w:eastAsia="宋体" w:cs="宋体"/>
                <w:szCs w:val="21"/>
              </w:rPr>
              <w:t>2、项目验收依次序对照执行标准为：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jc w:val="left"/>
              <w:textAlignment w:val="auto"/>
              <w:rPr>
                <w:rFonts w:hint="eastAsia" w:ascii="宋体" w:hAnsi="宋体" w:eastAsia="宋体" w:cs="宋体"/>
                <w:szCs w:val="21"/>
              </w:rPr>
            </w:pPr>
            <w:r>
              <w:rPr>
                <w:rFonts w:hint="eastAsia" w:ascii="宋体" w:hAnsi="宋体" w:eastAsia="宋体" w:cs="宋体"/>
                <w:szCs w:val="21"/>
              </w:rPr>
              <w:t>（1）符合采购文件和响应承诺中配置、参数规格及各项要求；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jc w:val="left"/>
              <w:textAlignment w:val="auto"/>
              <w:rPr>
                <w:rFonts w:hint="eastAsia" w:ascii="宋体" w:hAnsi="宋体" w:eastAsia="宋体" w:cs="宋体"/>
                <w:szCs w:val="21"/>
              </w:rPr>
            </w:pPr>
            <w:r>
              <w:rPr>
                <w:rFonts w:hint="eastAsia" w:ascii="宋体" w:hAnsi="宋体" w:eastAsia="宋体" w:cs="宋体"/>
                <w:szCs w:val="21"/>
              </w:rPr>
              <w:t xml:space="preserve">（2）符合中华人民共和国国家和履约地相关安全质量标准、行业技术规范标准或环保节能标准；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jc w:val="left"/>
              <w:textAlignment w:val="auto"/>
              <w:rPr>
                <w:rFonts w:hint="eastAsia" w:ascii="宋体" w:hAnsi="宋体" w:eastAsia="宋体" w:cs="宋体"/>
                <w:szCs w:val="21"/>
              </w:rPr>
            </w:pPr>
            <w:r>
              <w:rPr>
                <w:rFonts w:hint="eastAsia" w:ascii="宋体" w:hAnsi="宋体" w:eastAsia="宋体" w:cs="宋体"/>
                <w:szCs w:val="21"/>
              </w:rPr>
              <w:t xml:space="preserve">（3）双方约定的其他验收标准。 验收时如发现所交付的设备有短装、次品、损坏或其他不符合本项目合同规定之情形者，采购人应做出详尽的现场记录，或由采购人、中标人双方签署备忘录。此现场记录或备忘录可作补充、缺失和更换损坏部件的有效证据。由此产生的有关费用由中标人承担。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jc w:val="left"/>
              <w:textAlignment w:val="auto"/>
              <w:rPr>
                <w:rFonts w:hint="eastAsia" w:ascii="宋体" w:hAnsi="宋体" w:eastAsia="宋体" w:cs="宋体"/>
                <w:szCs w:val="21"/>
              </w:rPr>
            </w:pPr>
            <w:r>
              <w:rPr>
                <w:rFonts w:hint="eastAsia" w:ascii="宋体" w:hAnsi="宋体" w:eastAsia="宋体" w:cs="宋体"/>
                <w:szCs w:val="21"/>
              </w:rPr>
              <w:t>（4）如合同设备运输和安装调试过程中因事故造成货物的短缺、损坏，中标人应及时安排换装，以保证合同设备安装调试的成功完成。换货的相关费用由中标人承担。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jc w:val="left"/>
              <w:textAlignment w:val="auto"/>
              <w:rPr>
                <w:rFonts w:hint="eastAsia" w:ascii="宋体" w:hAnsi="宋体" w:eastAsia="宋体" w:cs="宋体"/>
                <w:szCs w:val="21"/>
              </w:rPr>
            </w:pPr>
            <w:r>
              <w:rPr>
                <w:rFonts w:hint="eastAsia" w:ascii="宋体" w:hAnsi="宋体" w:eastAsia="宋体" w:cs="宋体"/>
                <w:szCs w:val="21"/>
              </w:rPr>
              <w:t>（5）产品均为近10个月内原厂制造的全新合格产品，且有合法透明的来源渠道，整机无污染，无侵权行为、表面无划损、无任何缺陷隐患，可依常规安全合法使用。如与上述要求不符的，采购人有权拒收。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jc w:val="left"/>
              <w:textAlignment w:val="auto"/>
              <w:rPr>
                <w:rFonts w:hint="eastAsia" w:ascii="宋体" w:hAnsi="宋体" w:eastAsia="宋体" w:cs="宋体"/>
                <w:szCs w:val="21"/>
              </w:rPr>
            </w:pPr>
            <w:r>
              <w:rPr>
                <w:rFonts w:hint="eastAsia" w:ascii="宋体" w:hAnsi="宋体" w:eastAsia="宋体" w:cs="宋体"/>
                <w:szCs w:val="21"/>
              </w:rPr>
              <w:t>（6）包装标准为原厂商未启封全新包装，具出厂合格证</w:t>
            </w:r>
            <w:r>
              <w:rPr>
                <w:rFonts w:hint="eastAsia" w:ascii="宋体" w:hAnsi="宋体" w:eastAsia="宋体" w:cs="宋体"/>
                <w:szCs w:val="21"/>
                <w:lang w:eastAsia="zh-CN"/>
              </w:rPr>
              <w:t>、</w:t>
            </w:r>
            <w:r>
              <w:rPr>
                <w:rFonts w:hint="eastAsia" w:ascii="宋体" w:hAnsi="宋体" w:eastAsia="宋体" w:cs="宋体"/>
                <w:szCs w:val="21"/>
                <w:lang w:val="en-US" w:eastAsia="zh-CN"/>
              </w:rPr>
              <w:t>生产日期</w:t>
            </w:r>
            <w:r>
              <w:rPr>
                <w:rFonts w:hint="eastAsia" w:ascii="宋体" w:hAnsi="宋体" w:eastAsia="宋体" w:cs="宋体"/>
                <w:szCs w:val="21"/>
              </w:rPr>
              <w:t>，序列号、包装箱号与出厂批号一致，并可追索查阅。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jc w:val="left"/>
              <w:textAlignment w:val="auto"/>
              <w:rPr>
                <w:rFonts w:hint="eastAsia" w:ascii="宋体" w:hAnsi="宋体" w:eastAsia="宋体" w:cs="宋体"/>
                <w:szCs w:val="21"/>
              </w:rPr>
            </w:pPr>
            <w:r>
              <w:rPr>
                <w:rFonts w:hint="eastAsia" w:ascii="宋体" w:hAnsi="宋体" w:eastAsia="宋体" w:cs="宋体"/>
                <w:szCs w:val="21"/>
              </w:rPr>
              <w:t>（7）中标人应将关键主机设备的用户手册、保修手册、有关单证资料及配备件、随机工具等交付给采购人，使用操作及安全须知等重要资料应附有中文说明。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jc w:val="left"/>
              <w:textAlignment w:val="auto"/>
              <w:rPr>
                <w:rFonts w:hint="eastAsia" w:ascii="宋体" w:hAnsi="宋体" w:eastAsia="宋体" w:cs="宋体"/>
                <w:szCs w:val="21"/>
              </w:rPr>
            </w:pPr>
            <w:r>
              <w:rPr>
                <w:rFonts w:hint="eastAsia" w:ascii="宋体" w:hAnsi="宋体" w:eastAsia="宋体" w:cs="宋体"/>
                <w:szCs w:val="21"/>
              </w:rPr>
              <w:t>（8）中标人应保证所提供的设备不侵犯任何第三方的专利、商标或版权等知识产权。否则，中标人须承担对第三方的专利或第三方的专利或版权等知识产权的侵权责任并承担由此而发生的所有费用。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jc w:val="left"/>
              <w:textAlignment w:val="auto"/>
              <w:rPr>
                <w:rFonts w:hint="eastAsia" w:ascii="宋体" w:hAnsi="宋体" w:eastAsia="宋体" w:cs="宋体"/>
              </w:rPr>
            </w:pPr>
            <w:r>
              <w:rPr>
                <w:rFonts w:hint="eastAsia" w:ascii="宋体" w:hAnsi="宋体" w:eastAsia="宋体" w:cs="宋体"/>
                <w:szCs w:val="21"/>
              </w:rPr>
              <w:t>（9）采购人组成验收小组按国家有关规定、规范进行验收，必要时邀请相关的专业人员或机构参与验收。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jc w:val="center"/>
              <w:textAlignment w:val="auto"/>
              <w:rPr>
                <w:rFonts w:hint="eastAsia" w:ascii="宋体" w:hAnsi="宋体" w:eastAsia="宋体" w:cs="宋体"/>
                <w:color w:val="auto"/>
              </w:rPr>
            </w:pPr>
            <w:r>
              <w:rPr>
                <w:rFonts w:hint="eastAsia" w:ascii="宋体" w:hAnsi="宋体" w:eastAsia="宋体" w:cs="宋体"/>
                <w:color w:val="auto"/>
              </w:rPr>
              <w:t>履约保证金</w:t>
            </w:r>
          </w:p>
        </w:tc>
        <w:tc>
          <w:tcPr>
            <w:tcW w:w="723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收取比例：5%。</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1.签订合同后，</w:t>
            </w:r>
            <w:r>
              <w:rPr>
                <w:rFonts w:hint="eastAsia" w:ascii="宋体" w:hAnsi="宋体" w:eastAsia="宋体" w:cs="宋体"/>
                <w:color w:val="auto"/>
                <w:szCs w:val="21"/>
                <w:lang w:val="en-US" w:eastAsia="zh-CN"/>
              </w:rPr>
              <w:t>中标人</w:t>
            </w:r>
            <w:r>
              <w:rPr>
                <w:rFonts w:hint="eastAsia" w:ascii="宋体" w:hAnsi="宋体" w:eastAsia="宋体" w:cs="宋体"/>
                <w:color w:val="auto"/>
                <w:szCs w:val="21"/>
              </w:rPr>
              <w:t>缴纳合同总金额的5%作为履约保证金给采购人，在</w:t>
            </w:r>
            <w:r>
              <w:rPr>
                <w:rFonts w:hint="eastAsia" w:ascii="宋体" w:hAnsi="宋体" w:eastAsia="宋体" w:cs="宋体"/>
                <w:color w:val="auto"/>
                <w:szCs w:val="21"/>
                <w:lang w:val="en-US" w:eastAsia="zh-CN"/>
              </w:rPr>
              <w:t>中标人</w:t>
            </w:r>
            <w:r>
              <w:rPr>
                <w:rFonts w:hint="eastAsia" w:ascii="宋体" w:hAnsi="宋体" w:eastAsia="宋体" w:cs="宋体"/>
                <w:color w:val="auto"/>
                <w:szCs w:val="21"/>
              </w:rPr>
              <w:t>完成全部合同履约义务，并办理履约保证金退还手续后，采购人在收到</w:t>
            </w:r>
            <w:r>
              <w:rPr>
                <w:rFonts w:hint="eastAsia" w:ascii="宋体" w:hAnsi="宋体" w:eastAsia="宋体" w:cs="宋体"/>
                <w:color w:val="auto"/>
                <w:szCs w:val="21"/>
                <w:lang w:val="en-US" w:eastAsia="zh-CN"/>
              </w:rPr>
              <w:t>中标人</w:t>
            </w:r>
            <w:r>
              <w:rPr>
                <w:rFonts w:hint="eastAsia" w:ascii="宋体" w:hAnsi="宋体" w:eastAsia="宋体" w:cs="宋体"/>
                <w:color w:val="auto"/>
                <w:szCs w:val="21"/>
              </w:rPr>
              <w:t>的履约保证金退还申请后</w:t>
            </w:r>
            <w:r>
              <w:rPr>
                <w:rFonts w:hint="eastAsia" w:ascii="宋体" w:hAnsi="宋体" w:eastAsia="宋体" w:cs="宋体"/>
                <w:color w:val="auto"/>
                <w:szCs w:val="21"/>
                <w:lang w:val="en-US" w:eastAsia="zh-CN"/>
              </w:rPr>
              <w:t>10</w:t>
            </w:r>
            <w:r>
              <w:rPr>
                <w:rFonts w:hint="eastAsia" w:ascii="宋体" w:hAnsi="宋体" w:eastAsia="宋体" w:cs="宋体"/>
                <w:color w:val="auto"/>
                <w:szCs w:val="21"/>
              </w:rPr>
              <w:t>个工作日内无息退回给</w:t>
            </w:r>
            <w:r>
              <w:rPr>
                <w:rFonts w:hint="eastAsia" w:ascii="宋体" w:hAnsi="宋体" w:eastAsia="宋体" w:cs="宋体"/>
                <w:color w:val="auto"/>
                <w:szCs w:val="21"/>
                <w:lang w:val="en-US" w:eastAsia="zh-CN"/>
              </w:rPr>
              <w:t>中标人</w:t>
            </w:r>
            <w:r>
              <w:rPr>
                <w:rFonts w:hint="eastAsia" w:ascii="宋体" w:hAnsi="宋体" w:eastAsia="宋体" w:cs="宋体"/>
                <w:color w:val="auto"/>
                <w:szCs w:val="21"/>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不予全部退回履约保证金的情形：</w:t>
            </w:r>
            <w:r>
              <w:rPr>
                <w:rFonts w:hint="eastAsia" w:ascii="宋体" w:hAnsi="宋体" w:eastAsia="宋体" w:cs="宋体"/>
                <w:color w:val="auto"/>
                <w:szCs w:val="21"/>
              </w:rPr>
              <w:t>若</w:t>
            </w:r>
            <w:r>
              <w:rPr>
                <w:rFonts w:hint="eastAsia" w:ascii="宋体" w:hAnsi="宋体" w:eastAsia="宋体" w:cs="宋体"/>
                <w:color w:val="auto"/>
                <w:szCs w:val="21"/>
                <w:lang w:val="en-US" w:eastAsia="zh-CN"/>
              </w:rPr>
              <w:t>中标人</w:t>
            </w:r>
            <w:r>
              <w:rPr>
                <w:rFonts w:hint="eastAsia" w:ascii="宋体" w:hAnsi="宋体" w:eastAsia="宋体" w:cs="宋体"/>
                <w:color w:val="auto"/>
                <w:szCs w:val="21"/>
              </w:rPr>
              <w:t>不履行或不适当履行其合同义务导致采购人蒙受损失的，采购人有权从履约保证金中扣除相应违约金或损失赔偿款项；违约金或给采购人造成的损失超过履约保证金数额的，</w:t>
            </w:r>
            <w:r>
              <w:rPr>
                <w:rFonts w:hint="eastAsia" w:ascii="宋体" w:hAnsi="宋体" w:eastAsia="宋体" w:cs="宋体"/>
                <w:color w:val="auto"/>
                <w:szCs w:val="21"/>
                <w:lang w:val="en-US" w:eastAsia="zh-CN"/>
              </w:rPr>
              <w:t>中标人</w:t>
            </w:r>
            <w:r>
              <w:rPr>
                <w:rFonts w:hint="eastAsia" w:ascii="宋体" w:hAnsi="宋体" w:eastAsia="宋体" w:cs="宋体"/>
                <w:color w:val="auto"/>
                <w:szCs w:val="21"/>
              </w:rPr>
              <w:t>应对超出部分给予赔偿。</w:t>
            </w:r>
          </w:p>
          <w:p>
            <w:pPr>
              <w:keepNext w:val="0"/>
              <w:keepLines w:val="0"/>
              <w:suppressLineNumbers w:val="0"/>
              <w:spacing w:before="0" w:beforeAutospacing="0" w:after="0" w:afterAutospacing="0" w:line="356" w:lineRule="auto"/>
              <w:ind w:left="0" w:right="0" w:firstLine="420" w:firstLineChars="200"/>
              <w:rPr>
                <w:rFonts w:hint="eastAsia" w:ascii="宋体" w:hAnsi="宋体" w:eastAsia="宋体" w:cs="宋体"/>
                <w:color w:val="auto"/>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不予退还履约保证金的情形：如在合同期内，</w:t>
            </w:r>
            <w:r>
              <w:rPr>
                <w:rFonts w:hint="eastAsia" w:ascii="宋体" w:hAnsi="宋体" w:eastAsia="宋体" w:cs="宋体"/>
                <w:color w:val="auto"/>
                <w:szCs w:val="21"/>
                <w:lang w:val="en-US" w:eastAsia="zh-CN"/>
              </w:rPr>
              <w:t>中标人</w:t>
            </w:r>
            <w:r>
              <w:rPr>
                <w:rFonts w:hint="eastAsia" w:ascii="宋体" w:hAnsi="宋体" w:eastAsia="宋体" w:cs="宋体"/>
                <w:color w:val="auto"/>
                <w:szCs w:val="21"/>
              </w:rPr>
              <w:t>自行停止合约或违反合同有关规定被采购人终止合约的，履约保证金将不予退还。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jc w:val="center"/>
              <w:textAlignment w:val="auto"/>
              <w:rPr>
                <w:rFonts w:hint="eastAsia" w:ascii="宋体" w:hAnsi="宋体" w:eastAsia="宋体" w:cs="宋体"/>
              </w:rPr>
            </w:pPr>
            <w:r>
              <w:rPr>
                <w:rFonts w:hint="eastAsia" w:ascii="宋体" w:hAnsi="宋体" w:eastAsia="宋体" w:cs="宋体"/>
              </w:rPr>
              <w:t>其他</w:t>
            </w:r>
          </w:p>
        </w:tc>
        <w:tc>
          <w:tcPr>
            <w:tcW w:w="723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textAlignment w:val="auto"/>
              <w:rPr>
                <w:rFonts w:hint="eastAsia" w:ascii="宋体" w:hAnsi="宋体" w:eastAsia="宋体" w:cs="宋体"/>
                <w:b/>
                <w:bCs/>
                <w:szCs w:val="24"/>
                <w:lang w:eastAsia="zh-CN"/>
              </w:rPr>
            </w:pPr>
            <w:r>
              <w:rPr>
                <w:rFonts w:hint="eastAsia" w:ascii="宋体" w:hAnsi="宋体" w:eastAsia="宋体" w:cs="宋体"/>
                <w:b/>
                <w:bCs/>
                <w:szCs w:val="24"/>
              </w:rPr>
              <w:t>一、报价要求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w:t>
            </w:r>
            <w:r>
              <w:rPr>
                <w:rFonts w:ascii="Calibri" w:hAnsi="Calibri" w:eastAsia="宋体" w:cs="Times New Roman"/>
              </w:rPr>
              <w:t>投标人投标单价不能超过</w:t>
            </w:r>
            <w:r>
              <w:rPr>
                <w:rFonts w:hint="eastAsia" w:ascii="Calibri" w:hAnsi="Calibri" w:eastAsia="宋体" w:cs="Times New Roman"/>
                <w:lang w:val="en-US" w:eastAsia="zh-CN"/>
              </w:rPr>
              <w:t>本项目</w:t>
            </w:r>
            <w:r>
              <w:rPr>
                <w:rFonts w:ascii="Calibri" w:hAnsi="Calibri" w:eastAsia="宋体" w:cs="Times New Roman"/>
              </w:rPr>
              <w:t>各</w:t>
            </w:r>
            <w:r>
              <w:rPr>
                <w:rFonts w:hint="eastAsia" w:ascii="Calibri" w:hAnsi="Calibri" w:eastAsia="宋体" w:cs="Times New Roman"/>
                <w:lang w:val="en-US" w:eastAsia="zh-CN"/>
              </w:rPr>
              <w:t>采购标的</w:t>
            </w:r>
            <w:r>
              <w:rPr>
                <w:rFonts w:ascii="Calibri" w:hAnsi="Calibri" w:eastAsia="宋体" w:cs="Times New Roman"/>
              </w:rPr>
              <w:t>单价</w:t>
            </w:r>
            <w:r>
              <w:rPr>
                <w:rFonts w:hint="eastAsia" w:ascii="Calibri" w:hAnsi="Calibri" w:eastAsia="宋体" w:cs="Times New Roman"/>
                <w:lang w:val="en-US" w:eastAsia="zh-CN"/>
              </w:rPr>
              <w:t>最高</w:t>
            </w:r>
            <w:r>
              <w:rPr>
                <w:rFonts w:ascii="Calibri" w:hAnsi="Calibri" w:eastAsia="宋体" w:cs="Times New Roman"/>
              </w:rPr>
              <w:t>限价，投标总价不能超过</w:t>
            </w:r>
            <w:r>
              <w:rPr>
                <w:rFonts w:hint="eastAsia" w:ascii="Calibri" w:hAnsi="Calibri" w:eastAsia="宋体" w:cs="Times New Roman"/>
                <w:lang w:val="en-US" w:eastAsia="zh-CN"/>
              </w:rPr>
              <w:t>采购预算</w:t>
            </w:r>
            <w:r>
              <w:rPr>
                <w:rFonts w:hint="eastAsia" w:ascii="宋体" w:hAnsi="宋体" w:eastAsia="宋体" w:cs="宋体"/>
                <w:color w:val="auto"/>
                <w:szCs w:val="21"/>
              </w:rPr>
              <w:t>，否则按无效投标处理；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投标人所报报价须包含完成项目过程中的发生的全部费用，包含但不限于直接费用、间接费用、其它费用、各项税金及利润，以及应由中标人承担的义务、责任和风险所发生的一切费用。中标后不得再向采购人收取任何其他费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textAlignment w:val="auto"/>
              <w:rPr>
                <w:rFonts w:hint="eastAsia" w:ascii="宋体" w:hAnsi="宋体" w:eastAsia="宋体" w:cs="宋体"/>
                <w:b/>
                <w:bCs/>
              </w:rPr>
            </w:pPr>
            <w:r>
              <w:rPr>
                <w:rFonts w:hint="eastAsia" w:ascii="宋体" w:hAnsi="宋体" w:eastAsia="宋体" w:cs="宋体"/>
                <w:b/>
                <w:bCs/>
              </w:rPr>
              <w:t>二、质量标准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1.投标人所投货物为近10个月内原厂制造原装的、全新的、型号、性能及指标符合或优于国家及投标文件提出的有关技术、质量、安全标准、要求的货物。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2.设备外观清洁，标记编号以及盘面显示等字体清晰，明确。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3.对于影响设备正常工作的必要组成部分，无论在技术规范中指出与否，投标人都应提供在投标文件中明确列出。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4.所有设备提供出厂合格证等质量证明文件。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5.设备包装均应有良好的防湿、防锈、防潮、防雨、防腐及防碰撞的措施。凡由于包装不良造成的损失和由此产生的费用均由中标人承担。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textAlignment w:val="auto"/>
              <w:rPr>
                <w:rFonts w:hint="eastAsia" w:ascii="宋体" w:hAnsi="宋体" w:eastAsia="宋体" w:cs="宋体"/>
                <w:b/>
                <w:bCs/>
              </w:rPr>
            </w:pPr>
            <w:r>
              <w:rPr>
                <w:rFonts w:hint="eastAsia" w:ascii="宋体" w:hAnsi="宋体" w:eastAsia="宋体" w:cs="宋体"/>
                <w:b/>
                <w:bCs/>
              </w:rPr>
              <w:t>三、包装、运输及保管、保险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1.投标人所投产品的包装须符合《商品包装政府采购需求标准（试行）》及《快递包装政府采购需求标准（试行）》的要求。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2.中标人负责根据各品目不同的安装地点，将设备材料送到现场过程中的全部运输；包括装卸车、货物现场的搬运、设备的安装、调试等；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3.设备必须提供装箱清单，按装箱清单验收货物；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4.设备在现场的保管由中标人负责，直至项目安装、验收完毕；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5.设备在安装调试验收合格前的保险由中标人负责，中标人负责其派出的现场服务人员人身意外保险。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textAlignment w:val="auto"/>
              <w:rPr>
                <w:rFonts w:hint="eastAsia" w:ascii="宋体" w:hAnsi="宋体" w:eastAsia="宋体" w:cs="宋体"/>
                <w:b/>
                <w:bCs/>
              </w:rPr>
            </w:pPr>
            <w:r>
              <w:rPr>
                <w:rFonts w:hint="eastAsia" w:ascii="宋体" w:hAnsi="宋体" w:eastAsia="宋体" w:cs="宋体"/>
                <w:b/>
                <w:bCs/>
              </w:rPr>
              <w:t>四、安装、调试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default" w:ascii="宋体" w:hAnsi="宋体" w:eastAsia="宋体" w:cs="宋体"/>
                <w:lang w:val="en-US" w:eastAsia="zh-CN"/>
              </w:rPr>
            </w:pPr>
            <w:r>
              <w:rPr>
                <w:rFonts w:hint="eastAsia" w:ascii="宋体" w:hAnsi="宋体" w:eastAsia="宋体" w:cs="宋体"/>
              </w:rPr>
              <w:t>1.安装：中标人负责到各品目不同的安装地点进行货物</w:t>
            </w:r>
            <w:r>
              <w:rPr>
                <w:rFonts w:hint="eastAsia" w:ascii="宋体" w:hAnsi="宋体" w:eastAsia="宋体" w:cs="宋体"/>
                <w:lang w:val="en-US" w:eastAsia="zh-CN"/>
              </w:rPr>
              <w:t>的</w:t>
            </w:r>
            <w:r>
              <w:rPr>
                <w:rFonts w:hint="eastAsia" w:ascii="宋体" w:hAnsi="宋体" w:eastAsia="宋体" w:cs="宋体"/>
              </w:rPr>
              <w:t>安装</w:t>
            </w:r>
            <w:r>
              <w:rPr>
                <w:rFonts w:hint="eastAsia" w:ascii="宋体" w:hAnsi="宋体" w:eastAsia="宋体" w:cs="宋体"/>
                <w:lang w:val="en-US" w:eastAsia="zh-CN"/>
              </w:rPr>
              <w:t>和</w:t>
            </w:r>
            <w:r>
              <w:rPr>
                <w:rFonts w:hint="eastAsia" w:ascii="宋体" w:hAnsi="宋体" w:eastAsia="宋体" w:cs="宋体"/>
              </w:rPr>
              <w:t>调试。</w:t>
            </w:r>
            <w:r>
              <w:rPr>
                <w:rFonts w:hint="eastAsia" w:ascii="宋体" w:hAnsi="宋体" w:eastAsia="宋体" w:cs="Times New Roman"/>
                <w:kern w:val="2"/>
                <w:szCs w:val="21"/>
                <w:lang w:val="en-US" w:eastAsia="zh-CN"/>
              </w:rPr>
              <w:t>中标人须负责设备安装区域3米范围内水、电、气的接驳工作，并自行准备相应的安装工具、材料；</w:t>
            </w:r>
            <w:r>
              <w:rPr>
                <w:rFonts w:hint="eastAsia" w:ascii="宋体" w:hAnsi="宋体" w:eastAsia="宋体" w:cs="宋体"/>
                <w:color w:val="auto"/>
              </w:rPr>
              <w:t>中标人（或产品厂商）</w:t>
            </w:r>
            <w:r>
              <w:rPr>
                <w:rFonts w:hint="eastAsia" w:ascii="宋体" w:hAnsi="宋体" w:eastAsia="宋体" w:cs="宋体"/>
                <w:color w:val="auto"/>
                <w:lang w:val="en-US" w:eastAsia="zh-CN"/>
              </w:rPr>
              <w:t>需</w:t>
            </w:r>
            <w:r>
              <w:rPr>
                <w:rFonts w:hint="eastAsia" w:ascii="宋体" w:hAnsi="宋体" w:eastAsia="宋体" w:cs="宋体"/>
                <w:color w:val="auto"/>
              </w:rPr>
              <w:t>派出</w:t>
            </w:r>
            <w:r>
              <w:rPr>
                <w:rFonts w:hint="eastAsia" w:ascii="宋体" w:hAnsi="宋体" w:eastAsia="宋体" w:cs="宋体"/>
                <w:color w:val="auto"/>
                <w:lang w:val="en-US" w:eastAsia="zh-CN"/>
              </w:rPr>
              <w:t>具</w:t>
            </w:r>
            <w:r>
              <w:rPr>
                <w:rFonts w:hint="eastAsia" w:ascii="宋体" w:hAnsi="宋体" w:eastAsia="宋体" w:cs="宋体"/>
                <w:color w:val="auto"/>
              </w:rPr>
              <w:t>有</w:t>
            </w:r>
            <w:r>
              <w:rPr>
                <w:rFonts w:hint="eastAsia" w:ascii="宋体" w:hAnsi="宋体" w:eastAsia="宋体" w:cs="宋体"/>
                <w:color w:val="auto"/>
                <w:lang w:val="en-US" w:eastAsia="zh-CN"/>
              </w:rPr>
              <w:t>相应工作资格</w:t>
            </w:r>
            <w:r>
              <w:rPr>
                <w:rFonts w:hint="eastAsia" w:ascii="宋体" w:hAnsi="宋体" w:eastAsia="宋体" w:cs="宋体"/>
                <w:color w:val="auto"/>
              </w:rPr>
              <w:t>的</w:t>
            </w:r>
            <w:r>
              <w:rPr>
                <w:rFonts w:hint="eastAsia" w:ascii="宋体" w:hAnsi="宋体" w:eastAsia="宋体" w:cs="宋体"/>
                <w:color w:val="auto"/>
                <w:lang w:val="en-US" w:eastAsia="zh-CN"/>
              </w:rPr>
              <w:t>专业</w:t>
            </w:r>
            <w:r>
              <w:rPr>
                <w:rFonts w:hint="eastAsia" w:ascii="宋体" w:hAnsi="宋体" w:eastAsia="宋体" w:cs="宋体"/>
                <w:color w:val="auto"/>
              </w:rPr>
              <w:t>技术人员到现场进行安装</w:t>
            </w:r>
            <w:r>
              <w:rPr>
                <w:rFonts w:hint="eastAsia" w:ascii="宋体" w:hAnsi="宋体" w:eastAsia="宋体" w:cs="宋体"/>
                <w:lang w:eastAsia="zh-CN"/>
              </w:rPr>
              <w:t>，</w:t>
            </w:r>
            <w:r>
              <w:rPr>
                <w:rFonts w:hint="eastAsia" w:ascii="宋体" w:hAnsi="宋体" w:eastAsia="宋体" w:cs="宋体"/>
              </w:rPr>
              <w:t>并将设备调试到最佳状态，采购人给予相应的配合。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2.调试：按国家相关验收规范进行，分阶段进行调试。设备的的拆箱、安装、通电、调试等项工作由中标人负责，但必须在采购人指定人员的参与下进行。调试的原始记录须经各方签字后作为验收的文件之一。</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3.安装完成，中标人与采购人一同进行验收。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4.中标人安装时须对各安装场地内的其他设备、设施具有良好保护措施。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2" w:firstLineChars="200"/>
              <w:textAlignment w:val="auto"/>
              <w:rPr>
                <w:rFonts w:hint="default" w:ascii="宋体" w:hAnsi="宋体" w:eastAsia="宋体" w:cs="宋体"/>
                <w:lang w:val="en-US" w:eastAsia="zh-CN"/>
              </w:rPr>
            </w:pPr>
            <w:r>
              <w:rPr>
                <w:rFonts w:hint="eastAsia" w:ascii="宋体" w:hAnsi="宋体" w:eastAsia="宋体" w:cs="宋体"/>
                <w:b/>
                <w:bCs/>
                <w:color w:val="auto"/>
                <w:kern w:val="0"/>
                <w:szCs w:val="21"/>
                <w:lang w:bidi="ar"/>
              </w:rPr>
              <w:t>★</w:t>
            </w:r>
            <w:r>
              <w:rPr>
                <w:rFonts w:hint="eastAsia" w:ascii="宋体" w:hAnsi="宋体" w:eastAsia="宋体" w:cs="宋体"/>
                <w:b/>
                <w:bCs/>
                <w:lang w:val="en-US" w:eastAsia="zh-CN"/>
              </w:rPr>
              <w:t>5.本项目灶具安装位置需同时实行地面硬底化施工，投标人须承诺在不影响正常供餐及地面硬底化施工的情况下全力配合采购人的相关工作。（投标文件中提供书面承诺函，格式自拟并加盖公章）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textAlignment w:val="auto"/>
              <w:rPr>
                <w:rFonts w:hint="eastAsia" w:ascii="宋体" w:hAnsi="宋体" w:eastAsia="宋体" w:cs="宋体"/>
                <w:b/>
                <w:bCs/>
              </w:rPr>
            </w:pPr>
            <w:r>
              <w:rPr>
                <w:rFonts w:hint="eastAsia" w:ascii="宋体" w:hAnsi="宋体" w:eastAsia="宋体" w:cs="宋体"/>
                <w:b/>
                <w:bCs/>
              </w:rPr>
              <w:t>五、现场管理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1.为便于管理，中标人和采购人在项目进行期间的联络，应通过指定的双方的全权代表进行；</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2.为项目的顺利完成和做好现场的安全工作，中标人在投标文件中要列明从开始交货到竣工验收结束的整个项目期间，采购人应须提供的配合措施；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3.中标人须无条件接受采购人对本项目内容的监理；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4.中标人应切实做好安全生产各项防范措施，加强安全施工管理，确保不发生安全事故。如发生施工安全事故，由中标人承担所有责任。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textAlignment w:val="auto"/>
              <w:rPr>
                <w:rFonts w:hint="eastAsia" w:ascii="宋体" w:hAnsi="宋体" w:eastAsia="宋体" w:cs="宋体"/>
                <w:b/>
                <w:bCs/>
              </w:rPr>
            </w:pPr>
            <w:r>
              <w:rPr>
                <w:rFonts w:hint="eastAsia" w:ascii="宋体" w:hAnsi="宋体" w:eastAsia="宋体" w:cs="宋体"/>
                <w:b/>
                <w:bCs/>
              </w:rPr>
              <w:t>六、培训</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为了使得采购人指定的员工熟练操作设备系统，保证设备系统良好运作，中标人应提供免费培训服务计划，对操作和管理人员进行培训</w:t>
            </w:r>
            <w:r>
              <w:rPr>
                <w:rFonts w:hint="eastAsia" w:ascii="宋体" w:hAnsi="宋体" w:eastAsia="宋体" w:cs="宋体"/>
                <w:lang w:eastAsia="zh-CN"/>
              </w:rPr>
              <w:t>，</w:t>
            </w:r>
            <w:r>
              <w:rPr>
                <w:rFonts w:hint="eastAsia" w:ascii="宋体" w:hAnsi="宋体" w:eastAsia="宋体" w:cs="宋体"/>
                <w:lang w:val="en-US" w:eastAsia="zh-CN"/>
              </w:rPr>
              <w:t>直</w:t>
            </w:r>
            <w:r>
              <w:rPr>
                <w:rFonts w:hint="eastAsia" w:ascii="宋体" w:hAnsi="宋体" w:eastAsia="宋体" w:cs="宋体"/>
                <w:lang w:eastAsia="zh-CN"/>
              </w:rPr>
              <w:t>至采购人熟悉设备操作</w:t>
            </w:r>
            <w:r>
              <w:rPr>
                <w:rFonts w:hint="eastAsia" w:ascii="宋体" w:hAnsi="宋体" w:eastAsia="宋体" w:cs="宋体"/>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textAlignment w:val="auto"/>
              <w:rPr>
                <w:rFonts w:hint="eastAsia" w:ascii="宋体" w:hAnsi="宋体" w:eastAsia="宋体" w:cs="宋体"/>
                <w:b/>
                <w:bCs/>
              </w:rPr>
            </w:pPr>
            <w:r>
              <w:rPr>
                <w:rFonts w:hint="eastAsia" w:ascii="宋体" w:hAnsi="宋体" w:eastAsia="宋体" w:cs="宋体"/>
                <w:b/>
                <w:bCs/>
              </w:rPr>
              <w:t>七、质量保证及售后服务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1.保修期：整个项目免费维护不少于一年（按验收</w:t>
            </w:r>
            <w:r>
              <w:rPr>
                <w:rFonts w:hint="eastAsia" w:ascii="宋体" w:hAnsi="宋体" w:eastAsia="宋体" w:cs="宋体"/>
                <w:lang w:val="en-US" w:eastAsia="zh-CN"/>
              </w:rPr>
              <w:t>合格</w:t>
            </w:r>
            <w:r>
              <w:rPr>
                <w:rFonts w:hint="eastAsia" w:ascii="宋体" w:hAnsi="宋体" w:eastAsia="宋体" w:cs="宋体"/>
              </w:rPr>
              <w:t xml:space="preserve">之日起计）。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2.保修期内，中标人负责对其提供的设备整体进行维修和系统维护，不再收取任何费用，但人为因素，自然因素（如火灾、地震等）造成的故障除外。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3.保修期内用户所购设备各部件发生非人为故障，中标人应免费上门更换同种品牌不低于原规格型号的新部件。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4.保修期间内同一硬件一个月内连续3次出现同一故障，中标人须无偿更换同一档次设备。</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5.保修期后，中标人须继续提供产品使用运行的技术支持，包括故障排除及零备件的供应等。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6.响应时间：中标人售后服务机构应在接到用户报障后的1个小时内作出响应，4小时内到达现场，12小时内修复，如果24小时不能修复，需在48小时内使用相同类型设备予以更换。</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7.所有设备保修服务方式均为中标人上门保修，即中标人派人员到设备使用现场维修，由此产生的一切费用均由中标人承担。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8.保修期外的服务要求：免费保修期满后，提供终身维护服务。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9.供货商应提供交货地点所在用户的设备维修电话及联系人，用户报修后，用户所在地的维修部，须在规定的时间内派人员上门现场维护，并在规定时间内解决问题。在规定时间内不能解决问题的设备，应提供不低于故障产品档次的设备给用户使用，直至故障设备修复。投标人须在售后服务承诺中承诺到场维修的时间。</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10.投标人所提供的设备如在实际供货时已属于淘汰的产品，则投标人必须用供货时该厂家的最新产品提供给采购单位，其性能指标不得低于所投设备，并且价格不变。</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textAlignment w:val="auto"/>
              <w:rPr>
                <w:rFonts w:hint="eastAsia" w:ascii="宋体" w:hAnsi="宋体" w:eastAsia="宋体" w:cs="宋体"/>
                <w:b/>
                <w:bCs/>
              </w:rPr>
            </w:pPr>
            <w:r>
              <w:rPr>
                <w:rFonts w:hint="eastAsia" w:ascii="宋体" w:hAnsi="宋体" w:eastAsia="宋体" w:cs="宋体"/>
                <w:b/>
                <w:bCs/>
              </w:rPr>
              <w:t>七、技术资料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中标人应于验收后向用户提供项目验收报告和有关技术资料，包括但不限于产品说明书（中文）、操作手册及产品资料彩页图片、系统软件操作简介等。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textAlignment w:val="auto"/>
              <w:rPr>
                <w:rFonts w:hint="eastAsia" w:ascii="宋体" w:hAnsi="宋体" w:eastAsia="宋体" w:cs="宋体"/>
              </w:rPr>
            </w:pPr>
            <w:r>
              <w:rPr>
                <w:rFonts w:hint="eastAsia" w:ascii="宋体" w:hAnsi="宋体" w:eastAsia="宋体" w:cs="宋体"/>
              </w:rPr>
              <w:t>货物装箱清单，包括但不限于配件、备品备件、专用工具和软件等。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textAlignment w:val="auto"/>
              <w:rPr>
                <w:rFonts w:hint="eastAsia" w:ascii="宋体" w:hAnsi="宋体" w:eastAsia="宋体" w:cs="宋体"/>
                <w:b/>
                <w:bCs/>
                <w:szCs w:val="21"/>
              </w:rPr>
            </w:pPr>
            <w:r>
              <w:rPr>
                <w:rFonts w:hint="eastAsia" w:ascii="宋体" w:hAnsi="宋体" w:eastAsia="宋体" w:cs="宋体"/>
                <w:b/>
                <w:bCs/>
              </w:rPr>
              <w:t>八、</w:t>
            </w:r>
            <w:r>
              <w:rPr>
                <w:rFonts w:hint="eastAsia" w:ascii="宋体" w:hAnsi="宋体" w:eastAsia="宋体" w:cs="宋体"/>
                <w:b/>
                <w:bCs/>
                <w:szCs w:val="21"/>
              </w:rPr>
              <w:t>违约责任与赔偿损失</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szCs w:val="21"/>
              </w:rPr>
            </w:pPr>
            <w:r>
              <w:rPr>
                <w:rFonts w:hint="eastAsia" w:ascii="宋体" w:hAnsi="宋体" w:eastAsia="宋体" w:cs="宋体"/>
                <w:szCs w:val="21"/>
              </w:rPr>
              <w:t>中标人未能按本合同规定的交货时间交付货物或提供服务的，从逾期之日起每日按本合同总价</w:t>
            </w:r>
            <w:r>
              <w:rPr>
                <w:rFonts w:hint="eastAsia" w:ascii="宋体" w:hAnsi="宋体" w:eastAsia="宋体" w:cs="宋体"/>
                <w:szCs w:val="21"/>
                <w:lang w:val="en-US" w:eastAsia="zh-CN"/>
              </w:rPr>
              <w:t>3</w:t>
            </w:r>
            <w:r>
              <w:rPr>
                <w:rFonts w:hint="eastAsia" w:ascii="宋体" w:hAnsi="宋体" w:eastAsia="宋体" w:cs="宋体"/>
                <w:szCs w:val="21"/>
              </w:rPr>
              <w:t>‰的数额向采购人支付违约金；逾期半个月以上的，采购人有权终止合同，由此造成的甲方经济损失由中标人承担。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szCs w:val="21"/>
              </w:rPr>
            </w:pPr>
            <w:r>
              <w:rPr>
                <w:rFonts w:hint="eastAsia" w:ascii="宋体" w:hAnsi="宋体" w:eastAsia="宋体" w:cs="宋体"/>
                <w:szCs w:val="21"/>
              </w:rPr>
              <w:t>其它违约责任按《中华人民共和国民法典》处理。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textAlignment w:val="auto"/>
              <w:rPr>
                <w:rFonts w:hint="eastAsia" w:ascii="宋体" w:hAnsi="宋体" w:eastAsia="宋体" w:cs="宋体"/>
                <w:b/>
                <w:bCs/>
                <w:szCs w:val="21"/>
              </w:rPr>
            </w:pPr>
            <w:r>
              <w:rPr>
                <w:rFonts w:hint="eastAsia" w:ascii="宋体" w:hAnsi="宋体" w:eastAsia="宋体" w:cs="宋体"/>
                <w:b/>
                <w:bCs/>
                <w:szCs w:val="21"/>
              </w:rPr>
              <w:t>九、其他要求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szCs w:val="21"/>
              </w:rPr>
            </w:pPr>
            <w:r>
              <w:rPr>
                <w:rFonts w:hint="eastAsia" w:ascii="宋体" w:hAnsi="宋体" w:eastAsia="宋体" w:cs="宋体"/>
                <w:szCs w:val="21"/>
              </w:rPr>
              <w:t xml:space="preserve">1.投标人在投标文件中要列明在项目实施过程中要求业主提供的配合条件（如有）。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szCs w:val="21"/>
              </w:rPr>
            </w:pPr>
            <w:r>
              <w:rPr>
                <w:rFonts w:hint="eastAsia" w:ascii="宋体" w:hAnsi="宋体" w:eastAsia="宋体" w:cs="宋体"/>
                <w:szCs w:val="21"/>
              </w:rPr>
              <w:t>2.其余未尽事项由采购单位和中标人在签订合同时商定补充。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szCs w:val="21"/>
              </w:rPr>
            </w:pPr>
            <w:r>
              <w:rPr>
                <w:rFonts w:hint="eastAsia" w:ascii="宋体" w:hAnsi="宋体" w:eastAsia="宋体" w:cs="宋体"/>
                <w:szCs w:val="21"/>
              </w:rPr>
              <w:t>3.在签订合同前，如实际需求出现偏差，采购人可根据偏差情况对本项目的方案、产品数量作适当调整。</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szCs w:val="21"/>
              </w:rPr>
            </w:pPr>
            <w:r>
              <w:rPr>
                <w:rFonts w:hint="eastAsia" w:ascii="宋体" w:hAnsi="宋体" w:eastAsia="宋体" w:cs="宋体"/>
                <w:szCs w:val="21"/>
              </w:rPr>
              <w:t>4.投标人应按所投设备的实际情况对应技术指标要求逐一作出明确的响应，并提供相应的技术支持文件。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szCs w:val="21"/>
              </w:rPr>
            </w:pPr>
            <w:r>
              <w:rPr>
                <w:rFonts w:hint="eastAsia" w:ascii="宋体" w:hAnsi="宋体" w:eastAsia="宋体" w:cs="宋体"/>
                <w:szCs w:val="21"/>
              </w:rPr>
              <w:t xml:space="preserve">5.中标人在施工过程中，如需对墙体和地面等作局部破损，必须在施工前取得采购人的书面同意，并负责恢复原状。中标人在施工过程中必须采取足够的安全措施，并自行负责相关安全问题。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textAlignment w:val="auto"/>
              <w:rPr>
                <w:rFonts w:hint="eastAsia" w:ascii="宋体" w:hAnsi="宋体" w:eastAsia="宋体" w:cs="宋体"/>
                <w:b/>
                <w:bCs/>
              </w:rPr>
            </w:pPr>
            <w:r>
              <w:rPr>
                <w:rFonts w:hint="eastAsia" w:ascii="宋体" w:hAnsi="宋体" w:eastAsia="宋体" w:cs="宋体"/>
                <w:b/>
                <w:bCs/>
              </w:rPr>
              <w:t>十、知识产权要求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56" w:lineRule="auto"/>
              <w:ind w:left="0" w:right="0" w:firstLine="420" w:firstLineChars="200"/>
              <w:textAlignment w:val="auto"/>
              <w:rPr>
                <w:rFonts w:hint="eastAsia" w:ascii="宋体" w:hAnsi="宋体" w:eastAsia="宋体" w:cs="宋体"/>
              </w:rPr>
            </w:pPr>
            <w:r>
              <w:rPr>
                <w:rFonts w:hint="eastAsia" w:ascii="宋体" w:hAnsi="宋体" w:eastAsia="宋体" w:cs="宋体"/>
              </w:rPr>
              <w:t>投标人应保证，采购人在中华人民共和国使用本项目服务成果的任何一部分时，免受第三方提出的侵犯其专利权、商标权、著作权或其它知识产权的起诉。</w:t>
            </w:r>
          </w:p>
        </w:tc>
      </w:tr>
    </w:tbl>
    <w:p>
      <w:pPr>
        <w:numPr>
          <w:ilvl w:val="0"/>
          <w:numId w:val="0"/>
        </w:numPr>
        <w:rPr>
          <w:rFonts w:hint="eastAsia" w:ascii="宋体" w:hAnsi="宋体" w:eastAsia="宋体" w:cs="宋体"/>
          <w:b/>
          <w:sz w:val="28"/>
        </w:rPr>
      </w:pPr>
      <w:r>
        <w:rPr>
          <w:rFonts w:hint="eastAsia" w:ascii="宋体" w:hAnsi="宋体" w:eastAsia="宋体" w:cs="宋体"/>
          <w:b/>
          <w:kern w:val="2"/>
          <w:sz w:val="28"/>
          <w:szCs w:val="24"/>
          <w:lang w:val="en-US" w:eastAsia="zh-CN" w:bidi="ar-SA"/>
        </w:rPr>
        <w:br w:type="page"/>
      </w:r>
      <w:r>
        <w:rPr>
          <w:rFonts w:hint="eastAsia" w:ascii="宋体" w:hAnsi="宋体" w:eastAsia="宋体" w:cs="宋体"/>
          <w:b/>
          <w:kern w:val="2"/>
          <w:sz w:val="28"/>
          <w:szCs w:val="24"/>
          <w:lang w:val="en-US" w:eastAsia="zh-CN" w:bidi="ar-SA"/>
        </w:rPr>
        <w:t>三、</w:t>
      </w:r>
      <w:r>
        <w:rPr>
          <w:rFonts w:hint="eastAsia" w:ascii="宋体" w:hAnsi="宋体" w:eastAsia="宋体" w:cs="宋体"/>
          <w:b/>
          <w:sz w:val="28"/>
        </w:rPr>
        <w:t>技术</w:t>
      </w:r>
      <w:r>
        <w:rPr>
          <w:rFonts w:hint="eastAsia" w:ascii="宋体" w:hAnsi="宋体" w:eastAsia="宋体" w:cs="宋体"/>
          <w:b/>
          <w:sz w:val="28"/>
          <w:lang w:val="en-US" w:eastAsia="zh-CN"/>
        </w:rPr>
        <w:t>要求</w:t>
      </w:r>
    </w:p>
    <w:tbl>
      <w:tblPr>
        <w:tblStyle w:val="89"/>
        <w:tblW w:w="9279" w:type="dxa"/>
        <w:tblInd w:w="0" w:type="dxa"/>
        <w:tblLayout w:type="fixed"/>
        <w:tblCellMar>
          <w:top w:w="0" w:type="dxa"/>
          <w:left w:w="108" w:type="dxa"/>
          <w:bottom w:w="0" w:type="dxa"/>
          <w:right w:w="108" w:type="dxa"/>
        </w:tblCellMar>
      </w:tblPr>
      <w:tblGrid>
        <w:gridCol w:w="632"/>
        <w:gridCol w:w="1067"/>
        <w:gridCol w:w="1568"/>
        <w:gridCol w:w="4337"/>
        <w:gridCol w:w="1675"/>
      </w:tblGrid>
      <w:tr>
        <w:tblPrEx>
          <w:tblLayout w:type="fixed"/>
          <w:tblCellMar>
            <w:top w:w="0" w:type="dxa"/>
            <w:left w:w="108" w:type="dxa"/>
            <w:bottom w:w="0" w:type="dxa"/>
            <w:right w:w="108" w:type="dxa"/>
          </w:tblCellMar>
        </w:tblPrEx>
        <w:trPr>
          <w:trHeight w:val="114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编号</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val="en-US" w:eastAsia="zh-CN" w:bidi="ar"/>
              </w:rPr>
              <w:t>标的</w:t>
            </w:r>
            <w:r>
              <w:rPr>
                <w:rFonts w:hint="eastAsia" w:ascii="宋体" w:hAnsi="宋体" w:eastAsia="宋体" w:cs="宋体"/>
                <w:b/>
                <w:bCs/>
                <w:color w:val="000000"/>
                <w:kern w:val="0"/>
                <w:szCs w:val="21"/>
                <w:lang w:bidi="ar"/>
              </w:rPr>
              <w:t>名称</w:t>
            </w:r>
          </w:p>
        </w:tc>
        <w:tc>
          <w:tcPr>
            <w:tcW w:w="1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尺寸规格</w:t>
            </w:r>
            <w:r>
              <w:rPr>
                <w:rFonts w:hint="eastAsia" w:ascii="宋体" w:hAnsi="宋体" w:eastAsia="宋体" w:cs="宋体"/>
                <w:b/>
                <w:bCs/>
                <w:color w:val="000000"/>
                <w:kern w:val="0"/>
                <w:szCs w:val="21"/>
                <w:lang w:bidi="ar"/>
              </w:rPr>
              <w:br w:type="textWrapping"/>
            </w:r>
            <w:r>
              <w:rPr>
                <w:rFonts w:hint="eastAsia" w:ascii="宋体" w:hAnsi="宋体" w:eastAsia="宋体" w:cs="宋体"/>
                <w:b/>
                <w:bCs/>
                <w:color w:val="000000"/>
                <w:kern w:val="0"/>
                <w:szCs w:val="21"/>
                <w:lang w:bidi="ar"/>
              </w:rPr>
              <w:t>（允许±5%差别）</w:t>
            </w:r>
            <w:r>
              <w:rPr>
                <w:rFonts w:hint="eastAsia" w:ascii="宋体" w:hAnsi="宋体" w:eastAsia="宋体" w:cs="宋体"/>
                <w:b/>
                <w:bCs/>
                <w:color w:val="000000"/>
                <w:kern w:val="0"/>
                <w:szCs w:val="21"/>
                <w:lang w:eastAsia="zh-CN" w:bidi="ar"/>
              </w:rPr>
              <w:t>（</w:t>
            </w:r>
            <w:r>
              <w:rPr>
                <w:rFonts w:hint="eastAsia" w:ascii="宋体" w:hAnsi="宋体" w:eastAsia="宋体" w:cs="宋体"/>
                <w:b/>
                <w:bCs/>
                <w:color w:val="000000"/>
                <w:kern w:val="0"/>
                <w:szCs w:val="21"/>
                <w:lang w:val="en-US" w:eastAsia="zh-CN" w:bidi="ar"/>
              </w:rPr>
              <w:t>单位:mm，长*宽*高</w:t>
            </w:r>
            <w:r>
              <w:rPr>
                <w:rFonts w:hint="eastAsia" w:ascii="宋体" w:hAnsi="宋体" w:eastAsia="宋体" w:cs="宋体"/>
                <w:b/>
                <w:bCs/>
                <w:color w:val="000000"/>
                <w:kern w:val="0"/>
                <w:szCs w:val="21"/>
                <w:lang w:eastAsia="zh-CN" w:bidi="ar"/>
              </w:rPr>
              <w:t>）</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技术参数</w:t>
            </w: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参考图片</w:t>
            </w:r>
          </w:p>
        </w:tc>
      </w:tr>
      <w:tr>
        <w:tblPrEx>
          <w:tblLayout w:type="fixed"/>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b/>
                <w:bCs/>
                <w:color w:val="000000"/>
                <w:szCs w:val="21"/>
                <w:lang w:eastAsia="zh-CN"/>
              </w:rPr>
            </w:pPr>
            <w:r>
              <w:rPr>
                <w:rFonts w:hint="eastAsia" w:ascii="宋体" w:hAnsi="宋体" w:eastAsia="宋体" w:cs="宋体"/>
                <w:b/>
                <w:bCs/>
                <w:color w:val="000000"/>
                <w:kern w:val="0"/>
                <w:szCs w:val="21"/>
                <w:lang w:val="en-US" w:eastAsia="zh-CN" w:bidi="ar"/>
              </w:rPr>
              <w:t>一</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烹饪区</w:t>
            </w:r>
          </w:p>
        </w:tc>
        <w:tc>
          <w:tcPr>
            <w:tcW w:w="1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1" w:lineRule="auto"/>
              <w:ind w:left="0" w:right="0"/>
              <w:jc w:val="center"/>
              <w:rPr>
                <w:rFonts w:hint="eastAsia" w:ascii="宋体" w:hAnsi="宋体" w:eastAsia="宋体" w:cs="宋体"/>
                <w:color w:val="000000"/>
                <w:szCs w:val="21"/>
              </w:rPr>
            </w:pP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1" w:lineRule="auto"/>
              <w:ind w:left="0" w:right="0"/>
              <w:jc w:val="left"/>
              <w:rPr>
                <w:rFonts w:hint="eastAsia" w:ascii="宋体" w:hAnsi="宋体" w:eastAsia="宋体" w:cs="宋体"/>
                <w:color w:val="000000"/>
                <w:szCs w:val="21"/>
              </w:rPr>
            </w:pP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1" w:lineRule="auto"/>
              <w:ind w:left="0" w:right="0"/>
              <w:jc w:val="center"/>
              <w:rPr>
                <w:rFonts w:hint="eastAsia" w:ascii="宋体" w:hAnsi="宋体" w:eastAsia="宋体" w:cs="宋体"/>
                <w:color w:val="000000"/>
                <w:szCs w:val="21"/>
              </w:rPr>
            </w:pPr>
          </w:p>
        </w:tc>
      </w:tr>
      <w:tr>
        <w:tblPrEx>
          <w:tblLayout w:type="fixed"/>
          <w:tblCellMar>
            <w:top w:w="0" w:type="dxa"/>
            <w:left w:w="108" w:type="dxa"/>
            <w:bottom w:w="0" w:type="dxa"/>
            <w:right w:w="108" w:type="dxa"/>
          </w:tblCellMar>
        </w:tblPrEx>
        <w:trPr>
          <w:trHeight w:val="152"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燃气单头大炒炉</w:t>
            </w:r>
          </w:p>
        </w:tc>
        <w:tc>
          <w:tcPr>
            <w:tcW w:w="1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1500*1400*810+435</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炉面采用304#</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1.2mm厚不锈钢制作</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水围、炉围、侧板、背板、前板采用304#1.0mm厚不锈钢制作；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2.</w:t>
            </w:r>
            <w:r>
              <w:rPr>
                <w:rFonts w:hint="eastAsia" w:ascii="宋体" w:hAnsi="宋体" w:eastAsia="宋体" w:cs="宋体"/>
                <w:color w:val="000000"/>
                <w:kern w:val="0"/>
                <w:szCs w:val="21"/>
                <w:lang w:bidi="ar"/>
              </w:rPr>
              <w:t>炉体骨架</w:t>
            </w:r>
            <w:r>
              <w:rPr>
                <w:rFonts w:hint="eastAsia" w:ascii="宋体" w:hAnsi="宋体" w:eastAsia="宋体" w:cs="宋体"/>
                <w:color w:val="000000"/>
                <w:kern w:val="0"/>
                <w:szCs w:val="21"/>
                <w:lang w:eastAsia="zh-CN" w:bidi="ar"/>
              </w:rPr>
              <w:t>（允许</w:t>
            </w:r>
            <w:r>
              <w:rPr>
                <w:rFonts w:hint="eastAsia" w:ascii="宋体" w:hAnsi="宋体" w:eastAsia="宋体" w:cs="宋体"/>
                <w:color w:val="000000"/>
                <w:kern w:val="0"/>
                <w:szCs w:val="21"/>
                <w:lang w:val="en-US" w:eastAsia="zh-CN" w:bidi="ar"/>
              </w:rPr>
              <w:t>偏差</w:t>
            </w:r>
            <w:r>
              <w:rPr>
                <w:rFonts w:hint="eastAsia" w:ascii="宋体" w:hAnsi="宋体" w:eastAsia="宋体" w:cs="宋体"/>
                <w:color w:val="000000"/>
                <w:kern w:val="0"/>
                <w:szCs w:val="21"/>
                <w:lang w:eastAsia="zh-CN" w:bidi="ar"/>
              </w:rPr>
              <w:t>±5%）</w:t>
            </w:r>
            <w:r>
              <w:rPr>
                <w:rFonts w:hint="eastAsia" w:ascii="宋体" w:hAnsi="宋体" w:eastAsia="宋体" w:cs="宋体"/>
                <w:color w:val="000000"/>
                <w:kern w:val="0"/>
                <w:szCs w:val="21"/>
                <w:lang w:bidi="ar"/>
              </w:rPr>
              <w:t>为40mm×40mm角铁，3mm黑铁炉膛结构</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炉脚用Φ51镀锌管外套不锈钢管及</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24mm调节螺丝组成；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3.</w:t>
            </w:r>
            <w:r>
              <w:rPr>
                <w:rFonts w:hint="eastAsia" w:ascii="宋体" w:hAnsi="宋体" w:eastAsia="宋体" w:cs="宋体"/>
                <w:color w:val="000000"/>
                <w:kern w:val="0"/>
                <w:szCs w:val="21"/>
                <w:lang w:bidi="ar"/>
              </w:rPr>
              <w:t>内砌耐火砖隔热火位；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4.</w:t>
            </w:r>
            <w:r>
              <w:rPr>
                <w:rFonts w:hint="eastAsia" w:ascii="宋体" w:hAnsi="宋体" w:eastAsia="宋体" w:cs="宋体"/>
                <w:color w:val="000000"/>
                <w:kern w:val="0"/>
                <w:szCs w:val="21"/>
                <w:lang w:bidi="ar"/>
              </w:rPr>
              <w:t>配</w:t>
            </w:r>
            <w:r>
              <w:rPr>
                <w:rFonts w:hint="eastAsia" w:ascii="宋体" w:hAnsi="宋体" w:eastAsia="宋体" w:cs="宋体"/>
                <w:color w:val="000000"/>
                <w:kern w:val="0"/>
                <w:szCs w:val="21"/>
                <w:lang w:val="en-US" w:eastAsia="zh-CN" w:bidi="ar"/>
              </w:rPr>
              <w:t>铸铁</w:t>
            </w:r>
            <w:r>
              <w:rPr>
                <w:rFonts w:hint="eastAsia" w:ascii="宋体" w:hAnsi="宋体" w:eastAsia="宋体" w:cs="宋体"/>
                <w:color w:val="000000"/>
                <w:kern w:val="0"/>
                <w:szCs w:val="21"/>
                <w:lang w:bidi="ar"/>
              </w:rPr>
              <w:t>大锅；</w:t>
            </w:r>
            <w:r>
              <w:rPr>
                <w:rFonts w:hint="eastAsia" w:ascii="宋体" w:hAnsi="宋体" w:eastAsia="宋体" w:cs="宋体"/>
                <w:color w:val="000000"/>
                <w:kern w:val="0"/>
                <w:szCs w:val="21"/>
                <w:lang w:bidi="ar"/>
              </w:rPr>
              <w:br w:type="textWrapping"/>
            </w:r>
            <w:r>
              <w:rPr>
                <w:rFonts w:hint="eastAsia" w:ascii="宋体" w:hAnsi="宋体" w:eastAsia="宋体" w:cs="宋体"/>
                <w:color w:val="auto"/>
                <w:kern w:val="0"/>
                <w:szCs w:val="21"/>
                <w:lang w:bidi="ar"/>
              </w:rPr>
              <w:t>★</w:t>
            </w:r>
            <w:r>
              <w:rPr>
                <w:rFonts w:hint="eastAsia" w:ascii="宋体" w:hAnsi="宋体" w:eastAsia="宋体" w:cs="宋体"/>
                <w:color w:val="000000"/>
                <w:kern w:val="0"/>
                <w:szCs w:val="21"/>
                <w:lang w:val="en-US" w:eastAsia="zh-CN" w:bidi="ar"/>
              </w:rPr>
              <w:t>5.</w:t>
            </w:r>
            <w:r>
              <w:rPr>
                <w:rFonts w:hint="eastAsia" w:ascii="宋体" w:hAnsi="宋体" w:eastAsia="宋体" w:cs="宋体"/>
                <w:color w:val="000000"/>
                <w:kern w:val="0"/>
                <w:szCs w:val="21"/>
                <w:lang w:bidi="ar"/>
              </w:rPr>
              <w:t>需满足中餐燃气炒菜灶GB 30531-2014和</w:t>
            </w:r>
            <w:r>
              <w:rPr>
                <w:rFonts w:hint="eastAsia" w:ascii="宋体" w:hAnsi="宋体" w:eastAsia="宋体" w:cs="宋体"/>
                <w:color w:val="000000"/>
                <w:kern w:val="0"/>
                <w:szCs w:val="21"/>
                <w:lang w:eastAsia="zh-CN" w:bidi="ar"/>
              </w:rPr>
              <w:t>的</w:t>
            </w:r>
            <w:r>
              <w:rPr>
                <w:rFonts w:hint="eastAsia" w:ascii="宋体" w:hAnsi="宋体" w:eastAsia="宋体" w:cs="宋体"/>
                <w:color w:val="000000"/>
                <w:kern w:val="0"/>
                <w:szCs w:val="21"/>
                <w:lang w:bidi="ar"/>
              </w:rPr>
              <w:t>相关要求，其能效等级为</w:t>
            </w:r>
            <w:r>
              <w:rPr>
                <w:rFonts w:hint="eastAsia" w:ascii="宋体" w:hAnsi="宋体" w:eastAsia="宋体" w:cs="宋体"/>
                <w:color w:val="000000"/>
                <w:kern w:val="0"/>
                <w:szCs w:val="21"/>
                <w:lang w:val="en-US" w:eastAsia="zh-CN" w:bidi="ar"/>
              </w:rPr>
              <w:t>3</w:t>
            </w:r>
            <w:r>
              <w:rPr>
                <w:rFonts w:hint="eastAsia" w:ascii="宋体" w:hAnsi="宋体" w:eastAsia="宋体" w:cs="宋体"/>
                <w:color w:val="000000"/>
                <w:kern w:val="0"/>
                <w:szCs w:val="21"/>
                <w:lang w:bidi="ar"/>
              </w:rPr>
              <w:t>级</w:t>
            </w:r>
            <w:r>
              <w:rPr>
                <w:rFonts w:hint="eastAsia" w:ascii="宋体" w:hAnsi="宋体" w:eastAsia="宋体" w:cs="宋体"/>
                <w:color w:val="000000"/>
                <w:kern w:val="0"/>
                <w:szCs w:val="21"/>
                <w:lang w:val="en-US" w:eastAsia="zh-CN" w:bidi="ar"/>
              </w:rPr>
              <w:t>或</w:t>
            </w:r>
            <w:r>
              <w:rPr>
                <w:rFonts w:hint="eastAsia" w:ascii="宋体" w:hAnsi="宋体" w:eastAsia="宋体" w:cs="宋体"/>
                <w:color w:val="000000"/>
                <w:kern w:val="0"/>
                <w:szCs w:val="21"/>
                <w:lang w:bidi="ar"/>
              </w:rPr>
              <w:t>以上，</w:t>
            </w:r>
            <w:r>
              <w:rPr>
                <w:rFonts w:hint="eastAsia" w:ascii="宋体" w:hAnsi="宋体" w:eastAsia="宋体" w:cs="宋体"/>
                <w:b/>
                <w:bCs/>
                <w:color w:val="auto"/>
                <w:kern w:val="0"/>
                <w:szCs w:val="21"/>
                <w:lang w:val="en-US" w:eastAsia="zh-CN" w:bidi="ar"/>
              </w:rPr>
              <w:t>投标文件中</w:t>
            </w:r>
            <w:r>
              <w:rPr>
                <w:rFonts w:hint="eastAsia" w:ascii="宋体" w:hAnsi="宋体" w:eastAsia="宋体" w:cs="宋体"/>
                <w:b/>
                <w:bCs/>
                <w:color w:val="auto"/>
                <w:kern w:val="0"/>
                <w:szCs w:val="21"/>
                <w:lang w:bidi="ar"/>
              </w:rPr>
              <w:t>提供</w:t>
            </w:r>
            <w:r>
              <w:rPr>
                <w:rFonts w:hint="eastAsia" w:ascii="宋体" w:hAnsi="宋体" w:eastAsia="宋体" w:cs="宋体"/>
                <w:b/>
                <w:bCs/>
                <w:color w:val="auto"/>
                <w:kern w:val="0"/>
                <w:szCs w:val="21"/>
                <w:lang w:val="en-US" w:eastAsia="zh-CN" w:bidi="ar"/>
              </w:rPr>
              <w:t>书面承诺函（格式自拟并加盖公章）承诺供货时提供</w:t>
            </w:r>
            <w:r>
              <w:rPr>
                <w:rFonts w:hint="eastAsia" w:ascii="宋体" w:hAnsi="宋体" w:eastAsia="宋体" w:cs="宋体"/>
                <w:b/>
                <w:bCs/>
                <w:color w:val="auto"/>
                <w:kern w:val="0"/>
                <w:szCs w:val="21"/>
                <w:lang w:bidi="ar"/>
              </w:rPr>
              <w:t>具有CMA标识的第三方检测报告</w:t>
            </w:r>
            <w:r>
              <w:rPr>
                <w:rFonts w:hint="eastAsia" w:ascii="宋体" w:hAnsi="宋体" w:eastAsia="宋体" w:cs="宋体"/>
                <w:b/>
                <w:bCs/>
                <w:color w:val="auto"/>
                <w:kern w:val="0"/>
                <w:szCs w:val="21"/>
                <w:lang w:val="en-US" w:eastAsia="zh-CN" w:bidi="ar"/>
              </w:rPr>
              <w:t>复印件</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eastAsia="zh-CN" w:bidi="ar"/>
              </w:rPr>
              <w:t>（如有提供相关证明材料，请</w:t>
            </w:r>
            <w:r>
              <w:rPr>
                <w:rFonts w:hint="eastAsia" w:ascii="宋体" w:hAnsi="宋体" w:eastAsia="宋体" w:cs="宋体"/>
                <w:color w:val="000000"/>
                <w:kern w:val="0"/>
                <w:szCs w:val="21"/>
                <w:lang w:val="en-US" w:eastAsia="zh-CN" w:bidi="ar"/>
              </w:rPr>
              <w:t>在投标文件中</w:t>
            </w:r>
            <w:r>
              <w:rPr>
                <w:rFonts w:hint="eastAsia" w:ascii="宋体" w:hAnsi="宋体" w:eastAsia="宋体" w:cs="宋体"/>
                <w:color w:val="000000"/>
                <w:kern w:val="0"/>
                <w:szCs w:val="21"/>
                <w:lang w:eastAsia="zh-CN" w:bidi="ar"/>
              </w:rPr>
              <w:t>备注对应的页码。）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center"/>
              <w:rPr>
                <w:rFonts w:ascii="Calibri" w:hAnsi="Calibri" w:eastAsia="宋体" w:cs="Times New Roman"/>
                <w:color w:val="auto"/>
              </w:rPr>
            </w:pP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6.</w:t>
            </w:r>
            <w:r>
              <w:rPr>
                <w:rFonts w:hint="eastAsia" w:ascii="宋体" w:hAnsi="宋体" w:eastAsia="宋体" w:cs="宋体"/>
                <w:color w:val="000000"/>
                <w:kern w:val="0"/>
                <w:szCs w:val="21"/>
                <w:lang w:bidi="ar"/>
              </w:rPr>
              <w:t>具有食品接触产品安全认证证书和食品接触产品卫生认证证书</w:t>
            </w:r>
            <w:r>
              <w:rPr>
                <w:rFonts w:hint="eastAsia" w:ascii="宋体" w:hAnsi="宋体" w:eastAsia="宋体" w:cs="宋体"/>
                <w:lang w:eastAsia="zh-CN"/>
              </w:rPr>
              <w:t>（</w:t>
            </w:r>
            <w:r>
              <w:rPr>
                <w:rFonts w:hint="eastAsia" w:ascii="宋体" w:hAnsi="宋体" w:eastAsia="宋体" w:cs="宋体"/>
                <w:b/>
                <w:bCs/>
                <w:lang w:val="en-US" w:eastAsia="zh-CN"/>
              </w:rPr>
              <w:t>同时提供</w:t>
            </w:r>
            <w:r>
              <w:rPr>
                <w:rFonts w:hint="eastAsia" w:ascii="宋体" w:hAnsi="宋体" w:eastAsia="宋体" w:cs="宋体"/>
                <w:lang w:eastAsia="zh-CN"/>
              </w:rPr>
              <w:t>）</w:t>
            </w:r>
            <w:r>
              <w:rPr>
                <w:rFonts w:hint="eastAsia" w:ascii="宋体" w:hAnsi="宋体" w:eastAsia="宋体" w:cs="宋体"/>
                <w:color w:val="000000"/>
                <w:kern w:val="0"/>
                <w:szCs w:val="21"/>
                <w:lang w:bidi="ar"/>
              </w:rPr>
              <w:t>，</w:t>
            </w:r>
            <w:r>
              <w:rPr>
                <w:rFonts w:hint="eastAsia" w:ascii="宋体" w:hAnsi="宋体" w:eastAsia="宋体" w:cs="宋体"/>
                <w:b/>
                <w:bCs/>
                <w:color w:val="000000"/>
                <w:kern w:val="0"/>
                <w:szCs w:val="21"/>
                <w:lang w:val="en-US" w:eastAsia="zh-CN" w:bidi="ar"/>
              </w:rPr>
              <w:t>投标文件中</w:t>
            </w:r>
            <w:r>
              <w:rPr>
                <w:rFonts w:hint="eastAsia" w:ascii="宋体" w:hAnsi="宋体" w:eastAsia="宋体" w:cs="宋体"/>
                <w:b/>
                <w:bCs/>
                <w:color w:val="000000"/>
                <w:kern w:val="0"/>
                <w:szCs w:val="21"/>
                <w:lang w:bidi="ar"/>
              </w:rPr>
              <w:t>提供</w:t>
            </w:r>
            <w:r>
              <w:rPr>
                <w:rFonts w:hint="eastAsia" w:ascii="宋体" w:hAnsi="宋体" w:eastAsia="宋体" w:cs="宋体"/>
                <w:b/>
                <w:bCs/>
                <w:color w:val="000000"/>
                <w:kern w:val="0"/>
                <w:szCs w:val="21"/>
                <w:lang w:val="en-US" w:eastAsia="zh-CN" w:bidi="ar"/>
              </w:rPr>
              <w:t>书面承诺函（格式自拟并加盖公章）承诺供货时提供认证</w:t>
            </w:r>
            <w:r>
              <w:rPr>
                <w:rFonts w:hint="eastAsia" w:ascii="宋体" w:hAnsi="宋体" w:eastAsia="宋体" w:cs="宋体"/>
                <w:b/>
                <w:bCs/>
                <w:color w:val="000000"/>
                <w:kern w:val="0"/>
                <w:szCs w:val="21"/>
                <w:lang w:bidi="ar"/>
              </w:rPr>
              <w:t>证书复印件</w:t>
            </w:r>
            <w:r>
              <w:rPr>
                <w:rFonts w:hint="eastAsia" w:ascii="宋体" w:hAnsi="宋体" w:eastAsia="宋体" w:cs="宋体"/>
                <w:b/>
                <w:bCs/>
                <w:color w:val="000000"/>
                <w:kern w:val="0"/>
                <w:szCs w:val="21"/>
                <w:lang w:eastAsia="zh-CN" w:bidi="ar"/>
              </w:rPr>
              <w:t>（</w:t>
            </w:r>
            <w:r>
              <w:rPr>
                <w:rFonts w:hint="eastAsia" w:ascii="宋体" w:hAnsi="宋体" w:eastAsia="宋体" w:cs="宋体"/>
                <w:b/>
                <w:bCs/>
                <w:color w:val="000000"/>
                <w:kern w:val="0"/>
                <w:szCs w:val="21"/>
                <w:lang w:val="en-US" w:eastAsia="zh-CN" w:bidi="ar"/>
              </w:rPr>
              <w:t>加盖公章</w:t>
            </w:r>
            <w:r>
              <w:rPr>
                <w:rFonts w:hint="eastAsia" w:ascii="宋体" w:hAnsi="宋体" w:eastAsia="宋体" w:cs="宋体"/>
                <w:b/>
                <w:bCs/>
                <w:color w:val="000000"/>
                <w:kern w:val="0"/>
                <w:szCs w:val="21"/>
                <w:lang w:eastAsia="zh-CN" w:bidi="ar"/>
              </w:rPr>
              <w:t>）</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eastAsia="zh-CN" w:bidi="ar"/>
              </w:rPr>
              <w:t>（如有提供相关证明材料，请</w:t>
            </w:r>
            <w:r>
              <w:rPr>
                <w:rFonts w:hint="eastAsia" w:ascii="宋体" w:hAnsi="宋体" w:eastAsia="宋体" w:cs="宋体"/>
                <w:color w:val="000000"/>
                <w:kern w:val="0"/>
                <w:szCs w:val="21"/>
                <w:lang w:val="en-US" w:eastAsia="zh-CN" w:bidi="ar"/>
              </w:rPr>
              <w:t>在投标文件中</w:t>
            </w:r>
            <w:r>
              <w:rPr>
                <w:rFonts w:hint="eastAsia" w:ascii="宋体" w:hAnsi="宋体" w:eastAsia="宋体" w:cs="宋体"/>
                <w:color w:val="000000"/>
                <w:kern w:val="0"/>
                <w:szCs w:val="21"/>
                <w:lang w:eastAsia="zh-CN" w:bidi="ar"/>
              </w:rPr>
              <w:t>备注对应的页码。）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7.</w:t>
            </w:r>
            <w:r>
              <w:rPr>
                <w:rFonts w:hint="eastAsia" w:ascii="宋体" w:hAnsi="宋体" w:eastAsia="宋体" w:cs="宋体"/>
                <w:color w:val="000000"/>
                <w:kern w:val="0"/>
                <w:szCs w:val="21"/>
                <w:lang w:bidi="ar"/>
              </w:rPr>
              <w:t>燃气炒菜灶点火器在温度：20~25°C，相对湿度：45~65%R.H.的检测环境下，点火器反复点火10次无爆燃现象，耐久性试验连续操作12000个循环后，符合点火率试验，</w:t>
            </w:r>
            <w:r>
              <w:rPr>
                <w:rFonts w:hint="eastAsia" w:ascii="宋体" w:hAnsi="宋体" w:eastAsia="宋体" w:cs="宋体"/>
                <w:b/>
                <w:bCs/>
                <w:color w:val="000000"/>
                <w:kern w:val="0"/>
                <w:szCs w:val="21"/>
                <w:lang w:val="en-US" w:eastAsia="zh-CN" w:bidi="ar"/>
              </w:rPr>
              <w:t>投标文件中</w:t>
            </w:r>
            <w:r>
              <w:rPr>
                <w:rFonts w:hint="eastAsia" w:ascii="宋体" w:hAnsi="宋体" w:eastAsia="宋体" w:cs="宋体"/>
                <w:b/>
                <w:bCs/>
                <w:color w:val="000000"/>
                <w:kern w:val="0"/>
                <w:szCs w:val="21"/>
                <w:lang w:bidi="ar"/>
              </w:rPr>
              <w:t>提供具有CMA标识的第三方检测报告</w:t>
            </w:r>
            <w:r>
              <w:rPr>
                <w:rFonts w:hint="eastAsia" w:ascii="宋体" w:hAnsi="宋体" w:eastAsia="宋体" w:cs="宋体"/>
                <w:b/>
                <w:bCs/>
                <w:color w:val="000000"/>
                <w:kern w:val="0"/>
                <w:szCs w:val="21"/>
                <w:lang w:val="en-US" w:eastAsia="zh-CN" w:bidi="ar"/>
              </w:rPr>
              <w:t>复印件</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eastAsia="zh-CN" w:bidi="ar"/>
              </w:rPr>
              <w:t>（如有提供相关证明材料，请</w:t>
            </w:r>
            <w:r>
              <w:rPr>
                <w:rFonts w:hint="eastAsia" w:ascii="宋体" w:hAnsi="宋体" w:eastAsia="宋体" w:cs="宋体"/>
                <w:color w:val="000000"/>
                <w:kern w:val="0"/>
                <w:szCs w:val="21"/>
                <w:lang w:val="en-US" w:eastAsia="zh-CN" w:bidi="ar"/>
              </w:rPr>
              <w:t>在投标文件中</w:t>
            </w:r>
            <w:r>
              <w:rPr>
                <w:rFonts w:hint="eastAsia" w:ascii="宋体" w:hAnsi="宋体" w:eastAsia="宋体" w:cs="宋体"/>
                <w:color w:val="000000"/>
                <w:kern w:val="0"/>
                <w:szCs w:val="21"/>
                <w:lang w:eastAsia="zh-CN" w:bidi="ar"/>
              </w:rPr>
              <w:t>备注对应的页码。）</w:t>
            </w:r>
            <w:r>
              <w:rPr>
                <w:rFonts w:hint="eastAsia" w:ascii="宋体" w:hAnsi="宋体" w:eastAsia="宋体" w:cs="宋体"/>
                <w:color w:val="000000"/>
                <w:kern w:val="0"/>
                <w:szCs w:val="21"/>
                <w:lang w:bidi="ar"/>
              </w:rPr>
              <w:br w:type="textWrapping"/>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8.</w:t>
            </w:r>
            <w:r>
              <w:rPr>
                <w:rFonts w:hint="eastAsia" w:ascii="宋体" w:hAnsi="宋体" w:eastAsia="宋体" w:cs="宋体"/>
                <w:color w:val="auto"/>
                <w:kern w:val="0"/>
                <w:szCs w:val="21"/>
                <w:lang w:bidi="ar"/>
              </w:rPr>
              <w:t>燃气炒菜灶熄火保护装置-离子式</w:t>
            </w:r>
            <w:r>
              <w:rPr>
                <w:rFonts w:hint="eastAsia" w:ascii="宋体" w:hAnsi="宋体" w:eastAsia="宋体" w:cs="宋体"/>
                <w:color w:val="auto"/>
                <w:kern w:val="0"/>
                <w:szCs w:val="21"/>
                <w:lang w:val="en-US" w:eastAsia="zh-CN" w:bidi="ar"/>
              </w:rPr>
              <w:t>须满足GB 35848-2024标准，</w:t>
            </w:r>
            <w:r>
              <w:rPr>
                <w:rFonts w:hint="eastAsia" w:ascii="宋体" w:hAnsi="宋体" w:eastAsia="宋体" w:cs="宋体"/>
                <w:color w:val="auto"/>
                <w:kern w:val="0"/>
                <w:szCs w:val="21"/>
                <w:lang w:bidi="ar"/>
              </w:rPr>
              <w:t>在温度：</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20</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5</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°C，相对湿度：</w:t>
            </w:r>
            <w:r>
              <w:rPr>
                <w:rFonts w:hint="eastAsia" w:ascii="宋体" w:hAnsi="宋体" w:eastAsia="宋体" w:cs="宋体"/>
                <w:color w:val="auto"/>
                <w:kern w:val="0"/>
                <w:szCs w:val="21"/>
                <w:lang w:val="en-US" w:eastAsia="zh-CN" w:bidi="ar"/>
              </w:rPr>
              <w:t>不大于85</w:t>
            </w:r>
            <w:r>
              <w:rPr>
                <w:rFonts w:hint="eastAsia" w:ascii="宋体" w:hAnsi="宋体" w:eastAsia="宋体" w:cs="宋体"/>
                <w:color w:val="auto"/>
                <w:kern w:val="0"/>
                <w:szCs w:val="21"/>
                <w:lang w:bidi="ar"/>
              </w:rPr>
              <w:t>%R.H.的检测环境下，在常明火未点燃时，主燃烧器不应接通燃气；在常明火熄灭时，应同步关闭常明火和主燃烧器供气阀门；开阀时间≤45S，闭阀时间≤60S；动燃烧器控制系统点火时间≤10S，熄火安全时间≤2S，再点火安全时间≤2S；</w:t>
            </w:r>
            <w:r>
              <w:rPr>
                <w:rFonts w:hint="eastAsia" w:ascii="宋体" w:hAnsi="宋体" w:eastAsia="宋体" w:cs="宋体"/>
                <w:b/>
                <w:bCs/>
                <w:color w:val="auto"/>
                <w:kern w:val="0"/>
                <w:szCs w:val="21"/>
                <w:lang w:val="en-US" w:eastAsia="zh-CN" w:bidi="ar"/>
              </w:rPr>
              <w:t>投标文件中</w:t>
            </w:r>
            <w:r>
              <w:rPr>
                <w:rFonts w:hint="eastAsia" w:ascii="宋体" w:hAnsi="宋体" w:eastAsia="宋体" w:cs="宋体"/>
                <w:b/>
                <w:bCs/>
                <w:color w:val="auto"/>
                <w:kern w:val="0"/>
                <w:szCs w:val="21"/>
                <w:lang w:bidi="ar"/>
              </w:rPr>
              <w:t>提供</w:t>
            </w:r>
            <w:r>
              <w:rPr>
                <w:rFonts w:hint="eastAsia" w:ascii="宋体" w:hAnsi="宋体" w:eastAsia="宋体" w:cs="宋体"/>
                <w:b/>
                <w:bCs/>
                <w:color w:val="auto"/>
                <w:kern w:val="0"/>
                <w:szCs w:val="21"/>
                <w:lang w:val="en-US" w:eastAsia="zh-CN" w:bidi="ar"/>
              </w:rPr>
              <w:t>书面承诺函（格式自拟并加盖公章）承诺供货时提供</w:t>
            </w:r>
            <w:r>
              <w:rPr>
                <w:rFonts w:hint="eastAsia" w:ascii="宋体" w:hAnsi="宋体" w:eastAsia="宋体" w:cs="宋体"/>
                <w:b/>
                <w:bCs/>
                <w:color w:val="auto"/>
                <w:kern w:val="0"/>
                <w:szCs w:val="21"/>
                <w:lang w:bidi="ar"/>
              </w:rPr>
              <w:t>具有CMA标识的第三方检测报告</w:t>
            </w:r>
            <w:r>
              <w:rPr>
                <w:rFonts w:hint="eastAsia" w:ascii="宋体" w:hAnsi="宋体" w:eastAsia="宋体" w:cs="宋体"/>
                <w:b/>
                <w:bCs/>
                <w:color w:val="auto"/>
                <w:kern w:val="0"/>
                <w:szCs w:val="21"/>
                <w:lang w:val="en-US" w:eastAsia="zh-CN" w:bidi="ar"/>
              </w:rPr>
              <w:t>复印件或提供制造商出具的证明资料</w:t>
            </w:r>
            <w:r>
              <w:rPr>
                <w:rFonts w:hint="eastAsia" w:ascii="宋体" w:hAnsi="宋体" w:eastAsia="宋体" w:cs="宋体"/>
                <w:b/>
                <w:bCs/>
                <w:color w:val="auto"/>
                <w:kern w:val="0"/>
                <w:szCs w:val="21"/>
                <w:lang w:bidi="ar"/>
              </w:rPr>
              <w:t>。</w:t>
            </w:r>
            <w:r>
              <w:rPr>
                <w:rFonts w:hint="eastAsia" w:ascii="宋体" w:hAnsi="宋体" w:eastAsia="宋体" w:cs="宋体"/>
                <w:color w:val="000000"/>
                <w:kern w:val="0"/>
                <w:szCs w:val="21"/>
                <w:u w:val="single"/>
                <w:lang w:eastAsia="zh-CN" w:bidi="ar"/>
              </w:rPr>
              <w:t>（如有提供相关证明材料，请</w:t>
            </w:r>
            <w:r>
              <w:rPr>
                <w:rFonts w:hint="eastAsia" w:ascii="宋体" w:hAnsi="宋体" w:eastAsia="宋体" w:cs="宋体"/>
                <w:color w:val="000000"/>
                <w:kern w:val="0"/>
                <w:szCs w:val="21"/>
                <w:u w:val="single"/>
                <w:lang w:val="en-US" w:eastAsia="zh-CN" w:bidi="ar"/>
              </w:rPr>
              <w:t>在投标文件中</w:t>
            </w:r>
            <w:r>
              <w:rPr>
                <w:rFonts w:hint="eastAsia" w:ascii="宋体" w:hAnsi="宋体" w:eastAsia="宋体" w:cs="宋体"/>
                <w:color w:val="000000"/>
                <w:kern w:val="0"/>
                <w:szCs w:val="21"/>
                <w:u w:val="single"/>
                <w:lang w:eastAsia="zh-CN" w:bidi="ar"/>
              </w:rPr>
              <w:t>备注对应的页码。）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9.</w:t>
            </w:r>
            <w:r>
              <w:rPr>
                <w:rFonts w:hint="eastAsia" w:ascii="宋体" w:hAnsi="宋体" w:eastAsia="宋体" w:cs="宋体"/>
                <w:color w:val="000000"/>
                <w:kern w:val="0"/>
                <w:szCs w:val="21"/>
                <w:lang w:bidi="ar"/>
              </w:rPr>
              <w:t>燃气炒菜灶用强力中压吹风机在温度：20~25°C，相对湿度：45~65%R.H.的检测环境下，通过GB/T 2423.10-2019 环境试验 第2部分：试验方法 试验Fc: 振动(正弦)及GB/T 2423.63-2019 环境试验 第2部分:试验方法 试验:温度(低温、高温)/低气压/振动(混合模式)综合检测后产品能正常运行，</w:t>
            </w:r>
            <w:r>
              <w:rPr>
                <w:rFonts w:hint="eastAsia" w:ascii="宋体" w:hAnsi="宋体" w:eastAsia="宋体" w:cs="宋体"/>
                <w:b/>
                <w:bCs/>
                <w:color w:val="000000"/>
                <w:kern w:val="0"/>
                <w:szCs w:val="21"/>
                <w:lang w:val="en-US" w:eastAsia="zh-CN" w:bidi="ar"/>
              </w:rPr>
              <w:t>投标文件中</w:t>
            </w:r>
            <w:r>
              <w:rPr>
                <w:rFonts w:hint="eastAsia" w:ascii="宋体" w:hAnsi="宋体" w:eastAsia="宋体" w:cs="宋体"/>
                <w:b/>
                <w:bCs/>
                <w:color w:val="000000"/>
                <w:kern w:val="0"/>
                <w:szCs w:val="21"/>
                <w:lang w:bidi="ar"/>
              </w:rPr>
              <w:t>提供具有CMA标识的第三方检测报告</w:t>
            </w:r>
            <w:r>
              <w:rPr>
                <w:rFonts w:hint="eastAsia" w:ascii="宋体" w:hAnsi="宋体" w:eastAsia="宋体" w:cs="宋体"/>
                <w:b/>
                <w:bCs/>
                <w:color w:val="000000"/>
                <w:kern w:val="0"/>
                <w:szCs w:val="21"/>
                <w:lang w:val="en-US" w:eastAsia="zh-CN" w:bidi="ar"/>
              </w:rPr>
              <w:t>复印件</w:t>
            </w:r>
            <w:r>
              <w:rPr>
                <w:rFonts w:hint="eastAsia" w:ascii="宋体" w:hAnsi="宋体" w:eastAsia="宋体" w:cs="宋体"/>
                <w:b/>
                <w:bCs/>
                <w:color w:val="000000"/>
                <w:kern w:val="0"/>
                <w:szCs w:val="21"/>
                <w:lang w:bidi="ar"/>
              </w:rPr>
              <w:t>。</w:t>
            </w:r>
            <w:r>
              <w:rPr>
                <w:rFonts w:hint="eastAsia" w:ascii="宋体" w:hAnsi="宋体" w:eastAsia="宋体" w:cs="宋体"/>
                <w:color w:val="000000"/>
                <w:kern w:val="0"/>
                <w:szCs w:val="21"/>
                <w:lang w:eastAsia="zh-CN" w:bidi="ar"/>
              </w:rPr>
              <w:t>（如有提供相关证明材料，请</w:t>
            </w:r>
            <w:r>
              <w:rPr>
                <w:rFonts w:hint="eastAsia" w:ascii="宋体" w:hAnsi="宋体" w:eastAsia="宋体" w:cs="宋体"/>
                <w:color w:val="000000"/>
                <w:kern w:val="0"/>
                <w:szCs w:val="21"/>
                <w:lang w:val="en-US" w:eastAsia="zh-CN" w:bidi="ar"/>
              </w:rPr>
              <w:t>在投标文件中</w:t>
            </w:r>
            <w:r>
              <w:rPr>
                <w:rFonts w:hint="eastAsia" w:ascii="宋体" w:hAnsi="宋体" w:eastAsia="宋体" w:cs="宋体"/>
                <w:color w:val="000000"/>
                <w:kern w:val="0"/>
                <w:szCs w:val="21"/>
                <w:lang w:eastAsia="zh-CN" w:bidi="ar"/>
              </w:rPr>
              <w:t>备注对应的页码。）</w:t>
            </w: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szCs w:val="21"/>
              </w:rPr>
              <w:drawing>
                <wp:inline distT="0" distB="0" distL="114300" distR="114300">
                  <wp:extent cx="880110" cy="961390"/>
                  <wp:effectExtent l="0" t="0" r="15240" b="10160"/>
                  <wp:docPr id="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9"/>
                          <pic:cNvPicPr>
                            <a:picLocks noChangeAspect="1"/>
                          </pic:cNvPicPr>
                        </pic:nvPicPr>
                        <pic:blipFill>
                          <a:blip r:embed="rId10"/>
                          <a:stretch>
                            <a:fillRect/>
                          </a:stretch>
                        </pic:blipFill>
                        <pic:spPr>
                          <a:xfrm>
                            <a:off x="0" y="0"/>
                            <a:ext cx="880110" cy="96139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248"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val="en-US" w:eastAsia="zh-CN" w:bidi="ar"/>
              </w:rPr>
              <w:t>2</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燃气燃烧机煮汤炉</w:t>
            </w:r>
          </w:p>
        </w:tc>
        <w:tc>
          <w:tcPr>
            <w:tcW w:w="1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2200*1400*1200</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炉面采用304#</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1.2mm厚不锈钢制作；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水围、炉围、侧板、背板、前板采用304#</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1.0mm厚不锈钢制作；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炉体骨架为40mm×40mm</w:t>
            </w:r>
            <w:r>
              <w:rPr>
                <w:rFonts w:hint="eastAsia" w:ascii="宋体" w:hAnsi="宋体" w:eastAsia="宋体" w:cs="宋体"/>
                <w:color w:val="000000"/>
                <w:kern w:val="0"/>
                <w:szCs w:val="21"/>
                <w:lang w:eastAsia="zh-CN" w:bidi="ar"/>
              </w:rPr>
              <w:t>（±5%）</w:t>
            </w:r>
            <w:r>
              <w:rPr>
                <w:rFonts w:hint="eastAsia" w:ascii="宋体" w:hAnsi="宋体" w:eastAsia="宋体" w:cs="宋体"/>
                <w:color w:val="000000"/>
                <w:kern w:val="0"/>
                <w:szCs w:val="21"/>
                <w:lang w:bidi="ar"/>
              </w:rPr>
              <w:t>角铁，用燃气燃烧机+水胆的煮汤炉</w:t>
            </w:r>
            <w:r>
              <w:rPr>
                <w:rFonts w:hint="eastAsia" w:ascii="宋体" w:hAnsi="宋体" w:eastAsia="宋体" w:cs="宋体"/>
                <w:color w:val="000000"/>
                <w:kern w:val="0"/>
                <w:szCs w:val="21"/>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drawing>
                <wp:inline distT="0" distB="0" distL="114300" distR="114300">
                  <wp:extent cx="991235" cy="1322070"/>
                  <wp:effectExtent l="0" t="0" r="18415" b="11430"/>
                  <wp:docPr id="5" name="图片 30"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0" descr="图片1(1)"/>
                          <pic:cNvPicPr>
                            <a:picLocks noChangeAspect="1"/>
                          </pic:cNvPicPr>
                        </pic:nvPicPr>
                        <pic:blipFill>
                          <a:blip r:embed="rId11"/>
                          <a:stretch>
                            <a:fillRect/>
                          </a:stretch>
                        </pic:blipFill>
                        <pic:spPr>
                          <a:xfrm>
                            <a:off x="0" y="0"/>
                            <a:ext cx="991235" cy="132207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42"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val="en-US" w:eastAsia="zh-CN" w:bidi="ar"/>
              </w:rPr>
              <w:t>3</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炉间拼台</w:t>
            </w:r>
          </w:p>
        </w:tc>
        <w:tc>
          <w:tcPr>
            <w:tcW w:w="1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400*1400*810+435</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台面采用304#</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1.2mm厚不锈钢制作；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前板采用304#</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1.0mm厚不锈钢制作，与炉灶前板平齐；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补强撑采用</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1.0mm厚不锈钢制作；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脚采用不锈钢重力可调子弹脚</w:t>
            </w:r>
            <w:r>
              <w:rPr>
                <w:rFonts w:hint="eastAsia" w:ascii="宋体" w:hAnsi="宋体" w:eastAsia="宋体" w:cs="宋体"/>
                <w:color w:val="000000"/>
                <w:kern w:val="0"/>
                <w:szCs w:val="21"/>
                <w:lang w:eastAsia="zh-CN" w:bidi="ar"/>
              </w:rPr>
              <w:t>。</w:t>
            </w: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drawing>
                <wp:inline distT="0" distB="0" distL="114300" distR="114300">
                  <wp:extent cx="991235" cy="1322070"/>
                  <wp:effectExtent l="0" t="0" r="18415" b="11430"/>
                  <wp:docPr id="6" name="图片 31" descr="图片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1" descr="图片1(2)"/>
                          <pic:cNvPicPr>
                            <a:picLocks noChangeAspect="1"/>
                          </pic:cNvPicPr>
                        </pic:nvPicPr>
                        <pic:blipFill>
                          <a:blip r:embed="rId12"/>
                          <a:stretch>
                            <a:fillRect/>
                          </a:stretch>
                        </pic:blipFill>
                        <pic:spPr>
                          <a:xfrm>
                            <a:off x="0" y="0"/>
                            <a:ext cx="991235" cy="132207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136"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val="en-US" w:eastAsia="zh-CN" w:bidi="ar"/>
              </w:rPr>
              <w:t>4</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不锈钢封墙钢</w:t>
            </w:r>
          </w:p>
        </w:tc>
        <w:tc>
          <w:tcPr>
            <w:tcW w:w="1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1000mm*2000mm*1.0mm</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采用304#</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1.0mm厚不锈钢制作</w:t>
            </w:r>
            <w:r>
              <w:rPr>
                <w:rFonts w:hint="eastAsia" w:ascii="宋体" w:hAnsi="宋体" w:eastAsia="宋体" w:cs="宋体"/>
                <w:color w:val="000000"/>
                <w:kern w:val="0"/>
                <w:szCs w:val="21"/>
                <w:lang w:eastAsia="zh-CN" w:bidi="ar"/>
              </w:rPr>
              <w:t>。</w:t>
            </w: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drawing>
                <wp:inline distT="0" distB="0" distL="114300" distR="114300">
                  <wp:extent cx="962025" cy="1185545"/>
                  <wp:effectExtent l="0" t="0" r="9525" b="14605"/>
                  <wp:docPr id="7" name="图片 32" descr="图片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2" descr="图片2(1)"/>
                          <pic:cNvPicPr>
                            <a:picLocks noChangeAspect="1"/>
                          </pic:cNvPicPr>
                        </pic:nvPicPr>
                        <pic:blipFill>
                          <a:blip r:embed="rId13"/>
                          <a:stretch>
                            <a:fillRect/>
                          </a:stretch>
                        </pic:blipFill>
                        <pic:spPr>
                          <a:xfrm>
                            <a:off x="0" y="0"/>
                            <a:ext cx="962025" cy="118554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46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b/>
                <w:bCs/>
                <w:color w:val="000000"/>
                <w:szCs w:val="21"/>
                <w:lang w:eastAsia="zh-CN"/>
              </w:rPr>
            </w:pPr>
            <w:r>
              <w:rPr>
                <w:rFonts w:hint="eastAsia" w:ascii="宋体" w:hAnsi="宋体" w:eastAsia="宋体" w:cs="宋体"/>
                <w:b/>
                <w:bCs/>
                <w:color w:val="000000"/>
                <w:kern w:val="0"/>
                <w:szCs w:val="21"/>
                <w:lang w:val="en-US" w:eastAsia="zh-CN" w:bidi="ar"/>
              </w:rPr>
              <w:t>二</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备餐区</w:t>
            </w:r>
          </w:p>
        </w:tc>
        <w:tc>
          <w:tcPr>
            <w:tcW w:w="1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1" w:lineRule="auto"/>
              <w:ind w:left="0" w:right="0"/>
              <w:jc w:val="center"/>
              <w:rPr>
                <w:rFonts w:hint="eastAsia" w:ascii="宋体" w:hAnsi="宋体" w:eastAsia="宋体" w:cs="宋体"/>
                <w:color w:val="000000"/>
                <w:szCs w:val="21"/>
              </w:rPr>
            </w:pP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1" w:lineRule="auto"/>
              <w:ind w:left="0" w:right="0"/>
              <w:jc w:val="left"/>
              <w:rPr>
                <w:rFonts w:hint="eastAsia" w:ascii="宋体" w:hAnsi="宋体" w:eastAsia="宋体" w:cs="宋体"/>
                <w:color w:val="000000"/>
                <w:szCs w:val="21"/>
              </w:rPr>
            </w:pP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1" w:lineRule="auto"/>
              <w:ind w:left="0" w:right="0"/>
              <w:jc w:val="center"/>
              <w:rPr>
                <w:rFonts w:hint="eastAsia" w:ascii="宋体" w:hAnsi="宋体" w:eastAsia="宋体" w:cs="宋体"/>
                <w:color w:val="000000"/>
                <w:szCs w:val="21"/>
              </w:rPr>
            </w:pPr>
          </w:p>
        </w:tc>
      </w:tr>
      <w:tr>
        <w:tblPrEx>
          <w:tblLayout w:type="fixed"/>
          <w:tblCellMar>
            <w:top w:w="0" w:type="dxa"/>
            <w:left w:w="108" w:type="dxa"/>
            <w:bottom w:w="0" w:type="dxa"/>
            <w:right w:w="108" w:type="dxa"/>
          </w:tblCellMar>
        </w:tblPrEx>
        <w:trPr>
          <w:trHeight w:val="484"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双层工作台</w:t>
            </w:r>
          </w:p>
        </w:tc>
        <w:tc>
          <w:tcPr>
            <w:tcW w:w="1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2200*800*800</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台面采用304#</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1.2mm厚不锈钢制作</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层板采用304#</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1.0mm厚不锈钢制作</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补强撑采用</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1.0mm厚不锈钢制作</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脚采用38mm×38mm×1.2mm</w:t>
            </w:r>
            <w:r>
              <w:rPr>
                <w:rFonts w:hint="eastAsia" w:ascii="宋体" w:hAnsi="宋体" w:eastAsia="宋体" w:cs="宋体"/>
                <w:color w:val="000000"/>
                <w:kern w:val="0"/>
                <w:szCs w:val="21"/>
                <w:lang w:eastAsia="zh-CN" w:bidi="ar"/>
              </w:rPr>
              <w:t>（±5%）</w:t>
            </w:r>
            <w:r>
              <w:rPr>
                <w:rFonts w:hint="eastAsia" w:ascii="宋体" w:hAnsi="宋体" w:eastAsia="宋体" w:cs="宋体"/>
                <w:color w:val="000000"/>
                <w:kern w:val="0"/>
                <w:szCs w:val="21"/>
                <w:lang w:bidi="ar"/>
              </w:rPr>
              <w:t>不锈钢方通连可调子弹脚</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脚横通采用约25mm×25mm×1.0mm</w:t>
            </w:r>
            <w:r>
              <w:rPr>
                <w:rFonts w:hint="eastAsia" w:ascii="宋体" w:hAnsi="宋体" w:eastAsia="宋体" w:cs="宋体"/>
                <w:color w:val="000000"/>
                <w:kern w:val="0"/>
                <w:szCs w:val="21"/>
                <w:lang w:eastAsia="zh-CN" w:bidi="ar"/>
              </w:rPr>
              <w:t>（±5%）</w:t>
            </w:r>
            <w:r>
              <w:rPr>
                <w:rFonts w:hint="eastAsia" w:ascii="宋体" w:hAnsi="宋体" w:eastAsia="宋体" w:cs="宋体"/>
                <w:color w:val="000000"/>
                <w:kern w:val="0"/>
                <w:szCs w:val="21"/>
                <w:lang w:bidi="ar"/>
              </w:rPr>
              <w:t xml:space="preserve">不锈钢方通；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2.</w:t>
            </w:r>
            <w:r>
              <w:rPr>
                <w:rFonts w:hint="eastAsia" w:ascii="宋体" w:hAnsi="宋体" w:eastAsia="宋体" w:cs="宋体"/>
                <w:color w:val="000000"/>
                <w:kern w:val="0"/>
                <w:szCs w:val="21"/>
                <w:lang w:bidi="ar"/>
              </w:rPr>
              <w:t>产品抛光后表面纹理应均匀一致，外表面粗糙度Ra应不大于3.2um,无明显划痕、锤印及烧痕。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3.</w:t>
            </w:r>
            <w:r>
              <w:rPr>
                <w:rFonts w:hint="eastAsia" w:ascii="宋体" w:hAnsi="宋体" w:eastAsia="宋体" w:cs="宋体"/>
                <w:color w:val="000000"/>
                <w:kern w:val="0"/>
                <w:szCs w:val="21"/>
                <w:lang w:bidi="ar"/>
              </w:rPr>
              <w:t>产品焊接部位牢固，焊纹均匀一致，无未焊透、裂纹等缺陷，外露焊缝均应进行抛光或去色处理</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产品各连接部位的紧固件应位置均匀，连接牢固；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4.</w:t>
            </w:r>
            <w:r>
              <w:rPr>
                <w:rFonts w:hint="eastAsia" w:ascii="宋体" w:hAnsi="宋体" w:eastAsia="宋体" w:cs="宋体"/>
                <w:color w:val="000000"/>
                <w:kern w:val="0"/>
                <w:szCs w:val="21"/>
                <w:lang w:bidi="ar"/>
              </w:rPr>
              <w:t>操作及清洁时易接触部位，无尖角和毛刺</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易于清扫，无滞留食物的凹陷处或死角；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5.</w:t>
            </w:r>
            <w:r>
              <w:rPr>
                <w:rFonts w:hint="eastAsia" w:ascii="宋体" w:hAnsi="宋体" w:eastAsia="宋体" w:cs="宋体"/>
                <w:color w:val="000000"/>
                <w:kern w:val="0"/>
                <w:szCs w:val="21"/>
                <w:lang w:bidi="ar"/>
              </w:rPr>
              <w:t>立柱与台面的垂直度≤0.2mm</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操作台台面搁板和底板承受100kg载荷检测，且变形量≤0.1mm</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产品在490N水平力的作用下，框架的变形量</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0.1mm。去除作用力后，框架的变形量应</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0.1mm；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6</w:t>
            </w:r>
            <w:r>
              <w:rPr>
                <w:rFonts w:hint="eastAsia" w:ascii="宋体" w:hAnsi="宋体" w:eastAsia="宋体" w:cs="宋体"/>
                <w:color w:val="000000"/>
                <w:kern w:val="0"/>
                <w:szCs w:val="21"/>
                <w:lang w:bidi="ar"/>
              </w:rPr>
              <w:t>、取得有CMA标识的第三方检测检验单位出具的检验报告（检验依据满足GB/T 38160-2019《不锈钢厨房设备》），</w:t>
            </w:r>
            <w:r>
              <w:rPr>
                <w:rFonts w:hint="eastAsia" w:ascii="宋体" w:hAnsi="宋体" w:eastAsia="宋体" w:cs="宋体"/>
                <w:b/>
                <w:bCs/>
                <w:color w:val="000000"/>
                <w:kern w:val="0"/>
                <w:szCs w:val="21"/>
                <w:lang w:val="en-US" w:eastAsia="zh-CN" w:bidi="ar"/>
              </w:rPr>
              <w:t>投标文件中</w:t>
            </w:r>
            <w:r>
              <w:rPr>
                <w:rFonts w:hint="eastAsia" w:ascii="宋体" w:hAnsi="宋体" w:eastAsia="宋体" w:cs="宋体"/>
                <w:b/>
                <w:bCs/>
                <w:color w:val="000000"/>
                <w:kern w:val="0"/>
                <w:szCs w:val="21"/>
                <w:lang w:bidi="ar"/>
              </w:rPr>
              <w:t>提供检测报告</w:t>
            </w:r>
            <w:r>
              <w:rPr>
                <w:rFonts w:hint="eastAsia" w:ascii="宋体" w:hAnsi="宋体" w:eastAsia="宋体" w:cs="宋体"/>
                <w:b/>
                <w:bCs/>
                <w:color w:val="000000"/>
                <w:kern w:val="0"/>
                <w:szCs w:val="21"/>
                <w:lang w:val="en-US" w:eastAsia="zh-CN" w:bidi="ar"/>
              </w:rPr>
              <w:t>复印件</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eastAsia="zh-CN" w:bidi="ar"/>
              </w:rPr>
              <w:t>（如有提供相关证明材料，请</w:t>
            </w:r>
            <w:r>
              <w:rPr>
                <w:rFonts w:hint="eastAsia" w:ascii="宋体" w:hAnsi="宋体" w:eastAsia="宋体" w:cs="宋体"/>
                <w:color w:val="000000"/>
                <w:kern w:val="0"/>
                <w:szCs w:val="21"/>
                <w:lang w:val="en-US" w:eastAsia="zh-CN" w:bidi="ar"/>
              </w:rPr>
              <w:t>在投标文件中</w:t>
            </w:r>
            <w:r>
              <w:rPr>
                <w:rFonts w:hint="eastAsia" w:ascii="宋体" w:hAnsi="宋体" w:eastAsia="宋体" w:cs="宋体"/>
                <w:color w:val="000000"/>
                <w:kern w:val="0"/>
                <w:szCs w:val="21"/>
                <w:lang w:eastAsia="zh-CN" w:bidi="ar"/>
              </w:rPr>
              <w:t>备注对应的页码。）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7.</w:t>
            </w:r>
            <w:r>
              <w:rPr>
                <w:rFonts w:hint="eastAsia" w:ascii="宋体" w:hAnsi="宋体" w:eastAsia="宋体" w:cs="宋体"/>
                <w:b/>
                <w:bCs/>
                <w:color w:val="000000"/>
                <w:kern w:val="0"/>
                <w:szCs w:val="21"/>
                <w:lang w:bidi="ar"/>
              </w:rPr>
              <w:t>取得具有CMA标识的第三方检测检验单位出具的检验报告，提供检测报告</w:t>
            </w:r>
            <w:r>
              <w:rPr>
                <w:rFonts w:hint="eastAsia" w:ascii="宋体" w:hAnsi="宋体" w:eastAsia="宋体" w:cs="宋体"/>
                <w:b/>
                <w:bCs/>
                <w:color w:val="000000"/>
                <w:kern w:val="0"/>
                <w:szCs w:val="21"/>
                <w:lang w:val="en-US" w:eastAsia="zh-CN" w:bidi="ar"/>
              </w:rPr>
              <w:t>复印件</w:t>
            </w:r>
            <w:r>
              <w:rPr>
                <w:rFonts w:hint="eastAsia" w:ascii="宋体" w:hAnsi="宋体" w:eastAsia="宋体" w:cs="宋体"/>
                <w:color w:val="000000"/>
                <w:kern w:val="0"/>
                <w:szCs w:val="21"/>
                <w:lang w:bidi="ar"/>
              </w:rPr>
              <w:t>，检测内容包括：（1）304不锈钢化学成分分析；（2）力学性能抗拉强度≥515RM/MPA，延伸强度≥205RP02/MPA，断后伸长率≥40A/%，且硬度值≤201HBW；（3）72H盐雾试验，不应产生锈迹</w:t>
            </w:r>
            <w:r>
              <w:rPr>
                <w:rFonts w:hint="eastAsia" w:ascii="宋体" w:hAnsi="宋体" w:eastAsia="宋体" w:cs="宋体"/>
                <w:color w:val="000000"/>
                <w:kern w:val="0"/>
                <w:szCs w:val="21"/>
                <w:lang w:eastAsia="zh-CN" w:bidi="ar"/>
              </w:rPr>
              <w:t>。（如有提供相关证明材料，请</w:t>
            </w:r>
            <w:r>
              <w:rPr>
                <w:rFonts w:hint="eastAsia" w:ascii="宋体" w:hAnsi="宋体" w:eastAsia="宋体" w:cs="宋体"/>
                <w:color w:val="000000"/>
                <w:kern w:val="0"/>
                <w:szCs w:val="21"/>
                <w:lang w:val="en-US" w:eastAsia="zh-CN" w:bidi="ar"/>
              </w:rPr>
              <w:t>在投标文件中</w:t>
            </w:r>
            <w:r>
              <w:rPr>
                <w:rFonts w:hint="eastAsia" w:ascii="宋体" w:hAnsi="宋体" w:eastAsia="宋体" w:cs="宋体"/>
                <w:color w:val="000000"/>
                <w:kern w:val="0"/>
                <w:szCs w:val="21"/>
                <w:lang w:eastAsia="zh-CN" w:bidi="ar"/>
              </w:rPr>
              <w:t>备注对应的页码。）</w:t>
            </w: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bdr w:val="single" w:color="000000" w:sz="4" w:space="0"/>
                <w:lang w:bidi="ar"/>
              </w:rPr>
              <w:drawing>
                <wp:anchor distT="0" distB="0" distL="114300" distR="114300" simplePos="0" relativeHeight="251660288" behindDoc="0" locked="0" layoutInCell="1" allowOverlap="1">
                  <wp:simplePos x="0" y="0"/>
                  <wp:positionH relativeFrom="column">
                    <wp:posOffset>-35560</wp:posOffset>
                  </wp:positionH>
                  <wp:positionV relativeFrom="paragraph">
                    <wp:posOffset>1003935</wp:posOffset>
                  </wp:positionV>
                  <wp:extent cx="916305" cy="1057910"/>
                  <wp:effectExtent l="0" t="0" r="17145" b="8890"/>
                  <wp:wrapNone/>
                  <wp:docPr id="3" name="ID_85D10E917E344C579B7CA307877DCD39"/>
                  <wp:cNvGraphicFramePr/>
                  <a:graphic xmlns:a="http://schemas.openxmlformats.org/drawingml/2006/main">
                    <a:graphicData uri="http://schemas.openxmlformats.org/drawingml/2006/picture">
                      <pic:pic xmlns:pic="http://schemas.openxmlformats.org/drawingml/2006/picture">
                        <pic:nvPicPr>
                          <pic:cNvPr id="3" name="ID_85D10E917E344C579B7CA307877DCD39"/>
                          <pic:cNvPicPr/>
                        </pic:nvPicPr>
                        <pic:blipFill>
                          <a:blip r:embed="rId14"/>
                          <a:stretch>
                            <a:fillRect/>
                          </a:stretch>
                        </pic:blipFill>
                        <pic:spPr>
                          <a:xfrm>
                            <a:off x="0" y="0"/>
                            <a:ext cx="916305" cy="1057910"/>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rPr>
          <w:trHeight w:val="56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b/>
                <w:bCs/>
                <w:color w:val="000000"/>
                <w:szCs w:val="21"/>
                <w:lang w:val="en-US" w:eastAsia="zh-CN"/>
              </w:rPr>
            </w:pPr>
            <w:r>
              <w:rPr>
                <w:rFonts w:hint="eastAsia" w:ascii="宋体" w:hAnsi="宋体" w:eastAsia="宋体" w:cs="宋体"/>
                <w:b/>
                <w:bCs/>
                <w:color w:val="000000"/>
                <w:szCs w:val="21"/>
                <w:lang w:val="en-US" w:eastAsia="zh-CN"/>
              </w:rPr>
              <w:t>三</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外采需求</w:t>
            </w:r>
          </w:p>
        </w:tc>
        <w:tc>
          <w:tcPr>
            <w:tcW w:w="1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1" w:lineRule="auto"/>
              <w:ind w:left="0" w:right="0"/>
              <w:jc w:val="center"/>
              <w:rPr>
                <w:rFonts w:hint="eastAsia" w:ascii="宋体" w:hAnsi="宋体" w:eastAsia="宋体" w:cs="宋体"/>
                <w:color w:val="000000"/>
                <w:szCs w:val="21"/>
              </w:rPr>
            </w:pP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1" w:lineRule="auto"/>
              <w:ind w:left="0" w:right="0"/>
              <w:jc w:val="left"/>
              <w:rPr>
                <w:rFonts w:hint="eastAsia" w:ascii="宋体" w:hAnsi="宋体" w:eastAsia="宋体" w:cs="宋体"/>
                <w:color w:val="000000"/>
                <w:szCs w:val="21"/>
              </w:rPr>
            </w:pP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1" w:lineRule="auto"/>
              <w:ind w:left="0" w:right="0"/>
              <w:jc w:val="center"/>
              <w:rPr>
                <w:rFonts w:hint="eastAsia" w:ascii="宋体" w:hAnsi="宋体" w:eastAsia="宋体" w:cs="宋体"/>
                <w:color w:val="000000"/>
                <w:szCs w:val="21"/>
              </w:rPr>
            </w:pPr>
          </w:p>
        </w:tc>
      </w:tr>
      <w:tr>
        <w:tblPrEx>
          <w:tblLayout w:type="fixed"/>
          <w:tblCellMar>
            <w:top w:w="0" w:type="dxa"/>
            <w:left w:w="108" w:type="dxa"/>
            <w:bottom w:w="0" w:type="dxa"/>
            <w:right w:w="108" w:type="dxa"/>
          </w:tblCellMar>
        </w:tblPrEx>
        <w:trPr>
          <w:trHeight w:val="2165"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剖鱼机</w:t>
            </w:r>
          </w:p>
        </w:tc>
        <w:tc>
          <w:tcPr>
            <w:tcW w:w="1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600*600*950</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功率：1.5KW</w:t>
            </w:r>
            <w:r>
              <w:rPr>
                <w:rFonts w:hint="eastAsia" w:ascii="宋体" w:hAnsi="宋体" w:eastAsia="宋体" w:cs="宋体"/>
                <w:color w:val="000000"/>
                <w:kern w:val="0"/>
                <w:szCs w:val="21"/>
                <w:lang w:eastAsia="zh-CN" w:bidi="ar"/>
              </w:rPr>
              <w:t>（±5%）</w:t>
            </w:r>
            <w:r>
              <w:rPr>
                <w:rFonts w:hint="eastAsia" w:ascii="宋体" w:hAnsi="宋体" w:eastAsia="宋体" w:cs="宋体"/>
                <w:color w:val="000000"/>
                <w:kern w:val="0"/>
                <w:szCs w:val="21"/>
                <w:lang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产量：</w:t>
            </w:r>
            <w:r>
              <w:rPr>
                <w:rFonts w:hint="eastAsia" w:ascii="宋体" w:hAnsi="宋体" w:eastAsia="宋体" w:cs="宋体"/>
                <w:lang w:val="en-US" w:eastAsia="zh-CN"/>
              </w:rPr>
              <w:t>7秒内处理不少于1条鱼</w:t>
            </w:r>
            <w:r>
              <w:rPr>
                <w:rFonts w:hint="eastAsia" w:ascii="宋体" w:hAnsi="宋体" w:eastAsia="宋体" w:cs="宋体"/>
                <w:color w:val="000000"/>
                <w:kern w:val="0"/>
                <w:szCs w:val="21"/>
                <w:lang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电压：220V/380V；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auto"/>
              <w:rPr>
                <w:rFonts w:hint="eastAsia" w:ascii="宋体" w:hAnsi="宋体" w:eastAsia="宋体" w:cs="宋体"/>
                <w:color w:val="000000"/>
                <w:szCs w:val="21"/>
              </w:rPr>
            </w:pPr>
            <w:r>
              <w:rPr>
                <w:rFonts w:hint="eastAsia" w:ascii="宋体" w:hAnsi="宋体" w:eastAsia="宋体" w:cs="宋体"/>
                <w:color w:val="000000"/>
                <w:kern w:val="0"/>
                <w:szCs w:val="21"/>
                <w:lang w:bidi="ar"/>
              </w:rPr>
              <w:t>4</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304#</w:t>
            </w:r>
            <w:r>
              <w:rPr>
                <w:rFonts w:hint="eastAsia" w:ascii="宋体" w:hAnsi="宋体" w:eastAsia="宋体" w:cs="宋体"/>
                <w:color w:val="000000"/>
                <w:kern w:val="0"/>
                <w:szCs w:val="21"/>
                <w:lang w:val="en-US" w:eastAsia="zh-CN" w:bidi="ar"/>
              </w:rPr>
              <w:t xml:space="preserve"> ≥0.1mm</w:t>
            </w:r>
            <w:r>
              <w:rPr>
                <w:rFonts w:hint="eastAsia" w:ascii="宋体" w:hAnsi="宋体" w:eastAsia="宋体" w:cs="宋体"/>
                <w:color w:val="000000"/>
                <w:kern w:val="0"/>
                <w:szCs w:val="21"/>
                <w:lang w:bidi="ar"/>
              </w:rPr>
              <w:t>不锈钢制作机身</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具有去鳞开背/开肚的功能，适合宰杀草鱼、鲤鱼、鲫鱼、青鱼、鲈鱼、鳜鱼、黑鱼、花鲢等重量在1~4kg的鱼类。</w:t>
            </w: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drawing>
                <wp:inline distT="0" distB="0" distL="114300" distR="114300">
                  <wp:extent cx="992505" cy="1222375"/>
                  <wp:effectExtent l="0" t="0" r="17145" b="15875"/>
                  <wp:docPr id="8" name="图片 33" descr="图片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3" descr="图片3(1)"/>
                          <pic:cNvPicPr>
                            <a:picLocks noChangeAspect="1"/>
                          </pic:cNvPicPr>
                        </pic:nvPicPr>
                        <pic:blipFill>
                          <a:blip r:embed="rId15"/>
                          <a:stretch>
                            <a:fillRect/>
                          </a:stretch>
                        </pic:blipFill>
                        <pic:spPr>
                          <a:xfrm>
                            <a:off x="0" y="0"/>
                            <a:ext cx="992505" cy="122237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2059"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切肉块肉丁机</w:t>
            </w:r>
          </w:p>
        </w:tc>
        <w:tc>
          <w:tcPr>
            <w:tcW w:w="1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1920*1040*1440</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支持调整刀栅尺寸，可切丝，切片，切丁；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具有控制面板，感应器，304#</w:t>
            </w:r>
            <w:r>
              <w:rPr>
                <w:rFonts w:hint="eastAsia" w:ascii="宋体" w:hAnsi="宋体" w:eastAsia="宋体" w:cs="宋体"/>
                <w:color w:val="000000"/>
                <w:kern w:val="0"/>
                <w:szCs w:val="21"/>
                <w:lang w:val="en-US" w:eastAsia="zh-CN" w:bidi="ar"/>
              </w:rPr>
              <w:t xml:space="preserve"> ≥0.1mm</w:t>
            </w:r>
            <w:r>
              <w:rPr>
                <w:rFonts w:hint="eastAsia" w:ascii="宋体" w:hAnsi="宋体" w:eastAsia="宋体" w:cs="宋体"/>
                <w:color w:val="000000"/>
                <w:kern w:val="0"/>
                <w:szCs w:val="21"/>
                <w:lang w:bidi="ar"/>
              </w:rPr>
              <w:t>不锈钢制作机身；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电机功率：1.5KW</w:t>
            </w:r>
            <w:r>
              <w:rPr>
                <w:rFonts w:hint="eastAsia" w:ascii="宋体" w:hAnsi="宋体" w:eastAsia="宋体" w:cs="宋体"/>
                <w:color w:val="000000"/>
                <w:kern w:val="0"/>
                <w:szCs w:val="21"/>
                <w:lang w:eastAsia="zh-CN" w:bidi="ar"/>
              </w:rPr>
              <w:t>（±5%）</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4.</w:t>
            </w:r>
            <w:r>
              <w:rPr>
                <w:rFonts w:hint="eastAsia" w:ascii="宋体" w:hAnsi="宋体" w:eastAsia="宋体" w:cs="宋体"/>
                <w:color w:val="000000"/>
                <w:kern w:val="0"/>
                <w:szCs w:val="21"/>
                <w:lang w:bidi="ar"/>
              </w:rPr>
              <w:t>油泵电机:1.7KW</w:t>
            </w:r>
            <w:r>
              <w:rPr>
                <w:rFonts w:hint="eastAsia" w:ascii="宋体" w:hAnsi="宋体" w:eastAsia="宋体" w:cs="宋体"/>
                <w:color w:val="000000"/>
                <w:kern w:val="0"/>
                <w:szCs w:val="21"/>
                <w:lang w:eastAsia="zh-CN" w:bidi="ar"/>
              </w:rPr>
              <w:t>（±5%）</w:t>
            </w:r>
            <w:r>
              <w:rPr>
                <w:rFonts w:hint="eastAsia" w:ascii="宋体" w:hAnsi="宋体" w:eastAsia="宋体" w:cs="宋体"/>
                <w:color w:val="000000"/>
                <w:kern w:val="0"/>
                <w:szCs w:val="21"/>
                <w:lang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auto"/>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5.工作电压</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38</w:t>
            </w:r>
            <w:r>
              <w:rPr>
                <w:rFonts w:hint="eastAsia" w:ascii="宋体" w:hAnsi="宋体" w:eastAsia="宋体" w:cs="宋体"/>
                <w:color w:val="000000"/>
                <w:kern w:val="0"/>
                <w:szCs w:val="21"/>
                <w:lang w:bidi="ar"/>
              </w:rPr>
              <w:t>0V/</w:t>
            </w:r>
            <w:r>
              <w:rPr>
                <w:rFonts w:hint="eastAsia" w:ascii="宋体" w:hAnsi="宋体" w:eastAsia="宋体" w:cs="宋体"/>
                <w:color w:val="000000"/>
                <w:kern w:val="0"/>
                <w:szCs w:val="21"/>
                <w:lang w:val="en-US" w:eastAsia="zh-CN" w:bidi="ar"/>
              </w:rPr>
              <w:t>3P 50hz</w:t>
            </w:r>
            <w:r>
              <w:rPr>
                <w:rFonts w:hint="eastAsia" w:ascii="宋体" w:hAnsi="宋体" w:eastAsia="宋体" w:cs="宋体"/>
                <w:color w:val="000000"/>
                <w:kern w:val="0"/>
                <w:szCs w:val="21"/>
                <w:lang w:bidi="ar"/>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val="en-US" w:eastAsia="zh-CN" w:bidi="ar"/>
              </w:rPr>
              <w:t>6.</w:t>
            </w:r>
            <w:r>
              <w:rPr>
                <w:rFonts w:hint="eastAsia" w:ascii="宋体" w:hAnsi="宋体" w:eastAsia="宋体" w:cs="宋体"/>
                <w:color w:val="000000"/>
                <w:kern w:val="0"/>
                <w:szCs w:val="21"/>
                <w:lang w:bidi="ar"/>
              </w:rPr>
              <w:t>产量：可达到500-600kg</w:t>
            </w:r>
            <w:r>
              <w:rPr>
                <w:rFonts w:hint="eastAsia" w:ascii="宋体" w:hAnsi="宋体" w:eastAsia="宋体" w:cs="宋体"/>
                <w:color w:val="000000"/>
                <w:kern w:val="0"/>
                <w:szCs w:val="21"/>
                <w:lang w:val="en-US" w:eastAsia="zh-CN" w:bidi="ar"/>
              </w:rPr>
              <w:t>/H</w:t>
            </w:r>
            <w:r>
              <w:rPr>
                <w:rFonts w:hint="eastAsia" w:ascii="宋体" w:hAnsi="宋体" w:eastAsia="宋体" w:cs="宋体"/>
                <w:color w:val="000000"/>
                <w:kern w:val="0"/>
                <w:szCs w:val="21"/>
                <w:lang w:eastAsia="zh-CN" w:bidi="ar"/>
              </w:rPr>
              <w:t>。</w:t>
            </w: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textAlignment w:val="center"/>
              <w:rPr>
                <w:rFonts w:hint="eastAsia" w:ascii="宋体" w:hAnsi="宋体" w:eastAsia="宋体" w:cs="宋体"/>
                <w:color w:val="000000"/>
                <w:szCs w:val="21"/>
              </w:rPr>
            </w:pPr>
            <w:r>
              <w:rPr>
                <w:rFonts w:hint="eastAsia" w:ascii="宋体" w:hAnsi="宋体" w:eastAsia="宋体" w:cs="宋体"/>
                <w:color w:val="000000"/>
                <w:szCs w:val="21"/>
              </w:rPr>
              <w:drawing>
                <wp:inline distT="0" distB="0" distL="114300" distR="114300">
                  <wp:extent cx="992505" cy="1222375"/>
                  <wp:effectExtent l="0" t="0" r="17145" b="15875"/>
                  <wp:docPr id="9" name="图片 34" descr="图片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4" descr="图片4(1)"/>
                          <pic:cNvPicPr>
                            <a:picLocks noChangeAspect="1"/>
                          </pic:cNvPicPr>
                        </pic:nvPicPr>
                        <pic:blipFill>
                          <a:blip r:embed="rId16"/>
                          <a:stretch>
                            <a:fillRect/>
                          </a:stretch>
                        </pic:blipFill>
                        <pic:spPr>
                          <a:xfrm>
                            <a:off x="0" y="0"/>
                            <a:ext cx="992505" cy="122237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627"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吹地机</w:t>
            </w:r>
          </w:p>
        </w:tc>
        <w:tc>
          <w:tcPr>
            <w:tcW w:w="1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500*435*490</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功率：800W~1000W；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工作电压：220V；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有效风距：≥20M；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最高风速：≥25M/S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电源线长度：≥5M；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用途：厕所地面吹干机地毯吹干机鼓风机；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机身坚固耐用，抗腐蚀；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w:t>
            </w:r>
            <w:r>
              <w:rPr>
                <w:rFonts w:hint="eastAsia" w:ascii="宋体" w:hAnsi="宋体" w:eastAsia="宋体" w:cs="宋体"/>
                <w:color w:val="000000"/>
                <w:kern w:val="0"/>
                <w:szCs w:val="21"/>
                <w:lang w:val="en-US" w:eastAsia="zh-CN" w:bidi="ar"/>
              </w:rPr>
              <w:t>.三档调速，可根据地面湿辘程度，调节地机的档速进行通风除湿</w:t>
            </w:r>
            <w:r>
              <w:rPr>
                <w:rFonts w:hint="eastAsia" w:ascii="宋体" w:hAnsi="宋体" w:eastAsia="宋体" w:cs="宋体"/>
                <w:color w:val="000000"/>
                <w:kern w:val="0"/>
                <w:szCs w:val="21"/>
                <w:lang w:bidi="ar"/>
              </w:rPr>
              <w:t>，可调节空气流量；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安全性高，具备安全网罩</w:t>
            </w:r>
            <w:r>
              <w:rPr>
                <w:rFonts w:hint="eastAsia" w:ascii="宋体" w:hAnsi="宋体" w:eastAsia="宋体" w:cs="宋体"/>
                <w:color w:val="000000"/>
                <w:kern w:val="0"/>
                <w:szCs w:val="21"/>
                <w:lang w:eastAsia="zh-CN" w:bidi="ar"/>
              </w:rPr>
              <w:t>。</w:t>
            </w: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drawing>
                <wp:inline distT="0" distB="0" distL="114300" distR="114300">
                  <wp:extent cx="992505" cy="1222375"/>
                  <wp:effectExtent l="0" t="0" r="17145" b="15875"/>
                  <wp:docPr id="10" name="图片 35" descr="图片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5" descr="图片6(1)"/>
                          <pic:cNvPicPr>
                            <a:picLocks noChangeAspect="1"/>
                          </pic:cNvPicPr>
                        </pic:nvPicPr>
                        <pic:blipFill>
                          <a:blip r:embed="rId17"/>
                          <a:stretch>
                            <a:fillRect/>
                          </a:stretch>
                        </pic:blipFill>
                        <pic:spPr>
                          <a:xfrm>
                            <a:off x="0" y="0"/>
                            <a:ext cx="992505" cy="122237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377"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强力绞肉机</w:t>
            </w:r>
          </w:p>
        </w:tc>
        <w:tc>
          <w:tcPr>
            <w:tcW w:w="1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980*450*900</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1.工作</w:t>
            </w:r>
            <w:r>
              <w:rPr>
                <w:rFonts w:hint="eastAsia" w:ascii="宋体" w:hAnsi="宋体" w:eastAsia="宋体" w:cs="宋体"/>
                <w:color w:val="000000"/>
                <w:kern w:val="0"/>
                <w:szCs w:val="21"/>
                <w:lang w:bidi="ar"/>
              </w:rPr>
              <w:t>电压：380V；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功率：4kw</w:t>
            </w:r>
            <w:r>
              <w:rPr>
                <w:rFonts w:hint="eastAsia" w:ascii="宋体" w:hAnsi="宋体" w:eastAsia="宋体" w:cs="宋体"/>
                <w:color w:val="000000"/>
                <w:kern w:val="0"/>
                <w:szCs w:val="21"/>
                <w:lang w:eastAsia="zh-CN" w:bidi="ar"/>
              </w:rPr>
              <w:t>（±5%）</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工作效率：</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600KG/H；</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4.强力型</w:t>
            </w:r>
            <w:r>
              <w:rPr>
                <w:rFonts w:hint="eastAsia" w:ascii="宋体" w:hAnsi="宋体" w:eastAsia="宋体" w:cs="宋体"/>
                <w:color w:val="000000"/>
                <w:kern w:val="0"/>
                <w:szCs w:val="21"/>
                <w:lang w:bidi="ar"/>
              </w:rPr>
              <w:t xml:space="preserve">304# </w:t>
            </w:r>
            <w:r>
              <w:rPr>
                <w:rFonts w:hint="eastAsia" w:ascii="宋体" w:hAnsi="宋体" w:eastAsia="宋体" w:cs="宋体"/>
                <w:color w:val="000000"/>
                <w:kern w:val="0"/>
                <w:szCs w:val="21"/>
                <w:lang w:val="en-US" w:eastAsia="zh-CN" w:bidi="ar"/>
              </w:rPr>
              <w:t>全不锈钢绞肉机。</w:t>
            </w: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drawing>
                <wp:inline distT="0" distB="0" distL="114300" distR="114300">
                  <wp:extent cx="992505" cy="1222375"/>
                  <wp:effectExtent l="0" t="0" r="17145" b="15875"/>
                  <wp:docPr id="11" name="图片 36" descr="图片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6" descr="图片5(1)"/>
                          <pic:cNvPicPr>
                            <a:picLocks noChangeAspect="1"/>
                          </pic:cNvPicPr>
                        </pic:nvPicPr>
                        <pic:blipFill>
                          <a:blip r:embed="rId18"/>
                          <a:stretch>
                            <a:fillRect/>
                          </a:stretch>
                        </pic:blipFill>
                        <pic:spPr>
                          <a:xfrm>
                            <a:off x="0" y="0"/>
                            <a:ext cx="992505" cy="122237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57"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不锈钢餐具消毒收纳筐</w:t>
            </w:r>
          </w:p>
        </w:tc>
        <w:tc>
          <w:tcPr>
            <w:tcW w:w="1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1" w:lineRule="auto"/>
              <w:ind w:left="0" w:right="0"/>
              <w:jc w:val="center"/>
              <w:rPr>
                <w:rFonts w:hint="eastAsia" w:ascii="宋体" w:hAnsi="宋体" w:eastAsia="宋体" w:cs="宋体"/>
                <w:color w:val="000000"/>
                <w:szCs w:val="21"/>
              </w:rPr>
            </w:pP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采用优质304#</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不锈钢材质，该消毒收纳筐必须适配洁之宝RTP950活动架型消毒柜；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提手圆线φ6mm，篮筐圆线有φ3mm，网孔1.5-2cm的网孔，带2个金属滑轮</w:t>
            </w:r>
            <w:r>
              <w:rPr>
                <w:rFonts w:hint="eastAsia" w:ascii="宋体" w:hAnsi="宋体" w:eastAsia="宋体" w:cs="宋体"/>
                <w:color w:val="000000"/>
                <w:kern w:val="0"/>
                <w:szCs w:val="21"/>
                <w:lang w:eastAsia="zh-CN" w:bidi="ar"/>
              </w:rPr>
              <w:t>。</w:t>
            </w: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drawing>
                <wp:inline distT="0" distB="0" distL="114300" distR="114300">
                  <wp:extent cx="992505" cy="1222375"/>
                  <wp:effectExtent l="0" t="0" r="17145" b="15875"/>
                  <wp:docPr id="12" name="图片 37" descr="图片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7" descr="图片7(1)"/>
                          <pic:cNvPicPr>
                            <a:picLocks noChangeAspect="1"/>
                          </pic:cNvPicPr>
                        </pic:nvPicPr>
                        <pic:blipFill>
                          <a:blip r:embed="rId19"/>
                          <a:stretch>
                            <a:fillRect/>
                          </a:stretch>
                        </pic:blipFill>
                        <pic:spPr>
                          <a:xfrm>
                            <a:off x="0" y="0"/>
                            <a:ext cx="992505" cy="122237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324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洗地机</w:t>
            </w:r>
          </w:p>
        </w:tc>
        <w:tc>
          <w:tcPr>
            <w:tcW w:w="1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1300*800*1070</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清洁效率：2800~3600㎡/h；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吸水扒宽度：≥800mm，清洁宽度：≥520mm；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刷盘转速：≥195Rpm</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刷盘电机功率：550W</w:t>
            </w:r>
            <w:r>
              <w:rPr>
                <w:rFonts w:hint="eastAsia" w:ascii="宋体" w:hAnsi="宋体" w:eastAsia="宋体" w:cs="宋体"/>
                <w:color w:val="000000"/>
                <w:kern w:val="0"/>
                <w:szCs w:val="21"/>
                <w:lang w:eastAsia="zh-CN" w:bidi="ar"/>
              </w:rPr>
              <w:t>（±5%）</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4.</w:t>
            </w:r>
            <w:r>
              <w:rPr>
                <w:rFonts w:hint="eastAsia" w:ascii="宋体" w:hAnsi="宋体" w:eastAsia="宋体" w:cs="宋体"/>
                <w:color w:val="000000"/>
                <w:kern w:val="0"/>
                <w:szCs w:val="21"/>
                <w:lang w:bidi="ar"/>
              </w:rPr>
              <w:t>吸水电机功率:550W</w:t>
            </w:r>
            <w:r>
              <w:rPr>
                <w:rFonts w:hint="eastAsia" w:ascii="宋体" w:hAnsi="宋体" w:eastAsia="宋体" w:cs="宋体"/>
                <w:color w:val="000000"/>
                <w:kern w:val="0"/>
                <w:szCs w:val="21"/>
                <w:lang w:eastAsia="zh-CN" w:bidi="ar"/>
              </w:rPr>
              <w:t>（±5%）</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5.</w:t>
            </w:r>
            <w:r>
              <w:rPr>
                <w:rFonts w:hint="eastAsia" w:ascii="宋体" w:hAnsi="宋体" w:eastAsia="宋体" w:cs="宋体"/>
                <w:color w:val="000000"/>
                <w:kern w:val="0"/>
                <w:szCs w:val="21"/>
                <w:lang w:bidi="ar"/>
              </w:rPr>
              <w:t>驱动电机功率:300W</w:t>
            </w:r>
            <w:r>
              <w:rPr>
                <w:rFonts w:hint="eastAsia" w:ascii="宋体" w:hAnsi="宋体" w:eastAsia="宋体" w:cs="宋体"/>
                <w:color w:val="000000"/>
                <w:kern w:val="0"/>
                <w:szCs w:val="21"/>
                <w:lang w:eastAsia="zh-CN" w:bidi="ar"/>
              </w:rPr>
              <w:t>（±5%）</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6.</w:t>
            </w:r>
            <w:r>
              <w:rPr>
                <w:rFonts w:hint="eastAsia" w:ascii="宋体" w:hAnsi="宋体" w:eastAsia="宋体" w:cs="宋体"/>
                <w:color w:val="000000"/>
                <w:kern w:val="0"/>
                <w:szCs w:val="21"/>
                <w:lang w:bidi="ar"/>
              </w:rPr>
              <w:t>清水箱容量:≥55L</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污水箱容量:≥65L；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7.</w:t>
            </w:r>
            <w:r>
              <w:rPr>
                <w:rFonts w:hint="eastAsia" w:ascii="宋体" w:hAnsi="宋体" w:eastAsia="宋体" w:cs="宋体"/>
                <w:color w:val="000000"/>
                <w:kern w:val="0"/>
                <w:szCs w:val="21"/>
                <w:lang w:bidi="ar"/>
              </w:rPr>
              <w:t>电瓶容量:12V*100</w:t>
            </w:r>
            <w:r>
              <w:rPr>
                <w:rFonts w:hint="eastAsia" w:ascii="宋体" w:hAnsi="宋体" w:eastAsia="宋体" w:cs="宋体"/>
                <w:color w:val="000000"/>
                <w:kern w:val="0"/>
                <w:szCs w:val="21"/>
                <w:lang w:val="en-US" w:eastAsia="zh-CN" w:bidi="ar"/>
              </w:rPr>
              <w:t>A</w:t>
            </w:r>
            <w:r>
              <w:rPr>
                <w:rFonts w:hint="eastAsia" w:ascii="宋体" w:hAnsi="宋体" w:eastAsia="宋体" w:cs="宋体"/>
                <w:color w:val="000000"/>
                <w:kern w:val="0"/>
                <w:szCs w:val="21"/>
                <w:lang w:bidi="ar"/>
              </w:rPr>
              <w:t>*2V/AH</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工作时间:2~2.5H；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8.</w:t>
            </w:r>
            <w:r>
              <w:rPr>
                <w:rFonts w:hint="eastAsia" w:ascii="宋体" w:hAnsi="宋体" w:eastAsia="宋体" w:cs="宋体"/>
                <w:color w:val="000000"/>
                <w:kern w:val="0"/>
                <w:szCs w:val="21"/>
                <w:lang w:bidi="ar"/>
              </w:rPr>
              <w:t>锂电自走款</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采用220V电压充电；</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val="en-US" w:eastAsia="zh-CN" w:bidi="ar"/>
              </w:rPr>
              <w:t>9.外壳采用滚塑材质</w:t>
            </w:r>
            <w:r>
              <w:rPr>
                <w:rFonts w:hint="eastAsia" w:ascii="宋体" w:hAnsi="宋体" w:eastAsia="宋体" w:cs="宋体"/>
                <w:color w:val="000000"/>
                <w:kern w:val="0"/>
                <w:szCs w:val="21"/>
                <w:lang w:eastAsia="zh-CN" w:bidi="ar"/>
              </w:rPr>
              <w:t>。</w:t>
            </w: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drawing>
                <wp:inline distT="0" distB="0" distL="114300" distR="114300">
                  <wp:extent cx="991870" cy="967740"/>
                  <wp:effectExtent l="0" t="0" r="17780" b="3810"/>
                  <wp:docPr id="13" name="图片 38" descr="图片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8" descr="图片1(3)"/>
                          <pic:cNvPicPr>
                            <a:picLocks noChangeAspect="1"/>
                          </pic:cNvPicPr>
                        </pic:nvPicPr>
                        <pic:blipFill>
                          <a:blip r:embed="rId20"/>
                          <a:stretch>
                            <a:fillRect/>
                          </a:stretch>
                        </pic:blipFill>
                        <pic:spPr>
                          <a:xfrm>
                            <a:off x="0" y="0"/>
                            <a:ext cx="991870" cy="96774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87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手动液压叉车</w:t>
            </w:r>
          </w:p>
        </w:tc>
        <w:tc>
          <w:tcPr>
            <w:tcW w:w="1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1" w:lineRule="auto"/>
              <w:ind w:left="0" w:right="0"/>
              <w:jc w:val="center"/>
              <w:rPr>
                <w:rFonts w:hint="eastAsia" w:ascii="宋体" w:hAnsi="宋体" w:eastAsia="宋体" w:cs="宋体"/>
                <w:color w:val="000000"/>
                <w:szCs w:val="21"/>
              </w:rPr>
            </w:pP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最大载荷：</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3吨；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采用静音PU轮；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.尺寸要求</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允许偏差</w:t>
            </w:r>
            <w:r>
              <w:rPr>
                <w:rFonts w:hint="eastAsia" w:ascii="宋体" w:hAnsi="宋体" w:eastAsia="宋体" w:cs="宋体"/>
                <w:color w:val="000000"/>
                <w:kern w:val="0"/>
                <w:szCs w:val="21"/>
                <w:lang w:eastAsia="zh-CN" w:bidi="ar"/>
              </w:rPr>
              <w:t>±5%）</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整车高度1200mm，长1580mm，货叉外外宽685mm，货叉长度1150mm，货叉最低高度75mm，起升高度200mm，可调节直臂，无障碍前轮，整体铸型油泵</w:t>
            </w:r>
            <w:r>
              <w:rPr>
                <w:rFonts w:hint="eastAsia" w:ascii="宋体" w:hAnsi="宋体" w:eastAsia="宋体" w:cs="宋体"/>
                <w:color w:val="000000"/>
                <w:kern w:val="0"/>
                <w:szCs w:val="21"/>
                <w:lang w:eastAsia="zh-CN" w:bidi="ar"/>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val="en-US" w:eastAsia="zh-CN" w:bidi="ar"/>
              </w:rPr>
              <w:t>4.整车采用加厚加固钢板车身</w:t>
            </w:r>
            <w:r>
              <w:rPr>
                <w:rFonts w:hint="eastAsia" w:ascii="宋体" w:hAnsi="宋体" w:eastAsia="宋体" w:cs="宋体"/>
                <w:color w:val="000000"/>
                <w:kern w:val="0"/>
                <w:szCs w:val="21"/>
                <w:lang w:eastAsia="zh-CN" w:bidi="ar"/>
              </w:rPr>
              <w:t>。</w:t>
            </w: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drawing>
                <wp:inline distT="0" distB="0" distL="114300" distR="114300">
                  <wp:extent cx="993140" cy="894715"/>
                  <wp:effectExtent l="0" t="0" r="16510" b="635"/>
                  <wp:docPr id="14" name="图片 39" descr="图片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9" descr="图片1(4)"/>
                          <pic:cNvPicPr>
                            <a:picLocks noChangeAspect="1"/>
                          </pic:cNvPicPr>
                        </pic:nvPicPr>
                        <pic:blipFill>
                          <a:blip r:embed="rId21"/>
                          <a:stretch>
                            <a:fillRect/>
                          </a:stretch>
                        </pic:blipFill>
                        <pic:spPr>
                          <a:xfrm>
                            <a:off x="0" y="0"/>
                            <a:ext cx="993140" cy="89471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3100"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电子插车秤</w:t>
            </w:r>
          </w:p>
        </w:tc>
        <w:tc>
          <w:tcPr>
            <w:tcW w:w="1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1" w:lineRule="auto"/>
              <w:ind w:left="0" w:right="0"/>
              <w:jc w:val="center"/>
              <w:rPr>
                <w:rFonts w:hint="eastAsia" w:ascii="宋体" w:hAnsi="宋体" w:eastAsia="宋体" w:cs="宋体"/>
                <w:color w:val="000000"/>
                <w:szCs w:val="21"/>
              </w:rPr>
            </w:pP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最大载荷：</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3吨；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宽叉尼龙轮，整车加厚加固钢板车身，通过多项计量技术检测；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.尺寸要求</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允许偏差</w:t>
            </w:r>
            <w:r>
              <w:rPr>
                <w:rFonts w:hint="eastAsia" w:ascii="宋体" w:hAnsi="宋体" w:eastAsia="宋体" w:cs="宋体"/>
                <w:color w:val="000000"/>
                <w:kern w:val="0"/>
                <w:szCs w:val="21"/>
                <w:lang w:eastAsia="zh-CN" w:bidi="ar"/>
              </w:rPr>
              <w:t>±5%）</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整车高1200mm，长1550mm，宽叉69cm，叉齿长1150mm，最低可降低至9cm</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最高可升至20cm；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精度：≥0.1kg；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一体浇筑防漏油缸，高精度合金传感器，高强度锰钢秤架，大屏幕显示仪表</w:t>
            </w:r>
            <w:r>
              <w:rPr>
                <w:rFonts w:hint="eastAsia" w:ascii="宋体" w:hAnsi="宋体" w:eastAsia="宋体" w:cs="宋体"/>
                <w:color w:val="000000"/>
                <w:kern w:val="0"/>
                <w:szCs w:val="21"/>
                <w:lang w:eastAsia="zh-CN" w:bidi="ar"/>
              </w:rPr>
              <w:t>。</w:t>
            </w: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drawing>
                <wp:inline distT="0" distB="0" distL="114300" distR="114300">
                  <wp:extent cx="992505" cy="691515"/>
                  <wp:effectExtent l="0" t="0" r="17145" b="13335"/>
                  <wp:docPr id="15" name="图片 40" descr="图片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0" descr="图片1(5)"/>
                          <pic:cNvPicPr>
                            <a:picLocks noChangeAspect="1"/>
                          </pic:cNvPicPr>
                        </pic:nvPicPr>
                        <pic:blipFill>
                          <a:blip r:embed="rId22"/>
                          <a:stretch>
                            <a:fillRect/>
                          </a:stretch>
                        </pic:blipFill>
                        <pic:spPr>
                          <a:xfrm>
                            <a:off x="0" y="0"/>
                            <a:ext cx="992505" cy="69151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2688"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馒头成型机</w:t>
            </w:r>
          </w:p>
        </w:tc>
        <w:tc>
          <w:tcPr>
            <w:tcW w:w="1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1300*500*960</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采用304#</w:t>
            </w:r>
            <w:r>
              <w:rPr>
                <w:rFonts w:hint="eastAsia" w:ascii="宋体" w:hAnsi="宋体" w:eastAsia="宋体" w:cs="宋体"/>
                <w:color w:val="000000"/>
                <w:kern w:val="0"/>
                <w:szCs w:val="21"/>
                <w:lang w:val="en-US" w:eastAsia="zh-CN" w:bidi="ar"/>
              </w:rPr>
              <w:t xml:space="preserve"> ≥0.1mm</w:t>
            </w:r>
            <w:r>
              <w:rPr>
                <w:rFonts w:hint="eastAsia" w:ascii="宋体" w:hAnsi="宋体" w:eastAsia="宋体" w:cs="宋体"/>
                <w:color w:val="000000"/>
                <w:kern w:val="0"/>
                <w:szCs w:val="21"/>
                <w:lang w:bidi="ar"/>
              </w:rPr>
              <w:t>不锈钢制作机身，防潮耐腐；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出入料口安全防护，加工过程充分减少人体接触，机器自身带有防漏电保护；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.工作</w:t>
            </w:r>
            <w:r>
              <w:rPr>
                <w:rFonts w:hint="eastAsia" w:ascii="宋体" w:hAnsi="宋体" w:eastAsia="宋体" w:cs="宋体"/>
                <w:color w:val="000000"/>
                <w:kern w:val="0"/>
                <w:szCs w:val="21"/>
                <w:lang w:bidi="ar"/>
              </w:rPr>
              <w:t>电压：380V；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功率：3.8kw</w:t>
            </w:r>
            <w:r>
              <w:rPr>
                <w:rFonts w:hint="eastAsia" w:ascii="宋体" w:hAnsi="宋体" w:eastAsia="宋体" w:cs="宋体"/>
                <w:color w:val="000000"/>
                <w:kern w:val="0"/>
                <w:szCs w:val="21"/>
                <w:lang w:eastAsia="zh-CN" w:bidi="ar"/>
              </w:rPr>
              <w:t>（±5%）</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产量：3500~4000个/时；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生产能力：≥65个/分钟；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馒头标准定量：可实现每500克干面粉可制作5个、6个、7个、8个、10个馒头的设置</w:t>
            </w:r>
            <w:r>
              <w:rPr>
                <w:rFonts w:hint="eastAsia" w:ascii="宋体" w:hAnsi="宋体" w:eastAsia="宋体" w:cs="宋体"/>
                <w:color w:val="000000"/>
                <w:kern w:val="0"/>
                <w:szCs w:val="21"/>
                <w:lang w:eastAsia="zh-CN" w:bidi="ar"/>
              </w:rPr>
              <w:t>。</w:t>
            </w: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drawing>
                <wp:inline distT="0" distB="0" distL="114300" distR="114300">
                  <wp:extent cx="993775" cy="642620"/>
                  <wp:effectExtent l="0" t="0" r="15875" b="5080"/>
                  <wp:docPr id="16" name="图片 41" descr="图片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1" descr="图片1(6)"/>
                          <pic:cNvPicPr>
                            <a:picLocks noChangeAspect="1"/>
                          </pic:cNvPicPr>
                        </pic:nvPicPr>
                        <pic:blipFill>
                          <a:blip r:embed="rId23"/>
                          <a:stretch>
                            <a:fillRect/>
                          </a:stretch>
                        </pic:blipFill>
                        <pic:spPr>
                          <a:xfrm>
                            <a:off x="0" y="0"/>
                            <a:ext cx="993775" cy="64262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061"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电动牵引车</w:t>
            </w:r>
          </w:p>
        </w:tc>
        <w:tc>
          <w:tcPr>
            <w:tcW w:w="1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2240*1120*2080mm</w:t>
            </w:r>
          </w:p>
        </w:tc>
        <w:tc>
          <w:tcPr>
            <w:tcW w:w="4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（一）电气系统：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电机：48V/3kW高效高效直流电机。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电池：24个2V</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250Ah大容量深循环蓄电池。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电控系统：配套直流电控，CMOS无级变速系统。效率高、安全性好。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充电器：全自动高效脉冲式充电器，输入电压为AC 220V 50HZ，输出DC 48V 30A。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灯光和警示系统：前大灯、转向灯、后组合灯、倒车蜂鸣器、电喇叭。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开关系统：组合开关、钥匙开关、前进/后退开关、电量显示表。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加速器：原装电控配套的加速器（电阻式），性能稳定、加速性能好。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（二）车体系统：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底盘车架：采用优质碳素钢型材焊接而成，经汽车级防锈电泳处理后更加牢固耐用。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车身外饰：高强度玻璃钢。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前桥及悬挂：整体式前桥，钢板弹簧+筒式液压减震。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后桥及悬挂：带传动轴整体式后桥，钢板弹簧+筒式液压减震式非独立悬挂。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变速箱：锁止于1档位置。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制动系统：采用液压双回路四轮鼓式制动，并带机械式驻车(手刹)。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 xml:space="preserve">转向系统：齿轮齿条式转向。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前挡风玻璃（选装）：≥4.0mm厚透明PC板。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顶蓬（选装）：方管钣金结构。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座椅：高密度聚安脂发泡，外包耐磨防水皮革面料。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地板：铝合金防滑地板。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后视镜：左右手动型外后视镜。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（三）基本技术参数：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座位数：≥1座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整备质量：≥650kg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 xml:space="preserve">最大牵引质量：≥5t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轴距</w:t>
            </w:r>
            <w:r>
              <w:rPr>
                <w:rFonts w:hint="eastAsia" w:ascii="宋体" w:hAnsi="宋体" w:eastAsia="宋体" w:cs="宋体"/>
                <w:color w:val="000000"/>
                <w:kern w:val="0"/>
                <w:szCs w:val="21"/>
                <w:lang w:eastAsia="zh-CN" w:bidi="ar"/>
              </w:rPr>
              <w:t>（±5%）</w:t>
            </w:r>
            <w:r>
              <w:rPr>
                <w:rFonts w:hint="eastAsia" w:ascii="宋体" w:hAnsi="宋体" w:eastAsia="宋体" w:cs="宋体"/>
                <w:color w:val="000000"/>
                <w:kern w:val="0"/>
                <w:szCs w:val="21"/>
                <w:lang w:bidi="ar"/>
              </w:rPr>
              <w:t>：1305 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前轮距</w:t>
            </w:r>
            <w:r>
              <w:rPr>
                <w:rFonts w:hint="eastAsia" w:ascii="宋体" w:hAnsi="宋体" w:eastAsia="宋体" w:cs="宋体"/>
                <w:color w:val="000000"/>
                <w:kern w:val="0"/>
                <w:szCs w:val="21"/>
                <w:lang w:eastAsia="zh-CN" w:bidi="ar"/>
              </w:rPr>
              <w:t>（±5%）</w:t>
            </w:r>
            <w:r>
              <w:rPr>
                <w:rFonts w:hint="eastAsia" w:ascii="宋体" w:hAnsi="宋体" w:eastAsia="宋体" w:cs="宋体"/>
                <w:color w:val="000000"/>
                <w:kern w:val="0"/>
                <w:szCs w:val="21"/>
                <w:lang w:bidi="ar"/>
              </w:rPr>
              <w:t>：880mm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后轮距</w:t>
            </w:r>
            <w:r>
              <w:rPr>
                <w:rFonts w:hint="eastAsia" w:ascii="宋体" w:hAnsi="宋体" w:eastAsia="宋体" w:cs="宋体"/>
                <w:color w:val="000000"/>
                <w:kern w:val="0"/>
                <w:szCs w:val="21"/>
                <w:lang w:eastAsia="zh-CN" w:bidi="ar"/>
              </w:rPr>
              <w:t>（±5%）</w:t>
            </w:r>
            <w:r>
              <w:rPr>
                <w:rFonts w:hint="eastAsia" w:ascii="宋体" w:hAnsi="宋体" w:eastAsia="宋体" w:cs="宋体"/>
                <w:color w:val="000000"/>
                <w:kern w:val="0"/>
                <w:szCs w:val="21"/>
                <w:lang w:bidi="ar"/>
              </w:rPr>
              <w:t>：980mm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最小离地间隙：≤135mm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最小转弯半径：≤3.5m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 xml:space="preserve">制动距离：≤4m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最大速度(满载)：≥17km / 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最大续驶里程：≥80km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充电时间 ：8～10h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 xml:space="preserve">最大噪音：≤75 dB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爬坡能力(满载)：≥5%</w:t>
            </w: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drawing>
                <wp:inline distT="0" distB="0" distL="114300" distR="114300">
                  <wp:extent cx="993775" cy="1112520"/>
                  <wp:effectExtent l="0" t="0" r="15875" b="11430"/>
                  <wp:docPr id="17" name="图片 42" descr="图片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2" descr="图片1(7)"/>
                          <pic:cNvPicPr>
                            <a:picLocks noChangeAspect="1"/>
                          </pic:cNvPicPr>
                        </pic:nvPicPr>
                        <pic:blipFill>
                          <a:blip r:embed="rId24"/>
                          <a:stretch>
                            <a:fillRect/>
                          </a:stretch>
                        </pic:blipFill>
                        <pic:spPr>
                          <a:xfrm>
                            <a:off x="0" y="0"/>
                            <a:ext cx="993775" cy="111252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061" w:hRule="atLeast"/>
        </w:trPr>
        <w:tc>
          <w:tcPr>
            <w:tcW w:w="927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1" w:lineRule="auto"/>
              <w:ind w:left="0" w:right="0"/>
              <w:jc w:val="both"/>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备注：图片仅供参考，如有出现品牌或型号或标志性图文，不作为本项目的要求，没有限制任何限制作用。</w:t>
            </w:r>
          </w:p>
        </w:tc>
      </w:tr>
    </w:tbl>
    <w:p>
      <w:pPr>
        <w:spacing w:line="360" w:lineRule="auto"/>
        <w:jc w:val="center"/>
        <w:rPr>
          <w:rFonts w:hint="eastAsia" w:ascii="宋体" w:hAnsi="宋体" w:eastAsia="宋体" w:cs="宋体"/>
          <w:b/>
          <w:color w:val="000000"/>
          <w:szCs w:val="21"/>
        </w:rPr>
      </w:pPr>
      <w:r>
        <w:rPr>
          <w:rFonts w:hint="eastAsia" w:ascii="宋体" w:hAnsi="宋体" w:eastAsia="宋体" w:cs="宋体"/>
          <w:b/>
          <w:color w:val="000000"/>
          <w:sz w:val="48"/>
          <w:szCs w:val="48"/>
          <w:lang w:val="zh-CN"/>
        </w:rPr>
        <w:br w:type="page"/>
      </w:r>
    </w:p>
    <w:p>
      <w:pPr>
        <w:tabs>
          <w:tab w:val="left" w:pos="3450"/>
        </w:tabs>
        <w:spacing w:line="360" w:lineRule="auto"/>
        <w:rPr>
          <w:rFonts w:hint="eastAsia" w:ascii="宋体" w:hAnsi="宋体" w:eastAsia="宋体" w:cs="宋体"/>
          <w:b/>
          <w:color w:val="000000"/>
          <w:szCs w:val="21"/>
        </w:rPr>
      </w:pPr>
      <w:r>
        <w:rPr>
          <w:rFonts w:hint="eastAsia" w:ascii="宋体" w:hAnsi="宋体" w:eastAsia="宋体" w:cs="宋体"/>
          <w:b/>
          <w:color w:val="000000"/>
          <w:szCs w:val="21"/>
        </w:rPr>
        <w:tab/>
      </w:r>
    </w:p>
    <w:p>
      <w:pPr>
        <w:spacing w:line="360" w:lineRule="auto"/>
        <w:jc w:val="center"/>
        <w:rPr>
          <w:rFonts w:hint="eastAsia" w:ascii="宋体" w:hAnsi="宋体" w:eastAsia="宋体" w:cs="宋体"/>
          <w:b/>
          <w:color w:val="000000"/>
          <w:szCs w:val="21"/>
        </w:rPr>
      </w:pPr>
    </w:p>
    <w:p>
      <w:pPr>
        <w:spacing w:line="360" w:lineRule="auto"/>
        <w:jc w:val="center"/>
        <w:rPr>
          <w:rFonts w:hint="eastAsia" w:ascii="宋体" w:hAnsi="宋体" w:eastAsia="宋体" w:cs="宋体"/>
          <w:b/>
          <w:color w:val="000000"/>
          <w:szCs w:val="21"/>
        </w:rPr>
      </w:pPr>
    </w:p>
    <w:p>
      <w:pPr>
        <w:spacing w:line="360" w:lineRule="auto"/>
        <w:jc w:val="center"/>
        <w:rPr>
          <w:rFonts w:hint="eastAsia" w:ascii="宋体" w:hAnsi="宋体" w:eastAsia="宋体" w:cs="宋体"/>
          <w:b/>
          <w:color w:val="000000"/>
          <w:szCs w:val="21"/>
        </w:rPr>
      </w:pPr>
    </w:p>
    <w:p>
      <w:pPr>
        <w:spacing w:line="360" w:lineRule="auto"/>
        <w:jc w:val="center"/>
        <w:rPr>
          <w:rFonts w:hint="eastAsia" w:ascii="宋体" w:hAnsi="宋体" w:eastAsia="宋体" w:cs="宋体"/>
          <w:b/>
          <w:color w:val="000000"/>
          <w:szCs w:val="21"/>
        </w:rPr>
      </w:pPr>
    </w:p>
    <w:p>
      <w:pPr>
        <w:spacing w:line="360" w:lineRule="auto"/>
        <w:jc w:val="center"/>
        <w:rPr>
          <w:rFonts w:hint="eastAsia" w:ascii="宋体" w:hAnsi="宋体" w:eastAsia="宋体" w:cs="宋体"/>
          <w:b/>
          <w:color w:val="000000"/>
          <w:szCs w:val="21"/>
        </w:rPr>
      </w:pPr>
    </w:p>
    <w:p>
      <w:pPr>
        <w:spacing w:line="360" w:lineRule="auto"/>
        <w:jc w:val="center"/>
        <w:rPr>
          <w:rFonts w:hint="eastAsia" w:ascii="宋体" w:hAnsi="宋体" w:eastAsia="宋体" w:cs="宋体"/>
          <w:b/>
          <w:color w:val="000000"/>
          <w:szCs w:val="21"/>
        </w:rPr>
      </w:pPr>
    </w:p>
    <w:p>
      <w:pPr>
        <w:spacing w:line="360" w:lineRule="auto"/>
        <w:jc w:val="center"/>
        <w:rPr>
          <w:rFonts w:hint="eastAsia" w:ascii="宋体" w:hAnsi="宋体" w:eastAsia="宋体" w:cs="宋体"/>
          <w:b/>
          <w:color w:val="000000"/>
          <w:szCs w:val="21"/>
        </w:rPr>
      </w:pPr>
    </w:p>
    <w:p>
      <w:pPr>
        <w:spacing w:line="360" w:lineRule="auto"/>
        <w:jc w:val="center"/>
        <w:rPr>
          <w:rFonts w:hint="eastAsia" w:ascii="宋体" w:hAnsi="宋体" w:eastAsia="宋体" w:cs="宋体"/>
          <w:b/>
          <w:color w:val="000000"/>
          <w:szCs w:val="21"/>
        </w:rPr>
      </w:pPr>
    </w:p>
    <w:p>
      <w:pPr>
        <w:spacing w:line="360" w:lineRule="auto"/>
        <w:jc w:val="center"/>
        <w:rPr>
          <w:rFonts w:hint="eastAsia" w:ascii="宋体" w:hAnsi="宋体" w:eastAsia="宋体" w:cs="宋体"/>
          <w:b/>
          <w:color w:val="000000"/>
          <w:szCs w:val="21"/>
        </w:rPr>
      </w:pPr>
    </w:p>
    <w:p>
      <w:pPr>
        <w:pStyle w:val="75"/>
        <w:rPr>
          <w:rFonts w:hint="eastAsia" w:ascii="宋体" w:hAnsi="宋体" w:eastAsia="宋体" w:cs="宋体"/>
          <w:b w:val="0"/>
          <w:color w:val="000000"/>
          <w:sz w:val="48"/>
          <w:szCs w:val="48"/>
        </w:rPr>
      </w:pPr>
      <w:bookmarkStart w:id="2" w:name="_Toc129091488"/>
      <w:r>
        <w:rPr>
          <w:rFonts w:hint="eastAsia" w:ascii="宋体" w:hAnsi="宋体" w:eastAsia="宋体" w:cs="宋体"/>
          <w:lang w:val="zh-CN"/>
        </w:rPr>
        <w:t>第三部分 投标人须知</w:t>
      </w:r>
      <w:bookmarkEnd w:id="2"/>
    </w:p>
    <w:p>
      <w:pPr>
        <w:pStyle w:val="25"/>
        <w:spacing w:before="72" w:after="120" w:line="360" w:lineRule="auto"/>
        <w:ind w:firstLine="0"/>
        <w:rPr>
          <w:rFonts w:hint="eastAsia" w:ascii="宋体" w:hAnsi="宋体" w:eastAsia="宋体" w:cs="宋体"/>
          <w:color w:val="000000"/>
          <w:szCs w:val="21"/>
        </w:rPr>
      </w:pPr>
    </w:p>
    <w:p>
      <w:pPr>
        <w:pStyle w:val="43"/>
        <w:adjustRightInd w:val="0"/>
        <w:snapToGrid w:val="0"/>
        <w:spacing w:line="360" w:lineRule="auto"/>
        <w:rPr>
          <w:rFonts w:hint="eastAsia" w:ascii="宋体" w:hAnsi="宋体" w:eastAsia="宋体" w:cs="宋体"/>
          <w:b/>
          <w:color w:val="000000"/>
          <w:sz w:val="32"/>
          <w:szCs w:val="32"/>
        </w:rPr>
      </w:pPr>
      <w:r>
        <w:rPr>
          <w:rFonts w:hint="eastAsia" w:ascii="宋体" w:hAnsi="宋体" w:eastAsia="宋体" w:cs="宋体"/>
          <w:color w:val="000000"/>
        </w:rPr>
        <w:br w:type="page"/>
      </w:r>
      <w:r>
        <w:rPr>
          <w:rFonts w:hint="eastAsia" w:ascii="宋体" w:hAnsi="宋体" w:eastAsia="宋体" w:cs="宋体"/>
          <w:b/>
          <w:color w:val="000000"/>
          <w:sz w:val="32"/>
          <w:szCs w:val="32"/>
        </w:rPr>
        <w:t>一、说  明</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1．适用范围</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1.1 本招标文件仅适用于本次招标文件及招标公告中所涉及的项目和内容。</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2. 定义</w:t>
      </w:r>
    </w:p>
    <w:p>
      <w:pPr>
        <w:pStyle w:val="43"/>
        <w:adjustRightInd w:val="0"/>
        <w:snapToGrid w:val="0"/>
        <w:spacing w:line="360" w:lineRule="auto"/>
        <w:ind w:left="420"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“采购人”是指：</w:t>
      </w:r>
      <w:r>
        <w:rPr>
          <w:rFonts w:hint="eastAsia" w:ascii="宋体" w:hAnsi="宋体" w:eastAsia="宋体" w:cs="宋体"/>
          <w:color w:val="auto"/>
          <w:sz w:val="21"/>
          <w:szCs w:val="21"/>
          <w:highlight w:val="none"/>
          <w:u w:val="single"/>
        </w:rPr>
        <w:t>广东省河源监狱</w:t>
      </w:r>
      <w:r>
        <w:rPr>
          <w:rFonts w:hint="eastAsia" w:ascii="宋体" w:hAnsi="宋体" w:eastAsia="宋体" w:cs="宋体"/>
          <w:color w:val="auto"/>
          <w:sz w:val="21"/>
          <w:szCs w:val="21"/>
          <w:highlight w:val="none"/>
        </w:rPr>
        <w:t>。</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2.2 “采购代理机构”是指：广州顺为招标采购有限公司。</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2.3 “投标人”是指：响应招标、参加投标竞争的中华人民共和国境内的法人、其他组织或自然人。</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2.4 “评标委员会”是指：依法组建，负责本次招标的评标工作的临时性机构。</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2.5 “合格的投标人”是指：符合招标文件规定的资格条件要求的投标人。</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2.6 “中标人”是指：经法定程序确定并授予合同的投标人。</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2.7 “货物”是指：投标人为满足招标文件要求而提供的所有货物，招标文件中没有提及招标货物来源地的，根据《政府采购法》的相关规定均应是本国货物，优先采购自主创新、节能、环保产品。投标人所投货物均应符合国家强制性标准。</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2.8 “服务”是指：投标人为满足招标文件要求而提供的所有服务。</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2.9 “进口产品”是指：通过中国海关报关验放进入中国境内且产自关境外的产品。若本项目允许采购进口产品，投标人应保证所投产品可履行合法报通关手续进入中国关境内。若本项目不允许采购进口产品，如供应商所投产品为进口产品，其投标将被认定为无效投标。</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2.10“日期”：除特别说明以外，招标文件及公告日期均指公历日。</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3．投标费用</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3.1 投标人应承担所有与准备和参加投标有关的费用。不论投标的结果如何，采购代理机构和采购人均无义务和责任承担这些费用。</w:t>
      </w:r>
    </w:p>
    <w:p>
      <w:pPr>
        <w:pStyle w:val="43"/>
        <w:adjustRightInd w:val="0"/>
        <w:snapToGrid w:val="0"/>
        <w:spacing w:line="360" w:lineRule="auto"/>
        <w:ind w:left="420" w:hanging="420"/>
        <w:rPr>
          <w:rFonts w:hint="eastAsia" w:ascii="宋体" w:hAnsi="宋体" w:eastAsia="宋体" w:cs="宋体"/>
          <w:iCs/>
          <w:color w:val="auto"/>
          <w:sz w:val="21"/>
          <w:szCs w:val="21"/>
          <w:highlight w:val="none"/>
        </w:rPr>
      </w:pPr>
      <w:r>
        <w:rPr>
          <w:rFonts w:hint="eastAsia" w:ascii="宋体" w:hAnsi="宋体" w:eastAsia="宋体" w:cs="宋体"/>
          <w:color w:val="000000"/>
          <w:sz w:val="21"/>
          <w:szCs w:val="21"/>
        </w:rPr>
        <w:t>3.2本次招标向中标人收取的中标服务费。中标供应商在收取《中标通知书》时应向采购代理机构交纳中标服务费，中标服务费的收费标准参照原国家计委颁布的（计价格[2002]1980号）</w:t>
      </w:r>
      <w:r>
        <w:rPr>
          <w:rFonts w:hint="eastAsia" w:ascii="宋体" w:hAnsi="宋体" w:eastAsia="宋体" w:cs="宋体"/>
          <w:color w:val="auto"/>
          <w:sz w:val="21"/>
          <w:szCs w:val="21"/>
          <w:highlight w:val="none"/>
          <w:u w:val="single"/>
        </w:rPr>
        <w:t>货物</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下浮10%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标准执行</w:t>
      </w:r>
      <w:bookmarkStart w:id="3" w:name="_Hlt441794741"/>
      <w:bookmarkEnd w:id="3"/>
      <w:r>
        <w:rPr>
          <w:rFonts w:hint="eastAsia" w:ascii="宋体" w:hAnsi="宋体" w:eastAsia="宋体" w:cs="宋体"/>
          <w:color w:val="auto"/>
          <w:sz w:val="21"/>
          <w:szCs w:val="21"/>
          <w:highlight w:val="none"/>
        </w:rPr>
        <w:t>，收费金额按差额定率累进法计算，具体收费标准按下表计算</w:t>
      </w:r>
      <w:r>
        <w:rPr>
          <w:rFonts w:hint="eastAsia" w:ascii="宋体" w:hAnsi="宋体" w:eastAsia="宋体" w:cs="宋体"/>
          <w:iCs/>
          <w:color w:val="auto"/>
          <w:sz w:val="21"/>
          <w:szCs w:val="21"/>
          <w:highlight w:val="none"/>
        </w:rPr>
        <w:t>（若按本标准计算的服务费低于</w:t>
      </w:r>
      <w:r>
        <w:rPr>
          <w:rFonts w:hint="eastAsia" w:ascii="宋体" w:hAnsi="宋体" w:eastAsia="宋体" w:cs="宋体"/>
          <w:iCs/>
          <w:color w:val="auto"/>
          <w:sz w:val="21"/>
          <w:szCs w:val="21"/>
          <w:highlight w:val="none"/>
          <w:lang w:val="en-US" w:eastAsia="zh-CN"/>
        </w:rPr>
        <w:t>3</w:t>
      </w:r>
      <w:r>
        <w:rPr>
          <w:rFonts w:hint="eastAsia" w:ascii="宋体" w:hAnsi="宋体" w:eastAsia="宋体" w:cs="宋体"/>
          <w:iCs/>
          <w:color w:val="auto"/>
          <w:sz w:val="21"/>
          <w:szCs w:val="21"/>
          <w:highlight w:val="none"/>
        </w:rPr>
        <w:t>000元时，按</w:t>
      </w:r>
      <w:r>
        <w:rPr>
          <w:rFonts w:hint="eastAsia" w:ascii="宋体" w:hAnsi="宋体" w:eastAsia="宋体" w:cs="宋体"/>
          <w:iCs/>
          <w:color w:val="auto"/>
          <w:sz w:val="21"/>
          <w:szCs w:val="21"/>
          <w:highlight w:val="none"/>
          <w:lang w:val="en-US" w:eastAsia="zh-CN"/>
        </w:rPr>
        <w:t>3</w:t>
      </w:r>
      <w:r>
        <w:rPr>
          <w:rFonts w:hint="eastAsia" w:ascii="宋体" w:hAnsi="宋体" w:eastAsia="宋体" w:cs="宋体"/>
          <w:iCs/>
          <w:color w:val="auto"/>
          <w:sz w:val="21"/>
          <w:szCs w:val="21"/>
          <w:highlight w:val="none"/>
        </w:rPr>
        <w:t>000元收取）:</w:t>
      </w:r>
    </w:p>
    <w:tbl>
      <w:tblPr>
        <w:tblStyle w:val="89"/>
        <w:tblW w:w="8532"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09"/>
        <w:gridCol w:w="1374"/>
        <w:gridCol w:w="1374"/>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9" w:hRule="atLeast"/>
          <w:jc w:val="center"/>
        </w:trPr>
        <w:tc>
          <w:tcPr>
            <w:tcW w:w="4409" w:type="dxa"/>
            <w:tcBorders>
              <w:tl2br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Cs w:val="21"/>
              </w:rPr>
            </w:pPr>
            <w:r>
              <w:rPr>
                <w:rFonts w:hint="eastAsia" w:ascii="宋体" w:hAnsi="宋体" w:eastAsia="宋体" w:cs="宋体"/>
                <w:b/>
                <w:bCs/>
                <w:color w:val="000000"/>
                <w:kern w:val="0"/>
                <w:szCs w:val="21"/>
              </w:rPr>
              <w:t>中标金额（万元）              项目类型 </w:t>
            </w:r>
          </w:p>
        </w:tc>
        <w:tc>
          <w:tcPr>
            <w:tcW w:w="13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b/>
                <w:bCs/>
                <w:color w:val="000000"/>
                <w:kern w:val="0"/>
                <w:szCs w:val="21"/>
              </w:rPr>
              <w:t>货物</w:t>
            </w:r>
          </w:p>
        </w:tc>
        <w:tc>
          <w:tcPr>
            <w:tcW w:w="13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b/>
                <w:bCs/>
                <w:color w:val="000000"/>
                <w:kern w:val="0"/>
                <w:szCs w:val="21"/>
              </w:rPr>
              <w:t>服务</w:t>
            </w:r>
          </w:p>
        </w:tc>
        <w:tc>
          <w:tcPr>
            <w:tcW w:w="1375"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b/>
                <w:bCs/>
                <w:color w:val="000000"/>
                <w:kern w:val="0"/>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440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100以下</w:t>
            </w:r>
          </w:p>
        </w:tc>
        <w:tc>
          <w:tcPr>
            <w:tcW w:w="13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1.50%</w:t>
            </w:r>
          </w:p>
        </w:tc>
        <w:tc>
          <w:tcPr>
            <w:tcW w:w="13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1.50%</w:t>
            </w:r>
          </w:p>
        </w:tc>
        <w:tc>
          <w:tcPr>
            <w:tcW w:w="1375"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440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100—500</w:t>
            </w:r>
          </w:p>
        </w:tc>
        <w:tc>
          <w:tcPr>
            <w:tcW w:w="13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FF0000"/>
                <w:kern w:val="0"/>
                <w:szCs w:val="21"/>
              </w:rPr>
            </w:pPr>
            <w:r>
              <w:rPr>
                <w:rFonts w:hint="eastAsia" w:ascii="宋体" w:hAnsi="宋体" w:eastAsia="宋体" w:cs="宋体"/>
                <w:color w:val="auto"/>
                <w:kern w:val="0"/>
                <w:szCs w:val="21"/>
              </w:rPr>
              <w:t>1.10%</w:t>
            </w:r>
          </w:p>
        </w:tc>
        <w:tc>
          <w:tcPr>
            <w:tcW w:w="13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0.80%</w:t>
            </w:r>
          </w:p>
        </w:tc>
        <w:tc>
          <w:tcPr>
            <w:tcW w:w="1375"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440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500—1000</w:t>
            </w:r>
          </w:p>
        </w:tc>
        <w:tc>
          <w:tcPr>
            <w:tcW w:w="13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0.80%</w:t>
            </w:r>
          </w:p>
        </w:tc>
        <w:tc>
          <w:tcPr>
            <w:tcW w:w="13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0.45%</w:t>
            </w:r>
          </w:p>
        </w:tc>
        <w:tc>
          <w:tcPr>
            <w:tcW w:w="1375"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440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1000—5000</w:t>
            </w:r>
          </w:p>
        </w:tc>
        <w:tc>
          <w:tcPr>
            <w:tcW w:w="13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0.50%</w:t>
            </w:r>
          </w:p>
        </w:tc>
        <w:tc>
          <w:tcPr>
            <w:tcW w:w="13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0.25%</w:t>
            </w:r>
          </w:p>
        </w:tc>
        <w:tc>
          <w:tcPr>
            <w:tcW w:w="1375"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440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5000—10000</w:t>
            </w:r>
          </w:p>
        </w:tc>
        <w:tc>
          <w:tcPr>
            <w:tcW w:w="13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0.25%</w:t>
            </w:r>
          </w:p>
        </w:tc>
        <w:tc>
          <w:tcPr>
            <w:tcW w:w="13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0.10%</w:t>
            </w:r>
          </w:p>
        </w:tc>
        <w:tc>
          <w:tcPr>
            <w:tcW w:w="1375"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440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10000—100000</w:t>
            </w:r>
          </w:p>
        </w:tc>
        <w:tc>
          <w:tcPr>
            <w:tcW w:w="13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0.05%</w:t>
            </w:r>
          </w:p>
        </w:tc>
        <w:tc>
          <w:tcPr>
            <w:tcW w:w="13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0.05%</w:t>
            </w:r>
          </w:p>
        </w:tc>
        <w:tc>
          <w:tcPr>
            <w:tcW w:w="1375"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440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100000以上</w:t>
            </w:r>
          </w:p>
        </w:tc>
        <w:tc>
          <w:tcPr>
            <w:tcW w:w="13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0.01%</w:t>
            </w:r>
          </w:p>
        </w:tc>
        <w:tc>
          <w:tcPr>
            <w:tcW w:w="1374"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0.01%</w:t>
            </w:r>
          </w:p>
        </w:tc>
        <w:tc>
          <w:tcPr>
            <w:tcW w:w="1375"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0.01%</w:t>
            </w:r>
          </w:p>
        </w:tc>
      </w:tr>
    </w:tbl>
    <w:p>
      <w:pPr>
        <w:snapToGrid w:val="0"/>
        <w:spacing w:before="120" w:line="360" w:lineRule="auto"/>
        <w:ind w:left="839" w:hanging="119"/>
        <w:rPr>
          <w:rFonts w:hint="eastAsia" w:ascii="宋体" w:hAnsi="宋体" w:eastAsia="宋体" w:cs="宋体"/>
          <w:color w:val="000000"/>
          <w:szCs w:val="21"/>
        </w:rPr>
      </w:pPr>
      <w:r>
        <w:rPr>
          <w:rFonts w:hint="eastAsia" w:ascii="宋体" w:hAnsi="宋体" w:eastAsia="宋体" w:cs="宋体"/>
          <w:color w:val="000000"/>
          <w:szCs w:val="21"/>
        </w:rPr>
        <w:t>例如：某货物类项目招标中标金额为400万元，计算中标服务费收费额如下：</w:t>
      </w:r>
    </w:p>
    <w:p>
      <w:pPr>
        <w:snapToGrid w:val="0"/>
        <w:spacing w:line="360" w:lineRule="auto"/>
        <w:ind w:left="840" w:firstLine="600"/>
        <w:rPr>
          <w:rFonts w:hint="eastAsia" w:ascii="宋体" w:hAnsi="宋体" w:eastAsia="宋体" w:cs="宋体"/>
          <w:color w:val="000000"/>
          <w:szCs w:val="21"/>
        </w:rPr>
      </w:pPr>
      <w:r>
        <w:rPr>
          <w:rFonts w:hint="eastAsia" w:ascii="宋体" w:hAnsi="宋体" w:eastAsia="宋体" w:cs="宋体"/>
          <w:color w:val="000000"/>
          <w:szCs w:val="21"/>
        </w:rPr>
        <w:t>100万元×1.5％＝1.5万元</w:t>
      </w:r>
    </w:p>
    <w:p>
      <w:pPr>
        <w:snapToGrid w:val="0"/>
        <w:spacing w:line="360" w:lineRule="auto"/>
        <w:ind w:left="840" w:firstLine="600"/>
        <w:rPr>
          <w:rFonts w:hint="eastAsia" w:ascii="宋体" w:hAnsi="宋体" w:eastAsia="宋体" w:cs="宋体"/>
          <w:color w:val="000000"/>
          <w:szCs w:val="21"/>
        </w:rPr>
      </w:pPr>
      <w:r>
        <w:rPr>
          <w:rFonts w:hint="eastAsia" w:ascii="宋体" w:hAnsi="宋体" w:eastAsia="宋体" w:cs="宋体"/>
          <w:color w:val="000000"/>
          <w:szCs w:val="21"/>
        </w:rPr>
        <w:t>（400－100）万元×1.1％＝3.3万元</w:t>
      </w:r>
    </w:p>
    <w:p>
      <w:pPr>
        <w:snapToGrid w:val="0"/>
        <w:spacing w:line="360" w:lineRule="auto"/>
        <w:ind w:left="420" w:leftChars="200" w:firstLine="1018" w:firstLineChars="485"/>
        <w:rPr>
          <w:rFonts w:hint="eastAsia" w:ascii="宋体" w:hAnsi="宋体" w:eastAsia="宋体" w:cs="宋体"/>
          <w:color w:val="000000"/>
          <w:szCs w:val="21"/>
        </w:rPr>
      </w:pPr>
      <w:r>
        <w:rPr>
          <w:rFonts w:hint="eastAsia" w:ascii="宋体" w:hAnsi="宋体" w:eastAsia="宋体" w:cs="宋体"/>
          <w:color w:val="000000"/>
          <w:szCs w:val="21"/>
        </w:rPr>
        <w:t>合计收费＝1.5＋3.3＝4.8万元</w:t>
      </w:r>
    </w:p>
    <w:p>
      <w:pPr>
        <w:pStyle w:val="43"/>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（1）中标服务费以中标总金额为计费基数；采取非总价方式报价的，以预算金额为计费基数。</w:t>
      </w:r>
    </w:p>
    <w:p>
      <w:pPr>
        <w:pStyle w:val="43"/>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（2）中标服务费支付方式：一次性以电汇、支票或现金等形式支付。</w:t>
      </w:r>
    </w:p>
    <w:p>
      <w:pPr>
        <w:pStyle w:val="43"/>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（3）中标服务费不在投标报价中单列。</w:t>
      </w:r>
    </w:p>
    <w:p>
      <w:pPr>
        <w:pStyle w:val="43"/>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（4）投标人如不按规定交纳中标服务费，采购代理机构将在中标人的投标保证金中抵扣服务费。</w:t>
      </w:r>
    </w:p>
    <w:p>
      <w:pPr>
        <w:pStyle w:val="43"/>
        <w:adjustRightInd w:val="0"/>
        <w:snapToGrid w:val="0"/>
        <w:spacing w:line="360" w:lineRule="auto"/>
        <w:rPr>
          <w:rFonts w:hint="eastAsia" w:ascii="宋体" w:hAnsi="宋体" w:eastAsia="宋体" w:cs="宋体"/>
          <w:color w:val="000000"/>
        </w:rPr>
      </w:pPr>
      <w:r>
        <w:rPr>
          <w:rFonts w:hint="eastAsia" w:ascii="宋体" w:hAnsi="宋体" w:eastAsia="宋体" w:cs="宋体"/>
          <w:color w:val="000000"/>
          <w:sz w:val="21"/>
          <w:szCs w:val="21"/>
        </w:rPr>
        <w:t>（5）如中标供应商放弃中标或因违法违规行为被取消中标资格的，中标服务费不予退还。</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4. 联合体投标（如招标文件接受联合体投标的话）</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4.1联合体各方均应当满足《中华人民共和国政府采购法》第二十二条规定的条件，并在投标文件中提供联合体各方的相关证明材料。</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4.2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4.3联合体投标文件应当由联合体各方成员共同签署盖章或者在共同投标协议书约定由联合体牵头方签署盖章。对于需交投标保证金的，可以由联合体任意一方缴纳。</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4.4 联合体任何一方成员存在不良信用记录的，视同联合体存在不良信用记录。</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4.5联合体中有同类资质的供应商按照联合体分工承担相同工作的，按照较低的资质等级确定联合体的资质等级。</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4.6 联合体各方应当共同与采购人签订采购合同，就合同约定的事项对采购人承担连带责任。</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5.关联企业投标说明</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5.1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5.2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6. 关于中小微企业投标</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6.1 中小微企业投标是指在政府采购活动中，供应商提供的货物均由中小微企业制造、工程均由中小微企业承建或者服务均由中小微企业承接，并在投标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。投标人提供《中小企业声明函》内容不实的，属于提供虚假材料谋取中标、成交，一经发现,由投标人自行承担一切法律后果。</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6.2 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6.3 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宋体" w:hAnsi="宋体" w:eastAsia="宋体" w:cs="宋体"/>
          <w:color w:val="000000"/>
          <w:sz w:val="21"/>
          <w:szCs w:val="21"/>
        </w:rPr>
        <w:tab/>
      </w:r>
      <w:r>
        <w:rPr>
          <w:rFonts w:hint="eastAsia" w:ascii="宋体" w:hAnsi="宋体" w:eastAsia="宋体" w:cs="宋体"/>
          <w:color w:val="000000"/>
          <w:sz w:val="21"/>
          <w:szCs w:val="21"/>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7. 现场踏勘（如有）</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7.1 招标文件规定组织踏勘现场的，采购人按招标文件规定的时间、地点组织投标人踏勘项目现场，但不得单独或分别组织只有一个供应商参加的现场考察。投标人不按时参加现场踏勘的，视为放弃该权利。</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7.2 采购人在踏勘现场中介绍的资料和数据等，</w:t>
      </w:r>
      <w:r>
        <w:rPr>
          <w:rFonts w:hint="eastAsia" w:ascii="宋体" w:hAnsi="宋体" w:eastAsia="宋体" w:cs="宋体"/>
          <w:sz w:val="21"/>
          <w:szCs w:val="21"/>
        </w:rPr>
        <w:t>是采购人现有的能被投标人利用的资料</w:t>
      </w:r>
      <w:r>
        <w:rPr>
          <w:rFonts w:hint="eastAsia" w:ascii="宋体" w:hAnsi="宋体" w:eastAsia="宋体" w:cs="宋体"/>
          <w:color w:val="000000"/>
          <w:sz w:val="21"/>
          <w:szCs w:val="21"/>
        </w:rPr>
        <w:t>。采购人对投标人由此而作出的推论、解释和结论概不负责。</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7.3 由于投标人未参加现场踏勘而导致对项目实际情况不了解，影响技术文件编制、投标报价准确性、综合因素响应不全面等问题的，由投标人自行承担相应后果。</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7.4 投标人自行承担踏勘现场发生的责任、风险和自身费用。</w:t>
      </w:r>
    </w:p>
    <w:p>
      <w:pPr>
        <w:pStyle w:val="43"/>
        <w:adjustRightInd w:val="0"/>
        <w:snapToGrid w:val="0"/>
        <w:spacing w:line="360" w:lineRule="auto"/>
        <w:ind w:left="420" w:hanging="420"/>
        <w:rPr>
          <w:rFonts w:hint="eastAsia" w:ascii="宋体" w:hAnsi="宋体" w:eastAsia="宋体" w:cs="宋体"/>
          <w:color w:val="000000"/>
          <w:sz w:val="21"/>
          <w:szCs w:val="21"/>
        </w:rPr>
      </w:pP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8. 样品、演示（如有）</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8.1 招标文件规定投标人提交样品的，样品属于投标文件的组成部分。样品的生产、运输、安装、保全等一切费用由投标人自理。</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8.2 投标截止时间前，投标人应将样品送达至指定地点。若需要现场演示的，投标人应提前做好演示准备（包括演示设备）。</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8.3 采购结果公告发布后，中标供应商的样品由采购人封存，作为履约验收的依据之一。未中标供应商应在招标文件规定的时间内自行取回样品，否则视同供应商不再认领，代理机构有权进行处理。</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9. 纪律与保密事项</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9.1 投标人不得相互串通投标报价，不得妨碍其他投标人的公平竞争，不得损害采购人或其他投标人的合法权益，投标人不得以向采购人、评标委员会成员行贿或者采取其他不正当手段谋取中标。</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9.2 在确定中标供应商之前，投标人不得与采购人就投标价格、投标方案等实质性内容进行谈判，也不得私下接触评标委员会成员。</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9.3 在确定中标供应商之前，投标人试图在投标文件审查、澄清、比较和评价时对评标委员会、采购人和采购代理机构施加任何影响都可能导致其投标无效。</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9.4 获得本招标文件者，须履行本项目下保密义务，不得将因本次项目获得的信息向第三人外传，不得将招标文件用作本次投标以外的任何用途。</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9.5 由采购人向投标人提供的图纸、详细资料、样品、模型、模件和所有其它资料，均为保密资料，仅被用于它所规定的用途。除非得到采购人的同意，不能向任何第三方透露。</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9.6 采购人或采购代理机构有权将供应商提供的所有资料向有关政府部门或评审小组披露。</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9.7 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43"/>
        <w:adjustRightInd w:val="0"/>
        <w:snapToGrid w:val="0"/>
        <w:spacing w:line="360" w:lineRule="auto"/>
        <w:ind w:left="420" w:hanging="420"/>
        <w:rPr>
          <w:rFonts w:hint="eastAsia" w:ascii="宋体" w:hAnsi="宋体" w:eastAsia="宋体" w:cs="宋体"/>
          <w:color w:val="000000"/>
          <w:sz w:val="21"/>
          <w:szCs w:val="21"/>
        </w:rPr>
      </w:pPr>
    </w:p>
    <w:p>
      <w:pPr>
        <w:pStyle w:val="43"/>
        <w:adjustRightInd w:val="0"/>
        <w:snapToGrid w:val="0"/>
        <w:spacing w:line="360" w:lineRule="auto"/>
        <w:ind w:left="420" w:hanging="420"/>
        <w:rPr>
          <w:rFonts w:hint="eastAsia" w:ascii="宋体" w:hAnsi="宋体" w:eastAsia="宋体" w:cs="宋体"/>
          <w:b/>
          <w:color w:val="000000"/>
          <w:sz w:val="32"/>
          <w:szCs w:val="32"/>
        </w:rPr>
      </w:pPr>
      <w:r>
        <w:rPr>
          <w:rFonts w:hint="eastAsia" w:ascii="宋体" w:hAnsi="宋体" w:eastAsia="宋体" w:cs="宋体"/>
          <w:b/>
          <w:color w:val="000000"/>
          <w:sz w:val="32"/>
          <w:szCs w:val="32"/>
        </w:rPr>
        <w:t>二、招标文件</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10. 招标文件的构成</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10.1招标文件由下列文件以及在招标过程中发出的修正和补充文件组成：</w:t>
      </w:r>
    </w:p>
    <w:p>
      <w:pPr>
        <w:pStyle w:val="43"/>
        <w:adjustRightInd w:val="0"/>
        <w:snapToGrid w:val="0"/>
        <w:spacing w:line="360" w:lineRule="auto"/>
        <w:ind w:firstLine="360"/>
        <w:rPr>
          <w:rFonts w:hint="eastAsia" w:ascii="宋体" w:hAnsi="宋体" w:eastAsia="宋体" w:cs="宋体"/>
          <w:color w:val="000000"/>
          <w:sz w:val="21"/>
          <w:szCs w:val="21"/>
        </w:rPr>
      </w:pPr>
      <w:r>
        <w:rPr>
          <w:rFonts w:hint="eastAsia" w:ascii="宋体" w:hAnsi="宋体" w:eastAsia="宋体" w:cs="宋体"/>
          <w:color w:val="000000"/>
          <w:sz w:val="21"/>
          <w:szCs w:val="21"/>
        </w:rPr>
        <w:t>1) 投标邀请函</w:t>
      </w:r>
    </w:p>
    <w:p>
      <w:pPr>
        <w:pStyle w:val="43"/>
        <w:adjustRightInd w:val="0"/>
        <w:snapToGrid w:val="0"/>
        <w:spacing w:line="360" w:lineRule="auto"/>
        <w:ind w:firstLine="360"/>
        <w:rPr>
          <w:rFonts w:hint="eastAsia" w:ascii="宋体" w:hAnsi="宋体" w:eastAsia="宋体" w:cs="宋体"/>
          <w:color w:val="000000"/>
          <w:sz w:val="21"/>
          <w:szCs w:val="21"/>
        </w:rPr>
      </w:pPr>
      <w:r>
        <w:rPr>
          <w:rFonts w:hint="eastAsia" w:ascii="宋体" w:hAnsi="宋体" w:eastAsia="宋体" w:cs="宋体"/>
          <w:color w:val="000000"/>
          <w:sz w:val="21"/>
          <w:szCs w:val="21"/>
        </w:rPr>
        <w:t>2) 用户需求书</w:t>
      </w:r>
    </w:p>
    <w:p>
      <w:pPr>
        <w:pStyle w:val="43"/>
        <w:adjustRightInd w:val="0"/>
        <w:snapToGrid w:val="0"/>
        <w:spacing w:line="360" w:lineRule="auto"/>
        <w:ind w:firstLine="360"/>
        <w:rPr>
          <w:rFonts w:hint="eastAsia" w:ascii="宋体" w:hAnsi="宋体" w:eastAsia="宋体" w:cs="宋体"/>
          <w:color w:val="000000"/>
          <w:sz w:val="21"/>
          <w:szCs w:val="21"/>
        </w:rPr>
      </w:pPr>
      <w:r>
        <w:rPr>
          <w:rFonts w:hint="eastAsia" w:ascii="宋体" w:hAnsi="宋体" w:eastAsia="宋体" w:cs="宋体"/>
          <w:color w:val="000000"/>
          <w:sz w:val="21"/>
          <w:szCs w:val="21"/>
        </w:rPr>
        <w:t>3) 投标人须知</w:t>
      </w:r>
    </w:p>
    <w:p>
      <w:pPr>
        <w:pStyle w:val="43"/>
        <w:adjustRightInd w:val="0"/>
        <w:snapToGrid w:val="0"/>
        <w:spacing w:line="360" w:lineRule="auto"/>
        <w:ind w:firstLine="360"/>
        <w:rPr>
          <w:rFonts w:hint="eastAsia" w:ascii="宋体" w:hAnsi="宋体" w:eastAsia="宋体" w:cs="宋体"/>
          <w:color w:val="000000"/>
          <w:sz w:val="21"/>
          <w:szCs w:val="21"/>
        </w:rPr>
      </w:pPr>
      <w:r>
        <w:rPr>
          <w:rFonts w:hint="eastAsia" w:ascii="宋体" w:hAnsi="宋体" w:eastAsia="宋体" w:cs="宋体"/>
          <w:color w:val="000000"/>
          <w:sz w:val="21"/>
          <w:szCs w:val="21"/>
        </w:rPr>
        <w:t>4) 合同书格式</w:t>
      </w:r>
    </w:p>
    <w:p>
      <w:pPr>
        <w:pStyle w:val="43"/>
        <w:adjustRightInd w:val="0"/>
        <w:snapToGrid w:val="0"/>
        <w:spacing w:line="360" w:lineRule="auto"/>
        <w:ind w:firstLine="36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5) 投标文件格式 </w:t>
      </w:r>
    </w:p>
    <w:p>
      <w:pPr>
        <w:pStyle w:val="43"/>
        <w:adjustRightInd w:val="0"/>
        <w:snapToGrid w:val="0"/>
        <w:spacing w:line="360" w:lineRule="auto"/>
        <w:ind w:firstLine="360"/>
        <w:rPr>
          <w:rFonts w:hint="eastAsia" w:ascii="宋体" w:hAnsi="宋体" w:eastAsia="宋体" w:cs="宋体"/>
          <w:color w:val="000000"/>
          <w:sz w:val="21"/>
          <w:szCs w:val="21"/>
        </w:rPr>
      </w:pPr>
      <w:r>
        <w:rPr>
          <w:rFonts w:hint="eastAsia" w:ascii="宋体" w:hAnsi="宋体" w:eastAsia="宋体" w:cs="宋体"/>
          <w:color w:val="000000"/>
          <w:sz w:val="21"/>
          <w:szCs w:val="21"/>
        </w:rPr>
        <w:t>6) 在招标过程中由采购人或采购代理机构发出的修正和补充文件等</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10.2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43"/>
        <w:adjustRightInd w:val="0"/>
        <w:snapToGrid w:val="0"/>
        <w:spacing w:line="360" w:lineRule="auto"/>
        <w:ind w:left="420" w:hanging="420"/>
        <w:rPr>
          <w:rFonts w:hint="eastAsia" w:ascii="宋体" w:hAnsi="宋体" w:eastAsia="宋体" w:cs="宋体"/>
          <w:color w:val="000000"/>
          <w:sz w:val="21"/>
          <w:szCs w:val="21"/>
        </w:rPr>
      </w:pPr>
      <w:r>
        <w:rPr>
          <w:rFonts w:hint="eastAsia" w:ascii="宋体" w:hAnsi="宋体" w:eastAsia="宋体" w:cs="宋体"/>
          <w:color w:val="000000"/>
          <w:sz w:val="21"/>
          <w:szCs w:val="21"/>
        </w:rPr>
        <w:t>10.3招标文件的解释权归“广州顺为招标采购有限公司”所有。</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11. </w:t>
      </w:r>
      <w:r>
        <w:rPr>
          <w:rFonts w:hint="eastAsia" w:ascii="宋体" w:hAnsi="宋体" w:eastAsia="宋体" w:cs="宋体"/>
          <w:b/>
          <w:bCs/>
          <w:color w:val="000000"/>
          <w:sz w:val="21"/>
          <w:szCs w:val="21"/>
        </w:rPr>
        <w:t>招标文件的澄清与修改</w:t>
      </w:r>
    </w:p>
    <w:p>
      <w:pPr>
        <w:pStyle w:val="43"/>
        <w:adjustRightInd w:val="0"/>
        <w:snapToGrid w:val="0"/>
        <w:spacing w:line="360" w:lineRule="auto"/>
        <w:ind w:left="454" w:hanging="454"/>
        <w:rPr>
          <w:rFonts w:hint="eastAsia" w:ascii="宋体" w:hAnsi="宋体" w:eastAsia="宋体" w:cs="宋体"/>
          <w:i/>
          <w:color w:val="FF0000"/>
          <w:sz w:val="21"/>
          <w:szCs w:val="21"/>
        </w:rPr>
      </w:pPr>
      <w:r>
        <w:rPr>
          <w:rFonts w:hint="eastAsia" w:ascii="宋体" w:hAnsi="宋体" w:eastAsia="宋体" w:cs="宋体"/>
          <w:color w:val="000000"/>
          <w:sz w:val="21"/>
          <w:szCs w:val="21"/>
        </w:rPr>
        <w:t>11.1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r>
        <w:rPr>
          <w:rFonts w:hint="eastAsia" w:ascii="宋体" w:hAnsi="宋体" w:eastAsia="宋体" w:cs="宋体"/>
          <w:iCs/>
          <w:sz w:val="21"/>
          <w:szCs w:val="21"/>
          <w:u w:val="single"/>
        </w:rPr>
        <w:t>（采购单位内部管理办法有规定的从其规定）</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11.2澄清或者修改的内容为招标文件的组成部分，对所有招标文件的收受人具有约束力。投标人在收到上述通知后，应及时向采购代理机构回函确认。对于没有及时回函确认或者不回函的，视为其已收到。</w:t>
      </w:r>
    </w:p>
    <w:p>
      <w:pPr>
        <w:pStyle w:val="2"/>
        <w:ind w:firstLine="400"/>
        <w:rPr>
          <w:rFonts w:hint="eastAsia" w:ascii="宋体" w:hAnsi="宋体" w:eastAsia="宋体" w:cs="宋体"/>
        </w:rPr>
      </w:pPr>
    </w:p>
    <w:p>
      <w:pPr>
        <w:pStyle w:val="43"/>
        <w:adjustRightInd w:val="0"/>
        <w:snapToGrid w:val="0"/>
        <w:spacing w:line="360" w:lineRule="auto"/>
        <w:rPr>
          <w:rFonts w:hint="eastAsia" w:ascii="宋体" w:hAnsi="宋体" w:eastAsia="宋体" w:cs="宋体"/>
          <w:b/>
          <w:color w:val="000000"/>
          <w:sz w:val="32"/>
          <w:szCs w:val="32"/>
        </w:rPr>
      </w:pPr>
      <w:r>
        <w:rPr>
          <w:rFonts w:hint="eastAsia" w:ascii="宋体" w:hAnsi="宋体" w:eastAsia="宋体" w:cs="宋体"/>
          <w:b/>
          <w:color w:val="000000"/>
          <w:sz w:val="32"/>
          <w:szCs w:val="32"/>
        </w:rPr>
        <w:t>三、投标文件的编制和数量</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12．投标的语言及计量单位</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12.1投标人提交的投标文件以及投标人与采购人或采购代理机构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12.2除非招标文件的技术规格中另有规定，投标人在投标文件中及其与采购人和采购代理机构的所有往来文件中的计量单位均应采用中华人民共和国法定计量单位。</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13.投标范围</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13.1项目有划分包组的，投标人可对招标文件其中某一个包组或几个包组进行投标，如采购需求或招标公告另有约定的，从其约定。</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13.2投标人应当对所投包组所有货物和服务内容进行投标，如仅对包组中某一部分内容进行投标，其该包组投标将被拒绝。</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14．投标文件的构成及编制</w:t>
      </w:r>
    </w:p>
    <w:p>
      <w:pPr>
        <w:pStyle w:val="43"/>
        <w:adjustRightInd w:val="0"/>
        <w:snapToGrid w:val="0"/>
        <w:spacing w:line="360" w:lineRule="auto"/>
        <w:ind w:left="454" w:hanging="454"/>
        <w:rPr>
          <w:rFonts w:hint="eastAsia" w:ascii="宋体" w:hAnsi="宋体" w:eastAsia="宋体" w:cs="宋体"/>
          <w:i/>
          <w:color w:val="000000"/>
          <w:sz w:val="21"/>
          <w:szCs w:val="21"/>
        </w:rPr>
      </w:pPr>
      <w:r>
        <w:rPr>
          <w:rFonts w:hint="eastAsia" w:ascii="宋体" w:hAnsi="宋体" w:eastAsia="宋体" w:cs="宋体"/>
          <w:color w:val="000000"/>
          <w:sz w:val="21"/>
          <w:szCs w:val="21"/>
        </w:rPr>
        <w:t>14.1投标文件内容包含但不限于资格证明文件、商务响应文件、技术响应文件及投标报价等。投标人应完整地按招标文件提供的投标文件格式及要求编写投标文件，具体见第五部分投标文件格式。同时对多个包组进行投标的，建议合并在同一份投标文件中进行编制。</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14.2招标文件提供标准格式的按标准格式自行扩展填列，未提供标准格式的可自行拟定。</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14.3投标人应完整、真实、准确的填写招标文件中规定的所有内容并提供必要的证明材料，如果因为投标人投标文件填报的内容不详，或没有按招标文件提供必要的证明材料，由此造成的后果，其责任由投标人承担。</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14.4投标文件中提供的证明文件必须真实有效、清晰可辨，复印件应当加盖单位印章，如因文件不清晰造成难以分辨或者未加盖单位印章被判定为无效证明文件，此后果由投标人承担。</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14.5所有投标文件（附特殊规格的图纸外）应按A4规格制作并编制页码，建议双面打印或复印。且投标人应当对投标文件进行装订（胶装），对未经装订的投标文件可能发生的文件散落或缺损，由此产生的后果由投标人承担。</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14.6投标人应当对投标文件所提供的全部资料的真实性承担法律责任，并无条件接受采购人或采购代理机构及监管部门等对其中任何资料进行核实的要求。</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15. 投标报价</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15.1投标人所提供的货物和服务均应以人民币报价，若同时以人民币及外币报价的，以人民币报价为准。除非招标文件另有规定，报价原则上精确到小数点后两位。</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15.2投标人应按照第二部分用户需求书规定的内容、责任范围以及合同条款进行报价。并按《开标一览表》和《分项报价表》确定的格式报出总价和分项价格。投标总价中不得包含招标文件要求以外的内容，否则，在评标时不予核减。投标总价中也不得缺漏招标文件所要求的内容，否则，其投标将可能被确定为投标无效。</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15.3投标报价包括本项目采购需求和投入使用的所有费用，包括但不限于主件、标准附件、备品备件、施工、服务、专用工具、安装、调试、检验、培训、运输、保险、税款等。</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15.4每一种规格的货物和服务只允许有一个报价，否则将被视为无效投标。</w:t>
      </w:r>
    </w:p>
    <w:p>
      <w:pPr>
        <w:pStyle w:val="43"/>
        <w:adjustRightInd w:val="0"/>
        <w:snapToGrid w:val="0"/>
        <w:spacing w:line="360" w:lineRule="auto"/>
        <w:ind w:left="454" w:hanging="454"/>
        <w:rPr>
          <w:rFonts w:hint="eastAsia" w:ascii="宋体" w:hAnsi="宋体" w:eastAsia="宋体" w:cs="宋体"/>
          <w:b/>
          <w:color w:val="000000"/>
          <w:sz w:val="21"/>
          <w:szCs w:val="21"/>
        </w:rPr>
      </w:pPr>
      <w:r>
        <w:rPr>
          <w:rFonts w:hint="eastAsia" w:ascii="宋体" w:hAnsi="宋体" w:eastAsia="宋体" w:cs="宋体"/>
          <w:color w:val="000000"/>
          <w:sz w:val="21"/>
          <w:szCs w:val="21"/>
        </w:rPr>
        <w:t>15.5除招标文件特别要求外，只允许投标人有一个投标方案，否则将被视为无效投标。</w:t>
      </w:r>
    </w:p>
    <w:p>
      <w:pPr>
        <w:pStyle w:val="43"/>
        <w:adjustRightInd w:val="0"/>
        <w:snapToGrid w:val="0"/>
        <w:spacing w:beforeLines="50" w:line="360" w:lineRule="auto"/>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rPr>
        <w:t>16.  投标保证金</w:t>
      </w:r>
      <w:r>
        <w:rPr>
          <w:rFonts w:hint="eastAsia" w:ascii="宋体" w:hAnsi="宋体" w:eastAsia="宋体" w:cs="宋体"/>
          <w:b/>
          <w:color w:val="000000"/>
          <w:sz w:val="21"/>
          <w:szCs w:val="21"/>
          <w:lang w:eastAsia="zh-CN"/>
        </w:rPr>
        <w:t>（</w:t>
      </w:r>
      <w:r>
        <w:rPr>
          <w:rFonts w:hint="eastAsia" w:ascii="宋体" w:hAnsi="宋体" w:eastAsia="宋体" w:cs="宋体"/>
          <w:b/>
          <w:color w:val="000000"/>
          <w:sz w:val="21"/>
          <w:szCs w:val="21"/>
          <w:lang w:val="en-US" w:eastAsia="zh-CN"/>
        </w:rPr>
        <w:t>本项目不收取</w:t>
      </w:r>
      <w:r>
        <w:rPr>
          <w:rFonts w:hint="eastAsia" w:ascii="宋体" w:hAnsi="宋体" w:eastAsia="宋体" w:cs="宋体"/>
          <w:b/>
          <w:color w:val="000000"/>
          <w:sz w:val="21"/>
          <w:szCs w:val="21"/>
          <w:lang w:eastAsia="zh-CN"/>
        </w:rPr>
        <w:t>）</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16.1投标人应按招标文件规定的金额和期限交纳投标保证金，投标保证金作为投标文件的组成部分。保证金的到账（保函提交）截止时间应当与投标（响应）截止时间一致。投标人与交款人名称必须一致。</w:t>
      </w:r>
    </w:p>
    <w:p>
      <w:pPr>
        <w:pStyle w:val="43"/>
        <w:adjustRightInd w:val="0"/>
        <w:snapToGrid w:val="0"/>
        <w:spacing w:line="360" w:lineRule="auto"/>
        <w:ind w:left="454" w:hanging="454"/>
        <w:rPr>
          <w:rFonts w:hint="eastAsia" w:ascii="宋体" w:hAnsi="宋体" w:eastAsia="宋体" w:cs="宋体"/>
          <w:b/>
          <w:i w:val="0"/>
          <w:iCs/>
          <w:color w:val="auto"/>
          <w:sz w:val="21"/>
          <w:szCs w:val="21"/>
          <w:highlight w:val="none"/>
          <w:u w:val="single"/>
        </w:rPr>
      </w:pPr>
      <w:r>
        <w:rPr>
          <w:rFonts w:hint="eastAsia" w:ascii="宋体" w:hAnsi="宋体" w:eastAsia="宋体" w:cs="宋体"/>
          <w:i w:val="0"/>
          <w:iCs/>
          <w:color w:val="auto"/>
          <w:sz w:val="21"/>
          <w:szCs w:val="21"/>
          <w:highlight w:val="none"/>
        </w:rPr>
        <w:t>16.2投标保证金交纳金额：</w:t>
      </w:r>
      <w:r>
        <w:rPr>
          <w:rFonts w:hint="eastAsia" w:ascii="宋体" w:hAnsi="宋体" w:eastAsia="宋体" w:cs="宋体"/>
          <w:b/>
          <w:i w:val="0"/>
          <w:iCs/>
          <w:color w:val="auto"/>
          <w:sz w:val="21"/>
          <w:szCs w:val="21"/>
          <w:highlight w:val="none"/>
          <w:u w:val="single"/>
        </w:rPr>
        <w:t>（￥</w:t>
      </w:r>
      <w:r>
        <w:rPr>
          <w:rFonts w:hint="eastAsia" w:ascii="宋体" w:hAnsi="宋体" w:eastAsia="宋体" w:cs="宋体"/>
          <w:b/>
          <w:i w:val="0"/>
          <w:iCs/>
          <w:color w:val="auto"/>
          <w:sz w:val="21"/>
          <w:szCs w:val="21"/>
          <w:highlight w:val="none"/>
          <w:u w:val="single"/>
          <w:lang w:val="en-US" w:eastAsia="zh-CN"/>
        </w:rPr>
        <w:t>0</w:t>
      </w:r>
      <w:r>
        <w:rPr>
          <w:rFonts w:hint="eastAsia" w:ascii="宋体" w:hAnsi="宋体" w:eastAsia="宋体" w:cs="宋体"/>
          <w:b/>
          <w:i w:val="0"/>
          <w:iCs/>
          <w:color w:val="auto"/>
          <w:sz w:val="21"/>
          <w:szCs w:val="21"/>
          <w:highlight w:val="none"/>
          <w:u w:val="single"/>
        </w:rPr>
        <w:t>.00元）。</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16.3投标保证金交纳形式：银行转账、支票、汇票、本票或者银行保函（或《政府采购投标担保函》）等非现金形式提交。采用银行转账、支票、汇票、本票方式提交的投标保证金，应在投标截止时间前到达采购代理机构账户。采用银行保函或《政府采购投标担保函》等非现金形式的应将原件在投标截止时间前在开标现场递交给采购代理机构。凡未按规定交纳投标保证金的投标，为无效投标。</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16.4投标保证金应为人民币，可以选择下列方式中任何一种方式提交：</w:t>
      </w:r>
    </w:p>
    <w:p>
      <w:pPr>
        <w:tabs>
          <w:tab w:val="left" w:pos="851"/>
        </w:tabs>
        <w:adjustRightInd w:val="0"/>
        <w:snapToGrid w:val="0"/>
        <w:spacing w:line="360" w:lineRule="auto"/>
        <w:ind w:left="850" w:leftChars="202" w:hanging="426" w:hangingChars="203"/>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（1）从投标人账户将投标保证金转入或汇入以下账户：</w:t>
      </w:r>
    </w:p>
    <w:p>
      <w:pPr>
        <w:widowControl/>
        <w:adjustRightInd w:val="0"/>
        <w:snapToGrid w:val="0"/>
        <w:spacing w:line="360" w:lineRule="auto"/>
        <w:ind w:left="422" w:leftChars="201" w:firstLine="567" w:firstLineChars="270"/>
        <w:jc w:val="left"/>
        <w:rPr>
          <w:rFonts w:hint="eastAsia" w:ascii="宋体" w:hAnsi="宋体" w:eastAsia="宋体" w:cs="宋体"/>
          <w:color w:val="000000"/>
          <w:kern w:val="0"/>
          <w:szCs w:val="20"/>
        </w:rPr>
      </w:pPr>
      <w:r>
        <w:rPr>
          <w:rFonts w:hint="eastAsia" w:ascii="宋体" w:hAnsi="宋体" w:eastAsia="宋体" w:cs="宋体"/>
          <w:color w:val="000000"/>
          <w:kern w:val="0"/>
          <w:szCs w:val="20"/>
        </w:rPr>
        <w:t>开户名称：广州顺为招标采购有限公司</w:t>
      </w:r>
    </w:p>
    <w:p>
      <w:pPr>
        <w:widowControl/>
        <w:adjustRightInd w:val="0"/>
        <w:snapToGrid w:val="0"/>
        <w:spacing w:line="360" w:lineRule="auto"/>
        <w:ind w:left="422" w:leftChars="201" w:firstLine="567" w:firstLineChars="270"/>
        <w:jc w:val="left"/>
        <w:rPr>
          <w:rFonts w:hint="eastAsia" w:ascii="宋体" w:hAnsi="宋体" w:eastAsia="宋体" w:cs="宋体"/>
          <w:color w:val="000000"/>
          <w:kern w:val="0"/>
          <w:szCs w:val="20"/>
        </w:rPr>
      </w:pPr>
      <w:r>
        <w:rPr>
          <w:rFonts w:hint="eastAsia" w:ascii="宋体" w:hAnsi="宋体" w:eastAsia="宋体" w:cs="宋体"/>
          <w:color w:val="000000"/>
          <w:kern w:val="0"/>
          <w:szCs w:val="20"/>
        </w:rPr>
        <w:t>开户银行：中信银行广州天河支行</w:t>
      </w:r>
    </w:p>
    <w:p>
      <w:pPr>
        <w:widowControl/>
        <w:adjustRightInd w:val="0"/>
        <w:snapToGrid w:val="0"/>
        <w:spacing w:line="360" w:lineRule="auto"/>
        <w:ind w:left="422" w:leftChars="201" w:firstLine="567" w:firstLineChars="270"/>
        <w:jc w:val="left"/>
        <w:rPr>
          <w:rFonts w:hint="eastAsia" w:ascii="宋体" w:hAnsi="宋体" w:eastAsia="宋体" w:cs="宋体"/>
          <w:color w:val="000000"/>
        </w:rPr>
      </w:pPr>
      <w:r>
        <w:rPr>
          <w:rFonts w:hint="eastAsia" w:ascii="宋体" w:hAnsi="宋体" w:eastAsia="宋体" w:cs="宋体"/>
          <w:color w:val="000000"/>
          <w:kern w:val="0"/>
          <w:szCs w:val="20"/>
        </w:rPr>
        <w:t>账号：</w:t>
      </w:r>
      <w:r>
        <w:rPr>
          <w:rFonts w:hint="eastAsia" w:ascii="宋体" w:hAnsi="宋体" w:eastAsia="宋体" w:cs="宋体"/>
          <w:b/>
          <w:color w:val="000000"/>
          <w:kern w:val="0"/>
          <w:szCs w:val="20"/>
        </w:rPr>
        <w:t>7443200182800008344</w:t>
      </w:r>
    </w:p>
    <w:p>
      <w:pPr>
        <w:widowControl/>
        <w:adjustRightInd w:val="0"/>
        <w:snapToGrid w:val="0"/>
        <w:spacing w:line="360" w:lineRule="auto"/>
        <w:ind w:left="422" w:leftChars="201" w:firstLine="569" w:firstLineChars="271"/>
        <w:jc w:val="left"/>
        <w:rPr>
          <w:rFonts w:hint="eastAsia" w:ascii="宋体" w:hAnsi="宋体" w:eastAsia="宋体" w:cs="宋体"/>
          <w:color w:val="000000"/>
          <w:kern w:val="0"/>
          <w:szCs w:val="20"/>
        </w:rPr>
      </w:pPr>
      <w:r>
        <w:rPr>
          <w:rFonts w:hint="eastAsia" w:ascii="宋体" w:hAnsi="宋体" w:eastAsia="宋体" w:cs="宋体"/>
          <w:color w:val="000000"/>
          <w:kern w:val="0"/>
          <w:szCs w:val="20"/>
        </w:rPr>
        <w:fldChar w:fldCharType="begin"/>
      </w:r>
      <w:r>
        <w:rPr>
          <w:rFonts w:hint="eastAsia" w:ascii="宋体" w:hAnsi="宋体" w:eastAsia="宋体" w:cs="宋体"/>
          <w:color w:val="000000"/>
          <w:kern w:val="0"/>
          <w:szCs w:val="20"/>
        </w:rPr>
        <w:instrText xml:space="preserve"> eq \o\ac(○,1)</w:instrText>
      </w:r>
      <w:r>
        <w:rPr>
          <w:rFonts w:hint="eastAsia" w:ascii="宋体" w:hAnsi="宋体" w:eastAsia="宋体" w:cs="宋体"/>
          <w:color w:val="000000"/>
          <w:kern w:val="0"/>
          <w:szCs w:val="20"/>
        </w:rPr>
        <w:fldChar w:fldCharType="end"/>
      </w:r>
      <w:r>
        <w:rPr>
          <w:rFonts w:hint="eastAsia" w:ascii="宋体" w:hAnsi="宋体" w:eastAsia="宋体" w:cs="宋体"/>
          <w:color w:val="000000"/>
          <w:kern w:val="0"/>
          <w:szCs w:val="20"/>
        </w:rPr>
        <w:t>投标人汇缴保证金时应按包或标段汇缴，并按招标文件规定的保证金金额汇缴。</w:t>
      </w:r>
    </w:p>
    <w:p>
      <w:pPr>
        <w:widowControl/>
        <w:adjustRightInd w:val="0"/>
        <w:snapToGrid w:val="0"/>
        <w:spacing w:line="360" w:lineRule="auto"/>
        <w:ind w:left="422" w:leftChars="201" w:firstLine="569" w:firstLineChars="271"/>
        <w:jc w:val="left"/>
        <w:rPr>
          <w:rFonts w:hint="eastAsia" w:ascii="宋体" w:hAnsi="宋体" w:eastAsia="宋体" w:cs="宋体"/>
          <w:color w:val="000000"/>
          <w:kern w:val="0"/>
          <w:szCs w:val="20"/>
        </w:rPr>
      </w:pPr>
      <w:r>
        <w:rPr>
          <w:rFonts w:hint="eastAsia" w:ascii="宋体" w:hAnsi="宋体" w:eastAsia="宋体" w:cs="宋体"/>
          <w:color w:val="000000"/>
          <w:kern w:val="0"/>
          <w:szCs w:val="20"/>
        </w:rPr>
        <w:fldChar w:fldCharType="begin"/>
      </w:r>
      <w:r>
        <w:rPr>
          <w:rFonts w:hint="eastAsia" w:ascii="宋体" w:hAnsi="宋体" w:eastAsia="宋体" w:cs="宋体"/>
          <w:color w:val="000000"/>
          <w:kern w:val="0"/>
          <w:szCs w:val="20"/>
        </w:rPr>
        <w:instrText xml:space="preserve"> eq \o\ac(○,2)</w:instrText>
      </w:r>
      <w:r>
        <w:rPr>
          <w:rFonts w:hint="eastAsia" w:ascii="宋体" w:hAnsi="宋体" w:eastAsia="宋体" w:cs="宋体"/>
          <w:color w:val="000000"/>
          <w:kern w:val="0"/>
          <w:szCs w:val="20"/>
        </w:rPr>
        <w:fldChar w:fldCharType="end"/>
      </w:r>
      <w:r>
        <w:rPr>
          <w:rFonts w:hint="eastAsia" w:ascii="宋体" w:hAnsi="宋体" w:eastAsia="宋体" w:cs="宋体"/>
          <w:color w:val="000000"/>
          <w:kern w:val="0"/>
          <w:szCs w:val="20"/>
        </w:rPr>
        <w:t>汇缴时务必在汇款单备注上标注招标编号和包号。</w:t>
      </w:r>
    </w:p>
    <w:p>
      <w:pPr>
        <w:tabs>
          <w:tab w:val="left" w:pos="851"/>
        </w:tabs>
        <w:adjustRightInd w:val="0"/>
        <w:snapToGrid w:val="0"/>
        <w:spacing w:line="360" w:lineRule="auto"/>
        <w:ind w:left="850" w:leftChars="202" w:hanging="426" w:hangingChars="203"/>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 xml:space="preserve">（2）用支票、银行汇票等提交投标保证金的请按银行相关规定存入我公司规定账户。 </w:t>
      </w:r>
    </w:p>
    <w:p>
      <w:pPr>
        <w:widowControl/>
        <w:adjustRightInd w:val="0"/>
        <w:snapToGrid w:val="0"/>
        <w:spacing w:line="360" w:lineRule="auto"/>
        <w:ind w:left="422" w:leftChars="201" w:firstLine="569" w:firstLineChars="271"/>
        <w:jc w:val="left"/>
        <w:rPr>
          <w:rFonts w:hint="eastAsia" w:ascii="宋体" w:hAnsi="宋体" w:eastAsia="宋体" w:cs="宋体"/>
          <w:color w:val="000000"/>
          <w:kern w:val="0"/>
          <w:szCs w:val="20"/>
        </w:rPr>
      </w:pPr>
      <w:r>
        <w:rPr>
          <w:rFonts w:hint="eastAsia" w:ascii="宋体" w:hAnsi="宋体" w:eastAsia="宋体" w:cs="宋体"/>
          <w:color w:val="000000"/>
          <w:kern w:val="0"/>
          <w:szCs w:val="20"/>
        </w:rPr>
        <w:t>（相关账户信息及递交要求请联系项目联系人）</w:t>
      </w:r>
    </w:p>
    <w:p>
      <w:pPr>
        <w:tabs>
          <w:tab w:val="left" w:pos="851"/>
        </w:tabs>
        <w:adjustRightInd w:val="0"/>
        <w:snapToGrid w:val="0"/>
        <w:spacing w:line="360" w:lineRule="auto"/>
        <w:ind w:left="850" w:leftChars="202" w:hanging="426" w:hangingChars="203"/>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（3）用“银行保函”形式提交的：</w:t>
      </w:r>
    </w:p>
    <w:p>
      <w:pPr>
        <w:widowControl/>
        <w:adjustRightInd w:val="0"/>
        <w:snapToGrid w:val="0"/>
        <w:spacing w:line="360" w:lineRule="auto"/>
        <w:ind w:left="422" w:leftChars="201" w:firstLine="569" w:firstLineChars="271"/>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① 采用招标文件提供的格式或采购代理机构接受的其他格式； </w:t>
      </w:r>
    </w:p>
    <w:p>
      <w:pPr>
        <w:widowControl/>
        <w:adjustRightInd w:val="0"/>
        <w:snapToGrid w:val="0"/>
        <w:spacing w:line="360" w:lineRule="auto"/>
        <w:ind w:left="422" w:leftChars="201" w:firstLine="569" w:firstLineChars="271"/>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② 由中华人民共和国境内的银行出具的银行保函； </w:t>
      </w:r>
    </w:p>
    <w:p>
      <w:pPr>
        <w:widowControl/>
        <w:adjustRightInd w:val="0"/>
        <w:snapToGrid w:val="0"/>
        <w:spacing w:line="360" w:lineRule="auto"/>
        <w:ind w:left="422" w:leftChars="201" w:firstLine="569" w:firstLineChars="271"/>
        <w:jc w:val="left"/>
        <w:rPr>
          <w:rFonts w:hint="eastAsia" w:ascii="宋体" w:hAnsi="宋体" w:eastAsia="宋体" w:cs="宋体"/>
          <w:color w:val="000000"/>
          <w:kern w:val="0"/>
          <w:szCs w:val="20"/>
        </w:rPr>
      </w:pPr>
      <w:r>
        <w:rPr>
          <w:rFonts w:hint="eastAsia" w:ascii="宋体" w:hAnsi="宋体" w:eastAsia="宋体" w:cs="宋体"/>
          <w:color w:val="000000"/>
          <w:kern w:val="0"/>
          <w:szCs w:val="20"/>
        </w:rPr>
        <w:t>③ 有效期</w:t>
      </w:r>
      <w:r>
        <w:rPr>
          <w:rFonts w:hint="eastAsia" w:ascii="宋体" w:hAnsi="宋体" w:eastAsia="宋体" w:cs="宋体"/>
          <w:color w:val="000000"/>
          <w:szCs w:val="21"/>
        </w:rPr>
        <w:t>超过投标有效期30天</w:t>
      </w:r>
      <w:r>
        <w:rPr>
          <w:rFonts w:hint="eastAsia" w:ascii="宋体" w:hAnsi="宋体" w:eastAsia="宋体" w:cs="宋体"/>
          <w:color w:val="000000"/>
          <w:kern w:val="0"/>
          <w:szCs w:val="20"/>
        </w:rPr>
        <w:t>。</w:t>
      </w:r>
    </w:p>
    <w:p>
      <w:pPr>
        <w:tabs>
          <w:tab w:val="left" w:pos="851"/>
        </w:tabs>
        <w:adjustRightInd w:val="0"/>
        <w:snapToGrid w:val="0"/>
        <w:spacing w:line="360" w:lineRule="auto"/>
        <w:ind w:left="850" w:leftChars="202" w:hanging="426" w:hangingChars="203"/>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 xml:space="preserve">（4）采用政府采购投标担保函提交的： </w:t>
      </w:r>
    </w:p>
    <w:p>
      <w:pPr>
        <w:widowControl/>
        <w:adjustRightInd w:val="0"/>
        <w:snapToGrid w:val="0"/>
        <w:spacing w:line="360" w:lineRule="auto"/>
        <w:ind w:left="422" w:leftChars="201" w:firstLine="569" w:firstLineChars="271"/>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① 采用招标文件提供的格式或采购代理机构接受的其他格式； </w:t>
      </w:r>
    </w:p>
    <w:p>
      <w:pPr>
        <w:widowControl/>
        <w:adjustRightInd w:val="0"/>
        <w:snapToGrid w:val="0"/>
        <w:spacing w:line="360" w:lineRule="auto"/>
        <w:ind w:left="422" w:leftChars="201" w:firstLine="569" w:firstLineChars="271"/>
        <w:jc w:val="left"/>
        <w:rPr>
          <w:rFonts w:hint="eastAsia" w:ascii="宋体" w:hAnsi="宋体" w:eastAsia="宋体" w:cs="宋体"/>
          <w:color w:val="000000"/>
          <w:kern w:val="0"/>
          <w:szCs w:val="20"/>
        </w:rPr>
      </w:pPr>
      <w:r>
        <w:rPr>
          <w:rFonts w:hint="eastAsia" w:ascii="宋体" w:hAnsi="宋体" w:eastAsia="宋体" w:cs="宋体"/>
          <w:color w:val="000000"/>
          <w:kern w:val="0"/>
          <w:szCs w:val="20"/>
        </w:rPr>
        <w:t>② 由第三方专业担保机构出具的政府采购投标担保函；</w:t>
      </w:r>
    </w:p>
    <w:p>
      <w:pPr>
        <w:widowControl/>
        <w:adjustRightInd w:val="0"/>
        <w:snapToGrid w:val="0"/>
        <w:spacing w:line="360" w:lineRule="auto"/>
        <w:ind w:left="422" w:leftChars="201" w:firstLine="569" w:firstLineChars="271"/>
        <w:jc w:val="left"/>
        <w:rPr>
          <w:rFonts w:hint="eastAsia" w:ascii="宋体" w:hAnsi="宋体" w:eastAsia="宋体" w:cs="宋体"/>
          <w:color w:val="000000"/>
          <w:kern w:val="0"/>
          <w:szCs w:val="20"/>
        </w:rPr>
      </w:pPr>
      <w:r>
        <w:rPr>
          <w:rFonts w:hint="eastAsia" w:ascii="宋体" w:hAnsi="宋体" w:eastAsia="宋体" w:cs="宋体"/>
          <w:color w:val="000000"/>
          <w:kern w:val="0"/>
          <w:szCs w:val="20"/>
        </w:rPr>
        <w:t>③ 有效期</w:t>
      </w:r>
      <w:r>
        <w:rPr>
          <w:rFonts w:hint="eastAsia" w:ascii="宋体" w:hAnsi="宋体" w:eastAsia="宋体" w:cs="宋体"/>
          <w:color w:val="000000"/>
          <w:szCs w:val="21"/>
        </w:rPr>
        <w:t>超过投标有效期30天</w:t>
      </w:r>
      <w:r>
        <w:rPr>
          <w:rFonts w:hint="eastAsia" w:ascii="宋体" w:hAnsi="宋体" w:eastAsia="宋体" w:cs="宋体"/>
          <w:color w:val="000000"/>
          <w:kern w:val="0"/>
          <w:szCs w:val="20"/>
        </w:rPr>
        <w:t>。</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16.5</w:t>
      </w:r>
      <w:r>
        <w:rPr>
          <w:rFonts w:hint="eastAsia" w:ascii="宋体" w:hAnsi="宋体" w:eastAsia="宋体" w:cs="宋体"/>
          <w:color w:val="000000"/>
          <w:sz w:val="21"/>
          <w:szCs w:val="21"/>
        </w:rPr>
        <w:tab/>
      </w:r>
      <w:r>
        <w:rPr>
          <w:rFonts w:hint="eastAsia" w:ascii="宋体" w:hAnsi="宋体" w:eastAsia="宋体" w:cs="宋体"/>
          <w:color w:val="000000"/>
          <w:sz w:val="21"/>
          <w:szCs w:val="21"/>
        </w:rPr>
        <w:t>递交投标（报价）文件现场除银行保函、担保函外，不收取其他任何形式的投标保证金。</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16.6</w:t>
      </w:r>
      <w:r>
        <w:rPr>
          <w:rFonts w:hint="eastAsia" w:ascii="宋体" w:hAnsi="宋体" w:eastAsia="宋体" w:cs="宋体"/>
          <w:color w:val="000000"/>
          <w:sz w:val="21"/>
          <w:szCs w:val="21"/>
        </w:rPr>
        <w:tab/>
      </w:r>
      <w:r>
        <w:rPr>
          <w:rFonts w:hint="eastAsia" w:ascii="宋体" w:hAnsi="宋体" w:eastAsia="宋体" w:cs="宋体"/>
          <w:color w:val="000000"/>
          <w:sz w:val="21"/>
          <w:szCs w:val="21"/>
        </w:rPr>
        <w:t>未中标的投标人保证金，在中标通知书发出后5个工作日内退还；中标人的投标保证金,在中标人与采购人签订采购合同后5个工作日内退还；但因投标人自身原因导致无法及时退还的除外。</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16.7有下列情形之一的，投标保证金将被依法不予退还：</w:t>
      </w:r>
    </w:p>
    <w:p>
      <w:pPr>
        <w:adjustRightInd w:val="0"/>
        <w:snapToGrid w:val="0"/>
        <w:spacing w:line="360" w:lineRule="auto"/>
        <w:ind w:left="850" w:leftChars="202" w:hanging="426" w:hangingChars="203"/>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（1）投标人在招标文件规定的投标有效期内撤销其投标；</w:t>
      </w:r>
    </w:p>
    <w:p>
      <w:pPr>
        <w:tabs>
          <w:tab w:val="left" w:pos="735"/>
        </w:tabs>
        <w:adjustRightInd w:val="0"/>
        <w:snapToGrid w:val="0"/>
        <w:spacing w:line="360" w:lineRule="auto"/>
        <w:ind w:firstLine="420"/>
        <w:rPr>
          <w:rFonts w:hint="eastAsia" w:ascii="宋体" w:hAnsi="宋体" w:eastAsia="宋体" w:cs="宋体"/>
          <w:color w:val="000000"/>
          <w:szCs w:val="21"/>
        </w:rPr>
      </w:pPr>
      <w:r>
        <w:rPr>
          <w:rFonts w:hint="eastAsia" w:ascii="宋体" w:hAnsi="宋体" w:eastAsia="宋体" w:cs="宋体"/>
          <w:color w:val="000000"/>
          <w:szCs w:val="21"/>
        </w:rPr>
        <w:t>（2) 中标后无正当理由不与采购人签订合同的；</w:t>
      </w:r>
    </w:p>
    <w:p>
      <w:pPr>
        <w:tabs>
          <w:tab w:val="left" w:pos="851"/>
        </w:tabs>
        <w:adjustRightInd w:val="0"/>
        <w:snapToGrid w:val="0"/>
        <w:spacing w:line="360" w:lineRule="auto"/>
        <w:ind w:left="850" w:leftChars="202" w:hanging="426" w:hangingChars="203"/>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（3）提供虚假材料谋取中标的；</w:t>
      </w:r>
    </w:p>
    <w:p>
      <w:pPr>
        <w:tabs>
          <w:tab w:val="left" w:pos="851"/>
        </w:tabs>
        <w:adjustRightInd w:val="0"/>
        <w:snapToGrid w:val="0"/>
        <w:spacing w:line="360" w:lineRule="auto"/>
        <w:ind w:left="850" w:leftChars="202" w:hanging="426" w:hangingChars="203"/>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（4）将中标项目转让给他人，或者在投标文件中未说明，且未经采购人同意，违反招标文件规定，将中标项目分包给他人的。</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17. 投标的截止期和投标有效期</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17.1投标的截止时点详见投标邀请函，超过截止时点后送达的投标文件将被拒收。</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17.2本项目投标有效期为投标截止日起不少于</w:t>
      </w:r>
      <w:r>
        <w:rPr>
          <w:rFonts w:hint="eastAsia" w:ascii="宋体" w:hAnsi="宋体" w:eastAsia="宋体" w:cs="宋体"/>
          <w:color w:val="000000"/>
          <w:sz w:val="21"/>
          <w:szCs w:val="21"/>
          <w:u w:val="single"/>
        </w:rPr>
        <w:t>90日</w:t>
      </w:r>
      <w:r>
        <w:rPr>
          <w:rFonts w:hint="eastAsia" w:ascii="宋体" w:hAnsi="宋体" w:eastAsia="宋体" w:cs="宋体"/>
          <w:color w:val="000000"/>
          <w:sz w:val="21"/>
          <w:szCs w:val="21"/>
        </w:rPr>
        <w:t>历日，投标有效期比规定时间短的将被视为非响应性投标而予以拒绝。</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17.3特殊情况下，在原有投标有效期截止之前，采购代理机构可要求投标人延长投标有效期。这种要求与答复均应以书面形式提交。投标人可以拒绝采购代理机构的这种要求，其投标保证金将不会被没收。接受投标有效期延长的投标人将不会被要求和允许修正其投标文件，而只会被要求其相应地延长其投标保证金的有效期。在这种情况下，本须知有关投标保证金的退还和没收的规定将在延长了的有效期内继续有效。</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18. 投标文件的数量、签署和盖章</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18.1投标人应编制并提交</w:t>
      </w:r>
      <w:r>
        <w:rPr>
          <w:rFonts w:hint="eastAsia" w:ascii="宋体" w:hAnsi="宋体" w:eastAsia="宋体" w:cs="宋体"/>
          <w:b/>
          <w:color w:val="auto"/>
          <w:sz w:val="21"/>
          <w:szCs w:val="21"/>
          <w:highlight w:val="none"/>
          <w:u w:val="single"/>
        </w:rPr>
        <w:t>纸质投标文件一式 陆 份，其中正本 壹 份，副本 伍 份</w:t>
      </w:r>
      <w:r>
        <w:rPr>
          <w:rFonts w:hint="eastAsia" w:ascii="宋体" w:hAnsi="宋体" w:eastAsia="宋体" w:cs="宋体"/>
          <w:color w:val="000000"/>
          <w:sz w:val="21"/>
          <w:szCs w:val="21"/>
        </w:rPr>
        <w:t>，投标文件的副本可采用正本的复印件。每套投标文件封面上须清楚地标明“正本”、“副本”。若副本与正本不符，以正本为准。</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18.2投标人应同时提交投标文件</w:t>
      </w:r>
      <w:r>
        <w:rPr>
          <w:rFonts w:hint="eastAsia" w:ascii="宋体" w:hAnsi="宋体" w:eastAsia="宋体" w:cs="宋体"/>
          <w:b/>
          <w:color w:val="000000"/>
          <w:sz w:val="21"/>
          <w:szCs w:val="21"/>
          <w:u w:val="single"/>
        </w:rPr>
        <w:t>电子文件 壹 份</w:t>
      </w:r>
      <w:r>
        <w:rPr>
          <w:rFonts w:hint="eastAsia" w:ascii="宋体" w:hAnsi="宋体" w:eastAsia="宋体" w:cs="宋体"/>
          <w:color w:val="000000"/>
          <w:sz w:val="21"/>
          <w:szCs w:val="21"/>
        </w:rPr>
        <w:t>（以光盘或U盘形式提交，包括已签字盖章的正本扫描PDF电子文件、以及内容与打印产生的纸质投标文件一致的Word电子文档），如果电子文件与书面文件不符时，以书面文件为准。</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18.3投标文件的正本需打印或用不褪色墨水书写，并按招标文件规定的投标文件格式进行签署和盖章。投标文件格式中明示要求签字的地方，应当由法定代表人（或其授权代表）签字或盖章；投标文件格式中明示要求单位盖章的地方，应当加盖投标人公章。</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18.4投标文件中的任何重要的插字、涂改和增删，必须由法定代表人或经其正式授权的代表在旁边签字（或盖章）才有效。</w:t>
      </w:r>
    </w:p>
    <w:p>
      <w:pPr>
        <w:pStyle w:val="43"/>
        <w:adjustRightInd w:val="0"/>
        <w:snapToGrid w:val="0"/>
        <w:spacing w:line="360" w:lineRule="auto"/>
        <w:ind w:left="495" w:hanging="495" w:hangingChars="275"/>
        <w:rPr>
          <w:rFonts w:hint="eastAsia" w:ascii="宋体" w:hAnsi="宋体" w:eastAsia="宋体" w:cs="宋体"/>
          <w:color w:val="000000"/>
        </w:rPr>
      </w:pPr>
    </w:p>
    <w:p>
      <w:pPr>
        <w:autoSpaceDE w:val="0"/>
        <w:autoSpaceDN w:val="0"/>
        <w:adjustRightInd w:val="0"/>
        <w:snapToGrid w:val="0"/>
        <w:spacing w:line="360" w:lineRule="auto"/>
        <w:ind w:left="643" w:right="32" w:hanging="643" w:hangingChars="200"/>
        <w:rPr>
          <w:rFonts w:hint="eastAsia" w:ascii="宋体" w:hAnsi="宋体" w:eastAsia="宋体" w:cs="宋体"/>
          <w:b/>
          <w:color w:val="000000"/>
          <w:sz w:val="32"/>
          <w:szCs w:val="32"/>
        </w:rPr>
      </w:pPr>
      <w:r>
        <w:rPr>
          <w:rFonts w:hint="eastAsia" w:ascii="宋体" w:hAnsi="宋体" w:eastAsia="宋体" w:cs="宋体"/>
          <w:b/>
          <w:color w:val="000000"/>
          <w:sz w:val="32"/>
          <w:szCs w:val="32"/>
        </w:rPr>
        <w:t>四、投标文件的递交</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19. 投标文件的密封和标记</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19.1投标人应将投标文件正本、所有副本、电子文件密封包装，并在外包装上清晰标明“正本”、“副本”、“电子文件”字样。</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19.2为方便开标时唱标，投标人需密封提交《唱标信封》一份，并在信封上清晰标明“唱标信封”字样，《唱标信封》封装内容详见第五部分投标文件格式要求。</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19.3信封或外包装上注明采购项目名称、项目编号、包号（如有）和“在（招标文件中规定的开标日期和时点）之前不得启封”的字样，封口处应由投标人代表签字或加盖投标人印章。</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19.4如果未按要求密封的，投标文件将被拒收，采购人或采购代理机构对误投或提前启封概不负责。不足以造成投标文件可从外包装内散出而导致投标文件泄密的，不认定为投标文件未按要求密封。</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20. 投标文件的递交、修改和撤回</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20.1所有投标文件应在投标截止时间前送达开标地点。采购人或采购代理机构拒绝接收未密封的、迟于投标截止时间递交的投标文件。</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20.2投标人在投标截止时间前，可以对所递交的投标文件进行补充、修改或者撤回，并书面通知采购人或采购代理机构。补充、修改的内容应当按招标文件要求签署、盖章、密封，并作为投标文件的组成部分。在投标截止时点之后，投标人不得对其投标文件做任何修改和补充。</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20.3投标人在递交投标文件后，可以撤回其投标，但投标人必须在规定的投标截止时点前以书面形式通知采购人或采购代理机构。</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20.4投标人所提交的投标文件在评标结束后，无论中标与否都不退还。</w:t>
      </w:r>
    </w:p>
    <w:p>
      <w:pPr>
        <w:pStyle w:val="43"/>
        <w:adjustRightInd w:val="0"/>
        <w:snapToGrid w:val="0"/>
        <w:spacing w:line="360" w:lineRule="auto"/>
        <w:ind w:left="420" w:right="32" w:hanging="420"/>
        <w:rPr>
          <w:rFonts w:hint="eastAsia" w:ascii="宋体" w:hAnsi="宋体" w:eastAsia="宋体" w:cs="宋体"/>
          <w:color w:val="000000"/>
        </w:rPr>
      </w:pPr>
    </w:p>
    <w:p>
      <w:pPr>
        <w:pStyle w:val="43"/>
        <w:adjustRightInd w:val="0"/>
        <w:snapToGrid w:val="0"/>
        <w:spacing w:line="360" w:lineRule="auto"/>
        <w:rPr>
          <w:rFonts w:hint="eastAsia" w:ascii="宋体" w:hAnsi="宋体" w:eastAsia="宋体" w:cs="宋体"/>
          <w:b/>
          <w:color w:val="000000"/>
          <w:sz w:val="32"/>
          <w:szCs w:val="32"/>
        </w:rPr>
      </w:pPr>
      <w:r>
        <w:rPr>
          <w:rFonts w:hint="eastAsia" w:ascii="宋体" w:hAnsi="宋体" w:eastAsia="宋体" w:cs="宋体"/>
          <w:b/>
          <w:color w:val="000000"/>
          <w:sz w:val="32"/>
          <w:szCs w:val="32"/>
        </w:rPr>
        <w:t>五、开标、评标、定标</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21. 开标</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21.1采购代理机构在招标公告或变更公告（如有）中规定的日期、时间和地点组织公开开标。</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21.2开标时，由投标人或其推选的代表检查投标文件的密封情况，投标人不检查投标文件的密封情况的，视为对投标文件密封情况无异议。</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21.3采购代理机构工作人员当众拆封《唱标信封》或投标文件，宣读投标人名称、投标报价、价格折扣等内容。未宣读的投标价格、价格折扣等实质内容，评标时不予承认。</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21.4采购代理机构做好开标记录，开标记录由各投标人代表和相关工作人员签字确认。投标人代表对开标过程和开标记录有疑义，以及认为采购人、采购代理机构相关工作人员有需要回避的情形的，应当场提出询问或者回避申请。投标人未参加开标或未在开标记录表上签字确认的，视同认可开标结果。</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21.5投标人不足3家的，不进行开标，投标文件原封退回。</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22. 评标</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22.1 评标详见《九、评标方法、步骤及标准》。</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23. 定标</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23.1评标委员会按照招标文件确定的评标方法、步骤、标准，对投标文件进行评审，提出书面评标报告，按照得分由高到低的顺序推荐中标候选人名单。</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23.2采购人在收到评标报告后的法定时间内，按照评标报告中推荐的中标候选人顺序确定中标人，也可以事先授权评标委员会直接确定中标人。</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23.3中标人确定后，采购代理机构将在指定的媒体上发布中标公告，以公告方式告知所有当事人本次项目的中标结果，</w:t>
      </w:r>
      <w:r>
        <w:rPr>
          <w:rFonts w:hint="eastAsia" w:ascii="宋体" w:hAnsi="宋体" w:eastAsia="宋体" w:cs="宋体"/>
        </w:rPr>
        <w:t>采</w:t>
      </w:r>
      <w:r>
        <w:rPr>
          <w:rFonts w:hint="eastAsia" w:ascii="宋体" w:hAnsi="宋体" w:eastAsia="宋体" w:cs="宋体"/>
          <w:color w:val="000000"/>
          <w:szCs w:val="21"/>
        </w:rPr>
        <w:t>购代理机构不再以其它方式另行通知。同时向中标人发出《中标通知书》，《中标通知书》对中标人和采购人具有同等法律效力。</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23.4中标通知书发出后，如中标人放弃中标或被依法确定中标无效的，供应商必须将中标通知书退还采购人或采购代理机构。</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24. 替补候选人的设定与使用</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24.1依据《中华人民共和国政府采购法实施条例》第四十九条“中标或者成交供应商拒绝与采购人签订合同的，采购人可以按照评审报告推荐的中标或者成交候选人名单排序，确定下一候选人为中标或者成交供应商，也可以重新开展政府采购活动。”</w:t>
      </w:r>
    </w:p>
    <w:p>
      <w:pPr>
        <w:rPr>
          <w:rFonts w:hint="eastAsia" w:ascii="宋体" w:hAnsi="宋体" w:eastAsia="宋体" w:cs="宋体"/>
          <w:color w:val="000000"/>
        </w:rPr>
      </w:pPr>
    </w:p>
    <w:p>
      <w:pPr>
        <w:autoSpaceDE w:val="0"/>
        <w:autoSpaceDN w:val="0"/>
        <w:adjustRightInd w:val="0"/>
        <w:snapToGrid w:val="0"/>
        <w:spacing w:line="360" w:lineRule="auto"/>
        <w:ind w:left="420" w:right="32" w:hanging="420"/>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六、询问、质疑和投诉</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25. 询问</w:t>
      </w:r>
    </w:p>
    <w:p>
      <w:pPr>
        <w:pStyle w:val="43"/>
        <w:adjustRightInd w:val="0"/>
        <w:snapToGrid w:val="0"/>
        <w:spacing w:line="360" w:lineRule="auto"/>
        <w:ind w:left="454" w:hanging="454"/>
        <w:rPr>
          <w:rFonts w:hint="eastAsia" w:ascii="宋体" w:hAnsi="宋体" w:eastAsia="宋体" w:cs="宋体"/>
          <w:color w:val="000000"/>
          <w:sz w:val="21"/>
          <w:szCs w:val="21"/>
        </w:rPr>
      </w:pPr>
      <w:r>
        <w:rPr>
          <w:rFonts w:hint="eastAsia" w:ascii="宋体" w:hAnsi="宋体" w:eastAsia="宋体" w:cs="宋体"/>
          <w:color w:val="000000"/>
          <w:sz w:val="21"/>
          <w:szCs w:val="21"/>
        </w:rPr>
        <w:t>25.1投标人对招标文件、采购过程和中标结果有疑问的，可以向采购人或采购代理机构提出询问，采购人或采购代理机构在3个工作日内作出答复，但答复的内容不涉及商业秘密。询问可以口头方式提出，也可以书面方式提出，书面方式包括但不限于传真、信函、电子邮件。投标人对招标文件有疑问的，必要时，采购人或采购代理机构将组织召开答疑会，并将会议内容以书面的形式发给每个购买招标文件的潜在投标人（答复中不包括问题的来源）。</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26. 质疑</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26.1供应商认为招标文件、采购过程和中标结果使自己的权益受到损害的，可以在知道或者应知其权益受到损害之日起七个工作日内，以书面纸质原件形式向采购人或采购代理机构一次性提出针对同一采购程序环节的质疑。逾期质疑无效。供应商应知其权益受到损害之日是指：</w:t>
      </w:r>
    </w:p>
    <w:p>
      <w:pPr>
        <w:tabs>
          <w:tab w:val="left" w:pos="0"/>
        </w:tabs>
        <w:adjustRightInd w:val="0"/>
        <w:snapToGrid w:val="0"/>
        <w:spacing w:line="360" w:lineRule="auto"/>
        <w:ind w:left="420" w:leftChars="200"/>
        <w:rPr>
          <w:rFonts w:hint="eastAsia" w:ascii="宋体" w:hAnsi="宋体" w:eastAsia="宋体" w:cs="宋体"/>
          <w:color w:val="000000"/>
          <w:szCs w:val="21"/>
        </w:rPr>
      </w:pPr>
      <w:r>
        <w:rPr>
          <w:rFonts w:hint="eastAsia" w:ascii="宋体" w:hAnsi="宋体" w:eastAsia="宋体" w:cs="宋体"/>
          <w:color w:val="000000"/>
          <w:szCs w:val="21"/>
        </w:rPr>
        <w:t>1）对招标文件提出质疑的，为收到招标文件之日或者招标文件公告期限届满之日；</w:t>
      </w:r>
    </w:p>
    <w:p>
      <w:pPr>
        <w:tabs>
          <w:tab w:val="left" w:pos="0"/>
        </w:tabs>
        <w:adjustRightInd w:val="0"/>
        <w:snapToGrid w:val="0"/>
        <w:spacing w:line="360" w:lineRule="auto"/>
        <w:ind w:left="472" w:leftChars="200" w:hanging="52" w:hangingChars="25"/>
        <w:rPr>
          <w:rFonts w:hint="eastAsia" w:ascii="宋体" w:hAnsi="宋体" w:eastAsia="宋体" w:cs="宋体"/>
          <w:color w:val="000000"/>
          <w:szCs w:val="21"/>
        </w:rPr>
      </w:pPr>
      <w:r>
        <w:rPr>
          <w:rFonts w:hint="eastAsia" w:ascii="宋体" w:hAnsi="宋体" w:eastAsia="宋体" w:cs="宋体"/>
          <w:color w:val="000000"/>
          <w:szCs w:val="21"/>
        </w:rPr>
        <w:t>2）对采购过程提出质疑的，为各采购程序环节结束之日；</w:t>
      </w:r>
    </w:p>
    <w:p>
      <w:pPr>
        <w:tabs>
          <w:tab w:val="left" w:pos="0"/>
        </w:tabs>
        <w:adjustRightInd w:val="0"/>
        <w:snapToGrid w:val="0"/>
        <w:spacing w:line="360" w:lineRule="auto"/>
        <w:ind w:left="472" w:leftChars="200" w:hanging="52" w:hangingChars="25"/>
        <w:rPr>
          <w:rFonts w:hint="eastAsia" w:ascii="宋体" w:hAnsi="宋体" w:eastAsia="宋体" w:cs="宋体"/>
          <w:color w:val="000000"/>
          <w:szCs w:val="21"/>
        </w:rPr>
      </w:pPr>
      <w:r>
        <w:rPr>
          <w:rFonts w:hint="eastAsia" w:ascii="宋体" w:hAnsi="宋体" w:eastAsia="宋体" w:cs="宋体"/>
          <w:color w:val="000000"/>
          <w:szCs w:val="21"/>
        </w:rPr>
        <w:t>3）对中标结果提出质疑的，为中标结果公告发布之日。</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26.2提出质疑的供应商应当是参与所质疑项目采购活动的供应商。潜在供应商已依法获取其可质疑的招标文件的，可以对该文件提出质疑。</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26.3供应商提出质疑应当提交质疑函和必要的证明材料。质疑函应当包括下列内容：</w:t>
      </w:r>
    </w:p>
    <w:p>
      <w:pPr>
        <w:tabs>
          <w:tab w:val="left" w:pos="0"/>
        </w:tabs>
        <w:adjustRightInd w:val="0"/>
        <w:snapToGrid w:val="0"/>
        <w:spacing w:line="360" w:lineRule="auto"/>
        <w:ind w:left="420" w:leftChars="200"/>
        <w:rPr>
          <w:rFonts w:hint="eastAsia" w:ascii="宋体" w:hAnsi="宋体" w:eastAsia="宋体" w:cs="宋体"/>
          <w:color w:val="000000"/>
          <w:szCs w:val="21"/>
        </w:rPr>
      </w:pPr>
      <w:r>
        <w:rPr>
          <w:rFonts w:hint="eastAsia" w:ascii="宋体" w:hAnsi="宋体" w:eastAsia="宋体" w:cs="宋体"/>
          <w:color w:val="000000"/>
          <w:szCs w:val="21"/>
        </w:rPr>
        <w:t>1）供应商的姓名或者名称、地址、邮编、联系人及联系电话；</w:t>
      </w:r>
    </w:p>
    <w:p>
      <w:pPr>
        <w:tabs>
          <w:tab w:val="left" w:pos="0"/>
        </w:tabs>
        <w:adjustRightInd w:val="0"/>
        <w:snapToGrid w:val="0"/>
        <w:spacing w:line="360" w:lineRule="auto"/>
        <w:ind w:left="420" w:leftChars="200"/>
        <w:rPr>
          <w:rFonts w:hint="eastAsia" w:ascii="宋体" w:hAnsi="宋体" w:eastAsia="宋体" w:cs="宋体"/>
          <w:color w:val="000000"/>
          <w:szCs w:val="21"/>
        </w:rPr>
      </w:pPr>
      <w:r>
        <w:rPr>
          <w:rFonts w:hint="eastAsia" w:ascii="宋体" w:hAnsi="宋体" w:eastAsia="宋体" w:cs="宋体"/>
          <w:color w:val="000000"/>
          <w:szCs w:val="21"/>
        </w:rPr>
        <w:t>2）质疑项目的名称、编号；</w:t>
      </w:r>
    </w:p>
    <w:p>
      <w:pPr>
        <w:tabs>
          <w:tab w:val="left" w:pos="0"/>
        </w:tabs>
        <w:adjustRightInd w:val="0"/>
        <w:snapToGrid w:val="0"/>
        <w:spacing w:line="360" w:lineRule="auto"/>
        <w:ind w:left="420" w:leftChars="200"/>
        <w:rPr>
          <w:rFonts w:hint="eastAsia" w:ascii="宋体" w:hAnsi="宋体" w:eastAsia="宋体" w:cs="宋体"/>
          <w:color w:val="000000"/>
          <w:szCs w:val="21"/>
        </w:rPr>
      </w:pPr>
      <w:r>
        <w:rPr>
          <w:rFonts w:hint="eastAsia" w:ascii="宋体" w:hAnsi="宋体" w:eastAsia="宋体" w:cs="宋体"/>
          <w:color w:val="000000"/>
          <w:szCs w:val="21"/>
        </w:rPr>
        <w:t>3）具体、明确的质疑事项和与质疑事项相关的请求；</w:t>
      </w:r>
    </w:p>
    <w:p>
      <w:pPr>
        <w:tabs>
          <w:tab w:val="left" w:pos="0"/>
        </w:tabs>
        <w:adjustRightInd w:val="0"/>
        <w:snapToGrid w:val="0"/>
        <w:spacing w:line="360" w:lineRule="auto"/>
        <w:ind w:left="420" w:leftChars="200"/>
        <w:rPr>
          <w:rFonts w:hint="eastAsia" w:ascii="宋体" w:hAnsi="宋体" w:eastAsia="宋体" w:cs="宋体"/>
          <w:color w:val="000000"/>
          <w:szCs w:val="21"/>
        </w:rPr>
      </w:pPr>
      <w:r>
        <w:rPr>
          <w:rFonts w:hint="eastAsia" w:ascii="宋体" w:hAnsi="宋体" w:eastAsia="宋体" w:cs="宋体"/>
          <w:color w:val="000000"/>
          <w:szCs w:val="21"/>
        </w:rPr>
        <w:t>4）事实依据；</w:t>
      </w:r>
    </w:p>
    <w:p>
      <w:pPr>
        <w:tabs>
          <w:tab w:val="left" w:pos="0"/>
        </w:tabs>
        <w:adjustRightInd w:val="0"/>
        <w:snapToGrid w:val="0"/>
        <w:spacing w:line="360" w:lineRule="auto"/>
        <w:ind w:left="420" w:leftChars="200"/>
        <w:rPr>
          <w:rFonts w:hint="eastAsia" w:ascii="宋体" w:hAnsi="宋体" w:eastAsia="宋体" w:cs="宋体"/>
          <w:color w:val="000000"/>
          <w:szCs w:val="21"/>
        </w:rPr>
      </w:pPr>
      <w:r>
        <w:rPr>
          <w:rFonts w:hint="eastAsia" w:ascii="宋体" w:hAnsi="宋体" w:eastAsia="宋体" w:cs="宋体"/>
          <w:color w:val="000000"/>
          <w:szCs w:val="21"/>
        </w:rPr>
        <w:t>5）必要的法律依据；</w:t>
      </w:r>
    </w:p>
    <w:p>
      <w:pPr>
        <w:tabs>
          <w:tab w:val="left" w:pos="0"/>
        </w:tabs>
        <w:adjustRightInd w:val="0"/>
        <w:snapToGrid w:val="0"/>
        <w:spacing w:line="360" w:lineRule="auto"/>
        <w:ind w:left="420" w:leftChars="200"/>
        <w:rPr>
          <w:rFonts w:hint="eastAsia" w:ascii="宋体" w:hAnsi="宋体" w:eastAsia="宋体" w:cs="宋体"/>
          <w:color w:val="000000"/>
          <w:szCs w:val="21"/>
        </w:rPr>
      </w:pPr>
      <w:r>
        <w:rPr>
          <w:rFonts w:hint="eastAsia" w:ascii="宋体" w:hAnsi="宋体" w:eastAsia="宋体" w:cs="宋体"/>
          <w:color w:val="000000"/>
          <w:szCs w:val="21"/>
        </w:rPr>
        <w:t>6）提出质疑的日期。</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26.4质疑函应当署名。供应商为自然人的，应当由本人签字；供应商为法人或者其他组织的，应当由法定代表人、主要负责人，或者其授权代表签字或者盖章，并加盖公章。</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26.5质疑文件提交方式：供应商为自然人的，由自然人本人携带身份证明原件、质疑函原件和必要的证明材料到现场提交。供应商为法人或者其他组织的，应当由法定代表人、主要负责人，或者其授权代表携带身份证明原件、法人营业执照（或事业单位法人登记证）等注册登记证书复印件加盖公章、质疑函原件及必要的证明材料到现场提交。供应商委托代理人提出质疑的，还应当提交供应商签署的授权委托书，其授权委托书应当载明代理人的姓名或者名称、代理事项、具体权限、期限和相关事项。</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26.6质疑受理部门：广州顺为招标采购有限公司。</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26.7提交质疑文件地点：广州市环市中路203号恒生大厦B座501室。</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26.8采购人或采购代理机构在收到质疑函后7个工作日内作出答复，对质疑回复等文件的送达方式为现场取件、邮寄或电子邮件（采购代理机构指定邮箱为：</w:t>
      </w: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HYPERLINK "mailto:gzswbc08@163.com"</w:instrText>
      </w:r>
      <w:r>
        <w:rPr>
          <w:rFonts w:hint="eastAsia" w:ascii="宋体" w:hAnsi="宋体" w:eastAsia="宋体" w:cs="宋体"/>
          <w:color w:val="000000"/>
          <w:szCs w:val="21"/>
        </w:rPr>
        <w:fldChar w:fldCharType="separate"/>
      </w:r>
      <w:r>
        <w:rPr>
          <w:rFonts w:hint="eastAsia" w:ascii="宋体" w:hAnsi="宋体" w:eastAsia="宋体" w:cs="宋体"/>
        </w:rPr>
        <w:t>gzswbc08@163.com</w:t>
      </w:r>
      <w:r>
        <w:rPr>
          <w:rFonts w:hint="eastAsia" w:ascii="宋体" w:hAnsi="宋体" w:eastAsia="宋体" w:cs="宋体"/>
          <w:color w:val="000000"/>
          <w:szCs w:val="21"/>
        </w:rPr>
        <w:fldChar w:fldCharType="end"/>
      </w:r>
      <w:r>
        <w:rPr>
          <w:rFonts w:hint="eastAsia" w:ascii="宋体" w:hAnsi="宋体" w:eastAsia="宋体" w:cs="宋体"/>
          <w:color w:val="000000"/>
          <w:szCs w:val="21"/>
        </w:rPr>
        <w:t>），供应商收到质疑回复后应在质疑回复函送达回执上签收确认。</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27.投诉</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27.1质疑供应商对采购人、采购代理机构的质疑答复不满意，或者采购人、采购代理机构未在规定期限内作出答复的，可以在答复期满后15个工作日内向采购监督管理部门提起投诉。</w:t>
      </w:r>
    </w:p>
    <w:p>
      <w:pPr>
        <w:rPr>
          <w:rFonts w:hint="eastAsia" w:ascii="宋体" w:hAnsi="宋体" w:eastAsia="宋体" w:cs="宋体"/>
          <w:color w:val="000000"/>
        </w:rPr>
      </w:pPr>
    </w:p>
    <w:p>
      <w:pPr>
        <w:pStyle w:val="43"/>
        <w:adjustRightInd w:val="0"/>
        <w:snapToGrid w:val="0"/>
        <w:spacing w:line="360" w:lineRule="auto"/>
        <w:rPr>
          <w:rFonts w:hint="eastAsia" w:ascii="宋体" w:hAnsi="宋体" w:eastAsia="宋体" w:cs="宋体"/>
          <w:b/>
          <w:color w:val="000000"/>
          <w:sz w:val="32"/>
          <w:szCs w:val="32"/>
        </w:rPr>
      </w:pPr>
      <w:r>
        <w:rPr>
          <w:rFonts w:hint="eastAsia" w:ascii="宋体" w:hAnsi="宋体" w:eastAsia="宋体" w:cs="宋体"/>
          <w:b/>
          <w:color w:val="000000"/>
          <w:sz w:val="32"/>
          <w:szCs w:val="32"/>
        </w:rPr>
        <w:t>七、 合同的订立和履行</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28. 合同的订立</w:t>
      </w:r>
    </w:p>
    <w:p>
      <w:pPr>
        <w:autoSpaceDE w:val="0"/>
        <w:autoSpaceDN w:val="0"/>
        <w:adjustRightInd w:val="0"/>
        <w:snapToGrid w:val="0"/>
        <w:spacing w:line="360" w:lineRule="auto"/>
        <w:ind w:left="525" w:right="32" w:hanging="525" w:hangingChars="250"/>
        <w:rPr>
          <w:rFonts w:hint="eastAsia" w:ascii="宋体" w:hAnsi="宋体" w:eastAsia="宋体" w:cs="宋体"/>
          <w:color w:val="000000"/>
          <w:szCs w:val="21"/>
        </w:rPr>
      </w:pPr>
      <w:r>
        <w:rPr>
          <w:rFonts w:hint="eastAsia" w:ascii="宋体" w:hAnsi="宋体" w:eastAsia="宋体" w:cs="宋体"/>
          <w:color w:val="000000"/>
          <w:kern w:val="0"/>
          <w:szCs w:val="21"/>
        </w:rPr>
        <w:t>28.1 采购人与中标供应商自中标通知书发出之日起三十日内，按招标文件要求和中标人投标文件承诺签订采购合同，但</w:t>
      </w:r>
      <w:r>
        <w:rPr>
          <w:rFonts w:hint="eastAsia" w:ascii="宋体" w:hAnsi="宋体" w:eastAsia="宋体" w:cs="宋体"/>
          <w:color w:val="000000"/>
          <w:szCs w:val="21"/>
        </w:rPr>
        <w:t>不得超出招标文件和中标人投标文件的范围、也不得再行订立背离合同实质性内容的其他协议。</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29. 合同的履行</w:t>
      </w:r>
    </w:p>
    <w:p>
      <w:pPr>
        <w:spacing w:line="360" w:lineRule="auto"/>
        <w:ind w:left="525" w:hanging="525" w:hangingChars="250"/>
        <w:rPr>
          <w:rFonts w:hint="eastAsia" w:ascii="宋体" w:hAnsi="宋体" w:eastAsia="宋体" w:cs="宋体"/>
          <w:color w:val="000000"/>
          <w:szCs w:val="21"/>
        </w:rPr>
      </w:pPr>
      <w:r>
        <w:rPr>
          <w:rFonts w:hint="eastAsia" w:ascii="宋体" w:hAnsi="宋体" w:eastAsia="宋体" w:cs="宋体"/>
          <w:color w:val="000000"/>
          <w:szCs w:val="21"/>
        </w:rPr>
        <w:t>29.1采购合同订立后，合同各方不得擅自变更、中止或者终止合同。采购合同需要变更的，采购人应将有关合同变更内容，以书面形式报采购管理部门备案；因特殊情况需要中止或终止合同的，采购人应将中止或终止合同的理由以及相应措施，以书面形式报采购管理部门备案。</w:t>
      </w:r>
    </w:p>
    <w:p>
      <w:pPr>
        <w:spacing w:line="360" w:lineRule="auto"/>
        <w:ind w:left="525" w:hanging="525" w:hangingChars="250"/>
        <w:rPr>
          <w:rFonts w:hint="eastAsia" w:ascii="宋体" w:hAnsi="宋体" w:eastAsia="宋体" w:cs="宋体"/>
          <w:color w:val="000000"/>
          <w:szCs w:val="21"/>
        </w:rPr>
      </w:pPr>
      <w:r>
        <w:rPr>
          <w:rFonts w:hint="eastAsia" w:ascii="宋体" w:hAnsi="宋体" w:eastAsia="宋体" w:cs="宋体"/>
          <w:color w:val="000000"/>
          <w:szCs w:val="21"/>
        </w:rPr>
        <w:t xml:space="preserve">29.2 采购合同履行中，采购人需追加与合同标的相同的货物、工程或者服务的，在不改变合同其他条款的前提下，可以与供应商签订补充合同，但所补充合同的采购金额不得超过原采购金额的百分之十。签订补充合同的必须以书面形式报采购管理部门备案。  </w:t>
      </w:r>
    </w:p>
    <w:p>
      <w:pPr>
        <w:spacing w:line="360" w:lineRule="auto"/>
        <w:ind w:left="525" w:hanging="525" w:hangingChars="250"/>
        <w:rPr>
          <w:rFonts w:hint="eastAsia" w:ascii="宋体" w:hAnsi="宋体" w:eastAsia="宋体" w:cs="宋体"/>
          <w:color w:val="000000"/>
          <w:szCs w:val="21"/>
        </w:rPr>
      </w:pPr>
      <w:r>
        <w:rPr>
          <w:rFonts w:hint="eastAsia" w:ascii="宋体" w:hAnsi="宋体" w:eastAsia="宋体" w:cs="宋体"/>
          <w:color w:val="000000"/>
          <w:szCs w:val="21"/>
        </w:rPr>
        <w:t xml:space="preserve">  </w:t>
      </w:r>
    </w:p>
    <w:p>
      <w:pPr>
        <w:adjustRightInd w:val="0"/>
        <w:snapToGrid w:val="0"/>
        <w:spacing w:line="360" w:lineRule="auto"/>
        <w:rPr>
          <w:rFonts w:hint="eastAsia" w:ascii="宋体" w:hAnsi="宋体" w:eastAsia="宋体" w:cs="宋体"/>
          <w:b/>
          <w:color w:val="000000"/>
          <w:sz w:val="32"/>
          <w:szCs w:val="32"/>
        </w:rPr>
      </w:pPr>
      <w:r>
        <w:rPr>
          <w:rFonts w:hint="eastAsia" w:ascii="宋体" w:hAnsi="宋体" w:eastAsia="宋体" w:cs="宋体"/>
          <w:b/>
          <w:color w:val="000000"/>
          <w:sz w:val="32"/>
          <w:szCs w:val="32"/>
        </w:rPr>
        <w:t>八、适用法律</w:t>
      </w:r>
    </w:p>
    <w:p>
      <w:pPr>
        <w:autoSpaceDE w:val="0"/>
        <w:autoSpaceDN w:val="0"/>
        <w:adjustRightInd w:val="0"/>
        <w:snapToGrid w:val="0"/>
        <w:spacing w:line="360" w:lineRule="auto"/>
        <w:ind w:left="420" w:right="34" w:hanging="420"/>
        <w:rPr>
          <w:rFonts w:hint="eastAsia" w:ascii="宋体" w:hAnsi="宋体" w:eastAsia="宋体" w:cs="宋体"/>
          <w:color w:val="000000"/>
          <w:szCs w:val="21"/>
        </w:rPr>
      </w:pPr>
      <w:r>
        <w:rPr>
          <w:rFonts w:hint="eastAsia" w:ascii="宋体" w:hAnsi="宋体" w:eastAsia="宋体" w:cs="宋体"/>
          <w:color w:val="000000"/>
          <w:szCs w:val="21"/>
        </w:rPr>
        <w:t>30. 采购人、采购代理机构及投标人的一切招标投标活动</w:t>
      </w:r>
      <w:r>
        <w:rPr>
          <w:rFonts w:hint="eastAsia" w:ascii="宋体" w:hAnsi="宋体" w:eastAsia="宋体" w:cs="宋体"/>
          <w:iCs/>
          <w:szCs w:val="21"/>
        </w:rPr>
        <w:t>参照</w:t>
      </w:r>
      <w:r>
        <w:rPr>
          <w:rFonts w:hint="eastAsia" w:ascii="宋体" w:hAnsi="宋体" w:eastAsia="宋体" w:cs="宋体"/>
          <w:color w:val="000000"/>
          <w:szCs w:val="21"/>
        </w:rPr>
        <w:t>《政府采购法》及其配套的法规、规章、政策。</w:t>
      </w:r>
    </w:p>
    <w:p>
      <w:pPr>
        <w:autoSpaceDE w:val="0"/>
        <w:autoSpaceDN w:val="0"/>
        <w:adjustRightInd w:val="0"/>
        <w:snapToGrid w:val="0"/>
        <w:spacing w:line="360" w:lineRule="auto"/>
        <w:ind w:left="420" w:right="34" w:hanging="420"/>
        <w:rPr>
          <w:rFonts w:hint="eastAsia" w:ascii="宋体" w:hAnsi="宋体" w:eastAsia="宋体" w:cs="宋体"/>
          <w:color w:val="000000"/>
          <w:szCs w:val="21"/>
        </w:rPr>
      </w:pPr>
    </w:p>
    <w:p>
      <w:pPr>
        <w:pStyle w:val="25"/>
        <w:spacing w:line="360" w:lineRule="auto"/>
        <w:ind w:firstLine="0"/>
        <w:rPr>
          <w:rFonts w:hint="eastAsia" w:ascii="宋体" w:hAnsi="宋体" w:eastAsia="宋体" w:cs="宋体"/>
          <w:b/>
          <w:color w:val="000000"/>
          <w:sz w:val="32"/>
          <w:szCs w:val="32"/>
        </w:rPr>
      </w:pPr>
      <w:r>
        <w:rPr>
          <w:rFonts w:hint="eastAsia" w:ascii="宋体" w:hAnsi="宋体" w:eastAsia="宋体" w:cs="宋体"/>
          <w:b/>
          <w:color w:val="000000"/>
          <w:sz w:val="32"/>
          <w:szCs w:val="32"/>
        </w:rPr>
        <w:t>九、评标方法、步骤及标准</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31、评标方法</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31.1评标方法采用综合评分法。综合评分法是指投标文件满足招标文件全部实质性要求，且按照评审因素的量化指标评审得分最高的投标人为中标候选人的评标方法。（最低报价不是中标的唯一依据。）</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32、评标原则</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32.1评标活动遵循公平、公正、科学和择优的原则，以招标文件和投标文件为评标的基本依据，并按照招标文件规定的评标方法和评标标准进行评标。</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32.2具体评标事项由评标委员会负责，并按招标文件的规定办法进行评审。</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32.3合格投标人不足法定家数（3家）的，该项目（包组）作废标处理。</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33、评标委员会</w:t>
      </w:r>
    </w:p>
    <w:p>
      <w:pPr>
        <w:tabs>
          <w:tab w:val="left" w:pos="0"/>
        </w:tabs>
        <w:adjustRightInd w:val="0"/>
        <w:snapToGrid w:val="0"/>
        <w:spacing w:line="360" w:lineRule="auto"/>
        <w:ind w:left="473" w:hanging="472" w:hangingChars="225"/>
        <w:rPr>
          <w:rFonts w:hint="eastAsia" w:ascii="宋体" w:hAnsi="宋体" w:eastAsia="宋体" w:cs="宋体"/>
        </w:rPr>
      </w:pPr>
      <w:r>
        <w:rPr>
          <w:rFonts w:hint="eastAsia" w:ascii="宋体" w:hAnsi="宋体" w:eastAsia="宋体" w:cs="宋体"/>
          <w:color w:val="000000"/>
          <w:szCs w:val="21"/>
        </w:rPr>
        <w:t>33.1评标委员会依照政府采购法律、法规有关规定依法组建。评标委员会成员由采购人代表和（技术、经济等）方面的评审专家组成，成员人数为5人及以上单数，其中评审专家不得少于成员总数的三分之二。</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34、评标步骤</w:t>
      </w:r>
    </w:p>
    <w:p>
      <w:pPr>
        <w:adjustRightInd w:val="0"/>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34.1 投标文件的资格性审查</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34.1.1采购人或采购代理机构根据《资格审查表》（附表一）内容逐条对投标文件的资格性进行评审，审查每份投标文件是否满足投标人资格要求。</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34.1.2在资格性审查时，只有全部满足《资格审查表》所列各项要求的投标才是有效投标，如有任意一项不符合资格审查内容的，投标文件将确定为无效投标。</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34.1.3未通过资格性审查的投标人不再进入符合性审查和后续详细评审。</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34.2.4对未通过资格性审查的投标人，采购人或采购代理机构将通过电话或邮件等方式现场告知。</w:t>
      </w:r>
    </w:p>
    <w:p>
      <w:pPr>
        <w:pStyle w:val="43"/>
        <w:adjustRightInd w:val="0"/>
        <w:snapToGrid w:val="0"/>
        <w:spacing w:before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34.2投标文件的符合性审查</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34.2.1</w:t>
      </w:r>
      <w:r>
        <w:rPr>
          <w:rFonts w:hint="eastAsia" w:ascii="宋体" w:hAnsi="宋体" w:eastAsia="宋体" w:cs="宋体"/>
          <w:color w:val="000000"/>
        </w:rPr>
        <w:t>评标委员会根据《符合性审查表》（附表二）内容逐条对投标文件进行符合性评审，审查每份投标文件是否符合招标文件的商务、技术等实质性要求。</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34.2.2在符合性审查时，只有全部满足《</w:t>
      </w:r>
      <w:r>
        <w:rPr>
          <w:rFonts w:hint="eastAsia" w:ascii="宋体" w:hAnsi="宋体" w:eastAsia="宋体" w:cs="宋体"/>
          <w:color w:val="000000"/>
        </w:rPr>
        <w:t>符合性</w:t>
      </w:r>
      <w:r>
        <w:rPr>
          <w:rFonts w:hint="eastAsia" w:ascii="宋体" w:hAnsi="宋体" w:eastAsia="宋体" w:cs="宋体"/>
          <w:color w:val="000000"/>
          <w:szCs w:val="21"/>
        </w:rPr>
        <w:t>审查表》所列各项要求的投标才是有效投标，如有任意一项不符合符合性审查内容的，投标文件将确定为无效投标。对符合性评审认定意见不一致的，评标委员会按简单多数原则表决决定。</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34.2.3未通过符合性审查的投标人不再进入后续技术、商务及价格的详细评审。</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34.2.4对未通过符合性审查的投标人，评标委员会将通过电话或邮件等方式现场告知。</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34.2.5提供相同品牌产品（非单一产品采购的，以核心产品为准。多个核心产品的，有一种产品品牌相同，即视为提供相同品牌产品）且通过资格审查、符合性审查的不同投标人参加同一合同项下投标的，按一家投标人计算。</w:t>
      </w:r>
    </w:p>
    <w:p>
      <w:pPr>
        <w:adjustRightInd w:val="0"/>
        <w:snapToGrid w:val="0"/>
        <w:spacing w:line="360" w:lineRule="auto"/>
        <w:ind w:left="474" w:hanging="474" w:hangingChars="225"/>
        <w:rPr>
          <w:rFonts w:hint="eastAsia" w:ascii="宋体" w:hAnsi="宋体" w:eastAsia="宋体" w:cs="宋体"/>
          <w:b/>
          <w:color w:val="000000"/>
          <w:szCs w:val="21"/>
        </w:rPr>
      </w:pPr>
      <w:r>
        <w:rPr>
          <w:rFonts w:hint="eastAsia" w:ascii="宋体" w:hAnsi="宋体" w:eastAsia="宋体" w:cs="宋体"/>
          <w:b/>
          <w:color w:val="000000"/>
          <w:szCs w:val="21"/>
        </w:rPr>
        <w:t>34.3有下列情形之一的，视为投标人串通投标，评标委员会应当认定其投标无效：</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34.3.1不同投标人的投标文件由同一单位或者个人编制；</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34.3.2不同投标人委托同一单位或者个人办理投标事宜；</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34.3.3不同投标人的投标文件载明的项目管理成员或者联系人员为同一人；</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34.3.4不同投标人的投标文件异常一致或者投标报价呈规律性差异；</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34.3.5不同投标人的投标文件相互混装；</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34.3.6不同投标人的投标保证金从同一单位或个人的账户转出。</w:t>
      </w:r>
    </w:p>
    <w:p>
      <w:pPr>
        <w:adjustRightInd w:val="0"/>
        <w:snapToGrid w:val="0"/>
        <w:spacing w:line="360" w:lineRule="auto"/>
        <w:ind w:left="474" w:hanging="474" w:hangingChars="225"/>
        <w:rPr>
          <w:rFonts w:hint="eastAsia" w:ascii="宋体" w:hAnsi="宋体" w:eastAsia="宋体" w:cs="宋体"/>
          <w:b/>
          <w:color w:val="000000"/>
          <w:szCs w:val="21"/>
        </w:rPr>
      </w:pPr>
      <w:r>
        <w:rPr>
          <w:rFonts w:hint="eastAsia" w:ascii="宋体" w:hAnsi="宋体" w:eastAsia="宋体" w:cs="宋体"/>
          <w:b/>
          <w:color w:val="000000"/>
          <w:szCs w:val="21"/>
        </w:rPr>
        <w:t>34.4其他无效投标的情形：</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34.4.1评标期间，投标人没有按评标委员会的要求提交法定代表人或其委托代理人签字的澄清、说明、补正或改变了投标文件的实质性内容的。</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34.4.2投标文件提供虚假材料的。</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34.4.3投标人以他人名义投标、串通投标、以行贿手段谋取中标或者以其他弄虚作假方式投标的。</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34.4.4投标人对采购人、采购代理机构、评标委员会等相关人员施加影响，有碍招标公平、公正的。</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34.4.5投标文件含有采购人不能接受的附加条件的。</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34.4.6项目（采购包）采购本国货物的， 投标人提供进口产品的。</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34.4.7法律、法规和招标文件规定的其他无效情形。</w:t>
      </w:r>
    </w:p>
    <w:p>
      <w:pPr>
        <w:adjustRightInd w:val="0"/>
        <w:snapToGrid w:val="0"/>
        <w:spacing w:beforeLines="50" w:line="360" w:lineRule="auto"/>
        <w:ind w:left="422" w:hanging="422" w:hangingChars="200"/>
        <w:rPr>
          <w:rFonts w:hint="eastAsia" w:ascii="宋体" w:hAnsi="宋体" w:eastAsia="宋体" w:cs="宋体"/>
          <w:b/>
          <w:color w:val="000000"/>
          <w:szCs w:val="21"/>
        </w:rPr>
      </w:pPr>
      <w:r>
        <w:rPr>
          <w:rFonts w:hint="eastAsia" w:ascii="宋体" w:hAnsi="宋体" w:eastAsia="宋体" w:cs="宋体"/>
          <w:b/>
          <w:color w:val="000000"/>
          <w:szCs w:val="21"/>
        </w:rPr>
        <w:t>35. 投标文件的澄清</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35.1评标期间，对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评标委员会对投标人提交的澄清、说明或补正有疑问的，可以要求投标人进一步澄清、说明或补正。投标人的澄清、说明或者补正不得超出投标文件的范围或者改变投标文件的实质性内容。</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35.2评标委员会不接受投标人主动提出的澄清、说明或补正。</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35.3投标文件中如果有其他错误或矛盾，将按不利于出错投标人的原则进行处理，即对于错误或矛盾的内容，评标时按照对出错投标人不利的情形进行评分；如出错投标人中标，签订合同时按照对出错投标人不利、对采购人有利的条件签约。</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35.4投标人的澄清文件是其投标文件的组成部分，上述修正或者处理结果对投标人具有约束作用。</w:t>
      </w:r>
    </w:p>
    <w:p>
      <w:pPr>
        <w:adjustRightInd w:val="0"/>
        <w:snapToGrid w:val="0"/>
        <w:spacing w:beforeLines="50" w:line="360" w:lineRule="auto"/>
        <w:ind w:left="422" w:hanging="422" w:hangingChars="200"/>
        <w:rPr>
          <w:rFonts w:hint="eastAsia" w:ascii="宋体" w:hAnsi="宋体" w:eastAsia="宋体" w:cs="宋体"/>
          <w:b/>
          <w:color w:val="000000"/>
          <w:szCs w:val="21"/>
        </w:rPr>
      </w:pPr>
      <w:r>
        <w:rPr>
          <w:rFonts w:hint="eastAsia" w:ascii="宋体" w:hAnsi="宋体" w:eastAsia="宋体" w:cs="宋体"/>
          <w:b/>
          <w:color w:val="000000"/>
          <w:szCs w:val="21"/>
        </w:rPr>
        <w:t>36. 技术、商务评审</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36.1技术、商务评分各单项分值权重及评审标准详见附表三《详细评审表》技术部分、商务部分内容。</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36.2评标委员会分别对各投标的技术、商务响应文件中的各项内容进行评议比较，详细对比其技术、商务方案等各种因素方面是否满足招标文件的要求。在技术、商务评审表的相应项各自记名打分。</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36.3 所有评委的技术评分或商务评分的算术平均值即为每个有效投标人的技术得分或商务得分（四舍五入后，精确到0.01）。</w:t>
      </w:r>
    </w:p>
    <w:p>
      <w:pPr>
        <w:adjustRightInd w:val="0"/>
        <w:snapToGrid w:val="0"/>
        <w:spacing w:beforeLines="50" w:line="360" w:lineRule="auto"/>
        <w:ind w:left="422" w:hanging="422" w:hangingChars="200"/>
        <w:rPr>
          <w:rFonts w:hint="eastAsia" w:ascii="宋体" w:hAnsi="宋体" w:eastAsia="宋体" w:cs="宋体"/>
          <w:b/>
          <w:color w:val="000000"/>
          <w:szCs w:val="21"/>
        </w:rPr>
      </w:pPr>
      <w:r>
        <w:rPr>
          <w:rFonts w:hint="eastAsia" w:ascii="宋体" w:hAnsi="宋体" w:eastAsia="宋体" w:cs="宋体"/>
          <w:b/>
          <w:color w:val="000000"/>
          <w:szCs w:val="21"/>
        </w:rPr>
        <w:t>37. 价格评审</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37.1投标人不得以不合理的报价竞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37.2投标报价有计算上或累加上的算术错误，修正错误的原则如下：</w:t>
      </w:r>
    </w:p>
    <w:p>
      <w:pPr>
        <w:widowControl/>
        <w:numPr>
          <w:ilvl w:val="1"/>
          <w:numId w:val="36"/>
        </w:numPr>
        <w:tabs>
          <w:tab w:val="left" w:pos="180"/>
          <w:tab w:val="left" w:pos="720"/>
          <w:tab w:val="left" w:pos="1080"/>
        </w:tabs>
        <w:spacing w:line="360" w:lineRule="auto"/>
        <w:ind w:left="349" w:leftChars="166"/>
        <w:rPr>
          <w:rFonts w:hint="eastAsia" w:ascii="宋体" w:hAnsi="宋体" w:eastAsia="宋体" w:cs="宋体"/>
          <w:color w:val="000000"/>
          <w:szCs w:val="21"/>
        </w:rPr>
      </w:pPr>
      <w:r>
        <w:rPr>
          <w:rFonts w:hint="eastAsia" w:ascii="宋体" w:hAnsi="宋体" w:eastAsia="宋体" w:cs="宋体"/>
          <w:color w:val="000000"/>
          <w:szCs w:val="21"/>
        </w:rPr>
        <w:t>投标文件中开标一览表内容与投标文件中相应内容不一致的，以开标一览表为准；</w:t>
      </w:r>
    </w:p>
    <w:p>
      <w:pPr>
        <w:widowControl/>
        <w:numPr>
          <w:ilvl w:val="1"/>
          <w:numId w:val="36"/>
        </w:numPr>
        <w:tabs>
          <w:tab w:val="left" w:pos="180"/>
          <w:tab w:val="left" w:pos="720"/>
          <w:tab w:val="left" w:pos="1080"/>
        </w:tabs>
        <w:spacing w:line="360" w:lineRule="auto"/>
        <w:ind w:left="349" w:leftChars="166"/>
        <w:rPr>
          <w:rFonts w:hint="eastAsia" w:ascii="宋体" w:hAnsi="宋体" w:eastAsia="宋体" w:cs="宋体"/>
          <w:color w:val="000000"/>
          <w:szCs w:val="21"/>
        </w:rPr>
      </w:pPr>
      <w:r>
        <w:rPr>
          <w:rFonts w:hint="eastAsia" w:ascii="宋体" w:hAnsi="宋体" w:eastAsia="宋体" w:cs="宋体"/>
          <w:color w:val="000000"/>
          <w:szCs w:val="21"/>
        </w:rPr>
        <w:t>投标文件的大写金额和小写金额不一致的，以大写金额为准；</w:t>
      </w:r>
    </w:p>
    <w:p>
      <w:pPr>
        <w:widowControl/>
        <w:numPr>
          <w:ilvl w:val="1"/>
          <w:numId w:val="36"/>
        </w:numPr>
        <w:tabs>
          <w:tab w:val="left" w:pos="180"/>
          <w:tab w:val="left" w:pos="720"/>
          <w:tab w:val="left" w:pos="1080"/>
        </w:tabs>
        <w:spacing w:line="360" w:lineRule="auto"/>
        <w:ind w:left="349" w:leftChars="166"/>
        <w:rPr>
          <w:rFonts w:hint="eastAsia" w:ascii="宋体" w:hAnsi="宋体" w:eastAsia="宋体" w:cs="宋体"/>
          <w:color w:val="000000"/>
          <w:szCs w:val="21"/>
        </w:rPr>
      </w:pPr>
      <w:r>
        <w:rPr>
          <w:rFonts w:hint="eastAsia" w:ascii="宋体" w:hAnsi="宋体" w:eastAsia="宋体" w:cs="宋体"/>
          <w:color w:val="000000"/>
          <w:szCs w:val="21"/>
        </w:rPr>
        <w:t>单价金额小数点有明显错位的，以开标一览表的总价为准，并修改单价；</w:t>
      </w:r>
    </w:p>
    <w:p>
      <w:pPr>
        <w:widowControl/>
        <w:numPr>
          <w:ilvl w:val="1"/>
          <w:numId w:val="36"/>
        </w:numPr>
        <w:tabs>
          <w:tab w:val="left" w:pos="180"/>
          <w:tab w:val="left" w:pos="720"/>
          <w:tab w:val="left" w:pos="1080"/>
        </w:tabs>
        <w:spacing w:line="360" w:lineRule="auto"/>
        <w:ind w:left="349" w:leftChars="166"/>
        <w:rPr>
          <w:rFonts w:hint="eastAsia" w:ascii="宋体" w:hAnsi="宋体" w:eastAsia="宋体" w:cs="宋体"/>
          <w:color w:val="000000"/>
          <w:szCs w:val="21"/>
        </w:rPr>
      </w:pPr>
      <w:r>
        <w:rPr>
          <w:rFonts w:hint="eastAsia" w:ascii="宋体" w:hAnsi="宋体" w:eastAsia="宋体" w:cs="宋体"/>
          <w:color w:val="000000"/>
          <w:szCs w:val="21"/>
        </w:rPr>
        <w:t>总价金额与按单价汇总金额不一致的，以单价金额计算结果为准；</w:t>
      </w:r>
    </w:p>
    <w:p>
      <w:pPr>
        <w:widowControl/>
        <w:numPr>
          <w:ilvl w:val="1"/>
          <w:numId w:val="36"/>
        </w:numPr>
        <w:tabs>
          <w:tab w:val="left" w:pos="180"/>
          <w:tab w:val="left" w:pos="720"/>
          <w:tab w:val="left" w:pos="1080"/>
        </w:tabs>
        <w:spacing w:line="360" w:lineRule="auto"/>
        <w:ind w:left="349" w:leftChars="166"/>
        <w:rPr>
          <w:rFonts w:hint="eastAsia" w:ascii="宋体" w:hAnsi="宋体" w:eastAsia="宋体" w:cs="宋体"/>
          <w:color w:val="000000"/>
          <w:szCs w:val="21"/>
        </w:rPr>
      </w:pPr>
      <w:r>
        <w:rPr>
          <w:rFonts w:hint="eastAsia" w:ascii="宋体" w:hAnsi="宋体" w:eastAsia="宋体" w:cs="宋体"/>
          <w:color w:val="000000"/>
          <w:szCs w:val="21"/>
        </w:rPr>
        <w:t>对投标货物的关键、主要设备，投标人报价漏项的，作无效投标处理；</w:t>
      </w:r>
    </w:p>
    <w:p>
      <w:pPr>
        <w:widowControl/>
        <w:numPr>
          <w:ilvl w:val="1"/>
          <w:numId w:val="36"/>
        </w:numPr>
        <w:tabs>
          <w:tab w:val="left" w:pos="180"/>
          <w:tab w:val="left" w:pos="720"/>
          <w:tab w:val="left" w:pos="1080"/>
        </w:tabs>
        <w:spacing w:line="360" w:lineRule="auto"/>
        <w:ind w:left="349" w:leftChars="166"/>
        <w:rPr>
          <w:rFonts w:hint="eastAsia" w:ascii="宋体" w:hAnsi="宋体" w:eastAsia="宋体" w:cs="宋体"/>
          <w:color w:val="000000"/>
          <w:szCs w:val="21"/>
        </w:rPr>
      </w:pPr>
      <w:r>
        <w:rPr>
          <w:rFonts w:hint="eastAsia" w:ascii="宋体" w:hAnsi="宋体" w:eastAsia="宋体" w:cs="宋体"/>
          <w:color w:val="000000"/>
          <w:szCs w:val="21"/>
        </w:rPr>
        <w:t>买方需要的服务和附带备品、配件所需的费用，如果投标人是另外单独报价的话，评标时计入投标报价总价。</w:t>
      </w:r>
    </w:p>
    <w:p>
      <w:pPr>
        <w:tabs>
          <w:tab w:val="left" w:pos="180"/>
          <w:tab w:val="left" w:pos="720"/>
          <w:tab w:val="left" w:pos="780"/>
          <w:tab w:val="left" w:pos="1080"/>
        </w:tabs>
        <w:spacing w:line="360" w:lineRule="auto"/>
        <w:ind w:left="649"/>
        <w:rPr>
          <w:rFonts w:hint="eastAsia" w:ascii="宋体" w:hAnsi="宋体" w:eastAsia="宋体" w:cs="宋体"/>
          <w:color w:val="000000"/>
          <w:szCs w:val="21"/>
        </w:rPr>
      </w:pPr>
      <w:r>
        <w:rPr>
          <w:rFonts w:hint="eastAsia" w:ascii="宋体" w:hAnsi="宋体" w:eastAsia="宋体" w:cs="宋体"/>
          <w:color w:val="000000"/>
          <w:szCs w:val="21"/>
        </w:rPr>
        <w:t>同时出现两种以上不一致的，按照前款规定的顺序修正。修正后的报价应当采用书面形式，并加盖公章，或者由法定代表人或其授权的代表签字。投标人不确认的，其投标无效。</w:t>
      </w:r>
    </w:p>
    <w:p>
      <w:pPr>
        <w:tabs>
          <w:tab w:val="left" w:pos="0"/>
        </w:tabs>
        <w:adjustRightInd w:val="0"/>
        <w:snapToGrid w:val="0"/>
        <w:spacing w:beforeLines="50" w:line="360" w:lineRule="auto"/>
        <w:ind w:left="474" w:hanging="474" w:hangingChars="225"/>
        <w:rPr>
          <w:rFonts w:hint="eastAsia" w:ascii="宋体" w:hAnsi="宋体" w:eastAsia="宋体" w:cs="宋体"/>
          <w:b/>
          <w:color w:val="000000"/>
          <w:szCs w:val="21"/>
        </w:rPr>
      </w:pPr>
      <w:r>
        <w:rPr>
          <w:rFonts w:hint="eastAsia" w:ascii="宋体" w:hAnsi="宋体" w:eastAsia="宋体" w:cs="宋体"/>
          <w:b/>
          <w:color w:val="000000"/>
          <w:szCs w:val="21"/>
        </w:rPr>
        <w:t>37.3需落实的政府采购政策性规定</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37.3.1</w:t>
      </w:r>
      <w:r>
        <w:rPr>
          <w:rFonts w:hint="eastAsia" w:ascii="宋体" w:hAnsi="宋体" w:eastAsia="宋体" w:cs="宋体"/>
          <w:b/>
          <w:color w:val="000000"/>
          <w:szCs w:val="21"/>
        </w:rPr>
        <w:t>对小型、微型企业、监狱企业或残疾人福利性单位给予价格扣除：</w:t>
      </w:r>
      <w:r>
        <w:rPr>
          <w:rFonts w:hint="eastAsia" w:ascii="宋体" w:hAnsi="宋体" w:eastAsia="宋体" w:cs="宋体"/>
          <w:color w:val="000000"/>
          <w:szCs w:val="21"/>
        </w:rPr>
        <w:t>对于非专门面向中小企业的项目，在满足价格扣除条件且在投标文件中按要求提交了《中小企业声明函》，或省级以上监狱管理局、戒毒管理局（含新疆生产建设兵团）出具的属于监狱企业的证明文件，或</w:t>
      </w:r>
      <w:r>
        <w:rPr>
          <w:rFonts w:hint="eastAsia" w:ascii="宋体" w:hAnsi="宋体" w:eastAsia="宋体" w:cs="宋体"/>
          <w:color w:val="000000"/>
          <w:kern w:val="0"/>
        </w:rPr>
        <w:t>提供《残疾人福利性单位声明函》</w:t>
      </w:r>
      <w:r>
        <w:rPr>
          <w:rFonts w:hint="eastAsia" w:ascii="宋体" w:hAnsi="宋体" w:eastAsia="宋体" w:cs="宋体"/>
          <w:color w:val="000000"/>
          <w:szCs w:val="21"/>
        </w:rPr>
        <w:t>的投标人，对投标报价给予价格扣除，用扣除后的价格参与评审。投标报价扣除比例如下：</w:t>
      </w:r>
    </w:p>
    <w:p>
      <w:pPr>
        <w:widowControl/>
        <w:numPr>
          <w:ilvl w:val="1"/>
          <w:numId w:val="37"/>
        </w:numPr>
        <w:tabs>
          <w:tab w:val="left" w:pos="180"/>
          <w:tab w:val="left" w:pos="720"/>
          <w:tab w:val="left" w:pos="1080"/>
        </w:tabs>
        <w:spacing w:line="360" w:lineRule="auto"/>
        <w:ind w:left="349" w:leftChars="166"/>
        <w:rPr>
          <w:rFonts w:hint="eastAsia" w:ascii="宋体" w:hAnsi="宋体" w:eastAsia="宋体" w:cs="宋体"/>
          <w:color w:val="000000"/>
          <w:szCs w:val="21"/>
        </w:rPr>
      </w:pPr>
      <w:r>
        <w:rPr>
          <w:rFonts w:hint="eastAsia" w:ascii="宋体" w:hAnsi="宋体" w:eastAsia="宋体" w:cs="宋体"/>
          <w:color w:val="000000"/>
          <w:szCs w:val="21"/>
        </w:rPr>
        <w:t>非联合体投标：投标人投标产品/服务全部为小型或微型企业产品/服务时，报价给予K1的价格扣除（K1的取值为10%），即：评标价＝修正后的报价*（1-K1）；</w:t>
      </w:r>
    </w:p>
    <w:p>
      <w:pPr>
        <w:widowControl/>
        <w:numPr>
          <w:ilvl w:val="1"/>
          <w:numId w:val="37"/>
        </w:numPr>
        <w:tabs>
          <w:tab w:val="left" w:pos="180"/>
          <w:tab w:val="left" w:pos="720"/>
          <w:tab w:val="left" w:pos="1080"/>
        </w:tabs>
        <w:spacing w:line="360" w:lineRule="auto"/>
        <w:ind w:left="349" w:leftChars="166"/>
        <w:rPr>
          <w:rFonts w:hint="eastAsia" w:ascii="宋体" w:hAnsi="宋体" w:eastAsia="宋体" w:cs="宋体"/>
          <w:color w:val="000000"/>
          <w:szCs w:val="21"/>
        </w:rPr>
      </w:pPr>
      <w:r>
        <w:rPr>
          <w:rFonts w:hint="eastAsia" w:ascii="宋体" w:hAnsi="宋体" w:eastAsia="宋体" w:cs="宋体"/>
          <w:color w:val="000000"/>
          <w:szCs w:val="21"/>
        </w:rPr>
        <w:t>投标供应商为大中型企业和其他自然人、法人或者其他组织与小型、微型企业组成的联合体，且联合体协议中约定小型、微型企业的协议合同金额（必须为小型或微型企业产品）占到联合体协议合同总金额30%以上的，对联合体报价给予C2的价格扣除（C2的取值范围为4%），即：评标价＝核实价×(1－C2)；</w:t>
      </w:r>
    </w:p>
    <w:p>
      <w:pPr>
        <w:widowControl/>
        <w:numPr>
          <w:ilvl w:val="1"/>
          <w:numId w:val="37"/>
        </w:numPr>
        <w:tabs>
          <w:tab w:val="left" w:pos="180"/>
          <w:tab w:val="left" w:pos="720"/>
          <w:tab w:val="left" w:pos="1080"/>
        </w:tabs>
        <w:spacing w:line="360" w:lineRule="auto"/>
        <w:ind w:left="349" w:leftChars="166"/>
        <w:rPr>
          <w:rFonts w:hint="eastAsia" w:ascii="宋体" w:hAnsi="宋体" w:eastAsia="宋体" w:cs="宋体"/>
          <w:color w:val="000000"/>
          <w:szCs w:val="21"/>
        </w:rPr>
      </w:pPr>
      <w:r>
        <w:rPr>
          <w:rFonts w:hint="eastAsia" w:ascii="宋体" w:hAnsi="宋体" w:eastAsia="宋体" w:cs="宋体"/>
          <w:color w:val="000000"/>
          <w:szCs w:val="21"/>
        </w:rPr>
        <w:t>联合体各方均为小型、微型企业的，联合体视同为小型、微型企业，享受扶持政策。</w:t>
      </w:r>
    </w:p>
    <w:p>
      <w:pPr>
        <w:widowControl/>
        <w:numPr>
          <w:ilvl w:val="1"/>
          <w:numId w:val="37"/>
        </w:numPr>
        <w:tabs>
          <w:tab w:val="left" w:pos="180"/>
          <w:tab w:val="left" w:pos="720"/>
          <w:tab w:val="left" w:pos="1080"/>
        </w:tabs>
        <w:spacing w:line="360" w:lineRule="auto"/>
        <w:ind w:left="349" w:leftChars="166"/>
        <w:rPr>
          <w:rFonts w:hint="eastAsia" w:ascii="宋体" w:hAnsi="宋体" w:eastAsia="宋体" w:cs="宋体"/>
          <w:color w:val="000000"/>
          <w:szCs w:val="21"/>
        </w:rPr>
      </w:pPr>
      <w:r>
        <w:rPr>
          <w:rFonts w:hint="eastAsia" w:ascii="宋体" w:hAnsi="宋体" w:eastAsia="宋体" w:cs="宋体"/>
          <w:color w:val="000000"/>
          <w:szCs w:val="21"/>
        </w:rPr>
        <w:t>组成联合体或者接受分包的小微企业与联合体内其他企业、分包企业之间存在直接控股、管理关系的，不享受价格扣除优惠政策。</w:t>
      </w:r>
    </w:p>
    <w:p>
      <w:pPr>
        <w:tabs>
          <w:tab w:val="left" w:pos="0"/>
        </w:tabs>
        <w:adjustRightInd w:val="0"/>
        <w:snapToGrid w:val="0"/>
        <w:spacing w:beforeLines="50" w:line="360" w:lineRule="auto"/>
        <w:ind w:left="474" w:hanging="474" w:hangingChars="225"/>
        <w:rPr>
          <w:rFonts w:hint="eastAsia" w:ascii="宋体" w:hAnsi="宋体" w:eastAsia="宋体" w:cs="宋体"/>
          <w:b/>
          <w:color w:val="000000"/>
          <w:szCs w:val="21"/>
        </w:rPr>
      </w:pPr>
      <w:r>
        <w:rPr>
          <w:rFonts w:hint="eastAsia" w:ascii="宋体" w:hAnsi="宋体" w:eastAsia="宋体" w:cs="宋体"/>
          <w:b/>
          <w:color w:val="000000"/>
          <w:szCs w:val="21"/>
        </w:rPr>
        <w:t>37.4价格评分</w:t>
      </w:r>
    </w:p>
    <w:p>
      <w:pPr>
        <w:adjustRightInd w:val="0"/>
        <w:snapToGrid w:val="0"/>
        <w:spacing w:line="360" w:lineRule="auto"/>
        <w:ind w:left="683" w:hanging="682" w:hangingChars="325"/>
        <w:rPr>
          <w:rFonts w:hint="eastAsia" w:ascii="宋体" w:hAnsi="宋体" w:eastAsia="宋体" w:cs="宋体"/>
          <w:color w:val="000000"/>
          <w:szCs w:val="21"/>
        </w:rPr>
      </w:pPr>
      <w:r>
        <w:rPr>
          <w:rFonts w:hint="eastAsia" w:ascii="宋体" w:hAnsi="宋体" w:eastAsia="宋体" w:cs="宋体"/>
          <w:color w:val="000000"/>
          <w:szCs w:val="21"/>
        </w:rPr>
        <w:t>37.4.1评标委员会对入围的投标人的投标价格进行修正核实。综合评分法中的价格分统一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color w:val="000000"/>
        </w:rPr>
        <w:t>价格分值</w:t>
      </w:r>
      <w:r>
        <w:rPr>
          <w:rFonts w:hint="eastAsia" w:ascii="宋体" w:hAnsi="宋体" w:eastAsia="宋体" w:cs="宋体"/>
          <w:color w:val="000000"/>
          <w:szCs w:val="21"/>
        </w:rPr>
        <w:t>（精确到0.01）。（因落实政府采购政策进行价格调整的，以调整后的价格计算评标基准价和投标报价；以下浮率等方式报价的先换算为实际报价再计算价格得分，如投标下浮率为20%，则投标报价为1-20%=80%。）</w:t>
      </w:r>
    </w:p>
    <w:p>
      <w:pPr>
        <w:adjustRightInd w:val="0"/>
        <w:snapToGrid w:val="0"/>
        <w:spacing w:beforeLines="50" w:line="360" w:lineRule="auto"/>
        <w:ind w:left="422" w:hanging="422" w:hangingChars="200"/>
        <w:rPr>
          <w:rFonts w:hint="eastAsia" w:ascii="宋体" w:hAnsi="宋体" w:eastAsia="宋体" w:cs="宋体"/>
          <w:b/>
          <w:color w:val="000000"/>
          <w:szCs w:val="21"/>
        </w:rPr>
      </w:pPr>
      <w:r>
        <w:rPr>
          <w:rFonts w:hint="eastAsia" w:ascii="宋体" w:hAnsi="宋体" w:eastAsia="宋体" w:cs="宋体"/>
          <w:b/>
          <w:color w:val="000000"/>
          <w:szCs w:val="21"/>
        </w:rPr>
        <w:t>38.</w:t>
      </w:r>
      <w:r>
        <w:rPr>
          <w:rFonts w:hint="eastAsia" w:ascii="宋体" w:hAnsi="宋体" w:eastAsia="宋体" w:cs="宋体"/>
        </w:rPr>
        <w:t xml:space="preserve"> </w:t>
      </w:r>
      <w:r>
        <w:rPr>
          <w:rFonts w:hint="eastAsia" w:ascii="宋体" w:hAnsi="宋体" w:eastAsia="宋体" w:cs="宋体"/>
          <w:b/>
          <w:color w:val="000000"/>
          <w:szCs w:val="21"/>
        </w:rPr>
        <w:t>汇总、排序及推荐中标候选供应商名单</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38.1综合得分=技术得分＋商务得分+价格得分（四舍五入后，精确到0.01）</w:t>
      </w:r>
    </w:p>
    <w:p>
      <w:pPr>
        <w:tabs>
          <w:tab w:val="left" w:pos="0"/>
        </w:tabs>
        <w:adjustRightInd w:val="0"/>
        <w:snapToGrid w:val="0"/>
        <w:spacing w:line="360" w:lineRule="auto"/>
        <w:ind w:left="473" w:hanging="472" w:hangingChars="225"/>
        <w:rPr>
          <w:rFonts w:hint="eastAsia" w:ascii="宋体" w:hAnsi="宋体" w:eastAsia="宋体" w:cs="宋体"/>
          <w:color w:val="000000"/>
          <w:szCs w:val="21"/>
        </w:rPr>
      </w:pPr>
      <w:r>
        <w:rPr>
          <w:rFonts w:hint="eastAsia" w:ascii="宋体" w:hAnsi="宋体" w:eastAsia="宋体" w:cs="宋体"/>
          <w:color w:val="000000"/>
          <w:szCs w:val="21"/>
        </w:rPr>
        <w:t>38.2评标委员会按综合得分从高到低排名。综合得分相同的，按下列顺序比较确定：1）节能产品</w:t>
      </w:r>
      <w:r>
        <w:rPr>
          <w:rFonts w:hint="eastAsia" w:ascii="宋体" w:hAnsi="宋体" w:eastAsia="宋体" w:cs="宋体"/>
          <w:color w:val="000000"/>
        </w:rPr>
        <w:t>比重</w:t>
      </w:r>
      <w:r>
        <w:rPr>
          <w:rFonts w:hint="eastAsia" w:ascii="宋体" w:hAnsi="宋体" w:eastAsia="宋体" w:cs="宋体"/>
          <w:color w:val="000000"/>
          <w:szCs w:val="21"/>
        </w:rPr>
        <w:t>（由高到低）；2）环保产品</w:t>
      </w:r>
      <w:r>
        <w:rPr>
          <w:rFonts w:hint="eastAsia" w:ascii="宋体" w:hAnsi="宋体" w:eastAsia="宋体" w:cs="宋体"/>
          <w:color w:val="000000"/>
        </w:rPr>
        <w:t>比重</w:t>
      </w:r>
      <w:r>
        <w:rPr>
          <w:rFonts w:hint="eastAsia" w:ascii="宋体" w:hAnsi="宋体" w:eastAsia="宋体" w:cs="宋体"/>
          <w:color w:val="000000"/>
          <w:szCs w:val="21"/>
        </w:rPr>
        <w:t>（由高到低）；3）投标报价（由低到高）；4）技术评分（由高到低）。如以上都相同的，名次由评标委员会抽签确定。综合得分最高的投标人为第一中标候选人，综合得分次高的投标人为第二中标候选人，如此类推。</w:t>
      </w:r>
    </w:p>
    <w:p>
      <w:pPr>
        <w:tabs>
          <w:tab w:val="left" w:pos="0"/>
        </w:tabs>
        <w:adjustRightInd w:val="0"/>
        <w:snapToGrid w:val="0"/>
        <w:spacing w:line="360" w:lineRule="auto"/>
        <w:ind w:left="473" w:hanging="472" w:hangingChars="225"/>
        <w:rPr>
          <w:rFonts w:hint="eastAsia" w:ascii="宋体" w:hAnsi="宋体" w:eastAsia="宋体" w:cs="宋体"/>
          <w:color w:val="FF0000"/>
          <w:szCs w:val="21"/>
        </w:rPr>
      </w:pPr>
      <w:r>
        <w:rPr>
          <w:rFonts w:hint="eastAsia" w:ascii="宋体" w:hAnsi="宋体" w:eastAsia="宋体" w:cs="宋体"/>
          <w:color w:val="000000"/>
          <w:szCs w:val="21"/>
        </w:rPr>
        <w:t>38.3如无特别说明，每个采购包组推荐2名中标候选人.</w:t>
      </w:r>
    </w:p>
    <w:p>
      <w:pPr>
        <w:pStyle w:val="2"/>
        <w:ind w:firstLine="0" w:firstLineChars="0"/>
        <w:rPr>
          <w:rFonts w:hint="eastAsia" w:ascii="宋体" w:hAnsi="宋体" w:eastAsia="宋体" w:cs="宋体"/>
        </w:rPr>
      </w:pPr>
    </w:p>
    <w:p>
      <w:pPr>
        <w:spacing w:line="360" w:lineRule="auto"/>
        <w:rPr>
          <w:rFonts w:hint="eastAsia" w:ascii="宋体" w:hAnsi="宋体" w:eastAsia="宋体" w:cs="宋体"/>
          <w:b/>
          <w:bCs/>
          <w:color w:val="000000"/>
          <w:sz w:val="28"/>
          <w:szCs w:val="28"/>
        </w:rPr>
      </w:pPr>
      <w:r>
        <w:rPr>
          <w:rFonts w:hint="eastAsia" w:ascii="宋体" w:hAnsi="宋体" w:eastAsia="宋体" w:cs="宋体"/>
          <w:b/>
          <w:color w:val="000000"/>
          <w:sz w:val="28"/>
          <w:szCs w:val="28"/>
        </w:rPr>
        <w:br w:type="page"/>
      </w:r>
      <w:r>
        <w:rPr>
          <w:rFonts w:hint="eastAsia" w:ascii="宋体" w:hAnsi="宋体" w:eastAsia="宋体" w:cs="宋体"/>
          <w:b/>
          <w:color w:val="000000"/>
          <w:sz w:val="28"/>
          <w:szCs w:val="28"/>
        </w:rPr>
        <w:t xml:space="preserve">附表一：资格性审查表                          </w:t>
      </w:r>
    </w:p>
    <w:tbl>
      <w:tblPr>
        <w:tblStyle w:val="89"/>
        <w:tblW w:w="928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56"/>
        <w:gridCol w:w="1696"/>
        <w:gridCol w:w="71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473" w:hRule="atLeast"/>
          <w:tblHeader/>
          <w:jc w:val="center"/>
        </w:trPr>
        <w:tc>
          <w:tcPr>
            <w:tcW w:w="456"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color w:val="000000"/>
                <w:kern w:val="0"/>
                <w:szCs w:val="21"/>
              </w:rPr>
            </w:pPr>
            <w:r>
              <w:rPr>
                <w:rFonts w:hint="eastAsia" w:ascii="宋体" w:hAnsi="宋体" w:eastAsia="宋体" w:cs="宋体"/>
                <w:b/>
                <w:color w:val="000000"/>
                <w:kern w:val="0"/>
                <w:szCs w:val="21"/>
              </w:rPr>
              <w:t>序号</w:t>
            </w:r>
          </w:p>
        </w:tc>
        <w:tc>
          <w:tcPr>
            <w:tcW w:w="883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color w:val="000000"/>
                <w:kern w:val="0"/>
                <w:szCs w:val="21"/>
              </w:rPr>
            </w:pPr>
            <w:r>
              <w:rPr>
                <w:rFonts w:hint="eastAsia" w:ascii="宋体" w:hAnsi="宋体" w:eastAsia="宋体" w:cs="宋体"/>
                <w:b/>
                <w:bCs/>
                <w:color w:val="000000"/>
                <w:szCs w:val="21"/>
              </w:rPr>
              <w:t>审查内容及要求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2844" w:hRule="atLeast"/>
          <w:jc w:val="center"/>
        </w:trPr>
        <w:tc>
          <w:tcPr>
            <w:tcW w:w="456" w:type="dxa"/>
            <w:vMerge w:val="restart"/>
            <w:tcBorders>
              <w:top w:val="single" w:color="000000" w:sz="8" w:space="0"/>
              <w:left w:val="single" w:color="000000" w:sz="8" w:space="0"/>
              <w:right w:val="single" w:color="000000" w:sz="8" w:space="0"/>
            </w:tcBorders>
            <w:vAlign w:val="center"/>
          </w:tcPr>
          <w:p>
            <w:pPr>
              <w:keepNext w:val="0"/>
              <w:keepLines w:val="0"/>
              <w:widowControl/>
              <w:suppressLineNumbers w:val="0"/>
              <w:spacing w:before="0" w:beforeAutospacing="0" w:after="0" w:afterAutospacing="0" w:line="300" w:lineRule="auto"/>
              <w:ind w:left="0" w:right="0"/>
              <w:jc w:val="center"/>
              <w:textAlignment w:val="top"/>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696" w:type="dxa"/>
            <w:vMerge w:val="restart"/>
            <w:tcBorders>
              <w:top w:val="single" w:color="000000" w:sz="8" w:space="0"/>
              <w:left w:val="single" w:color="000000" w:sz="8" w:space="0"/>
              <w:right w:val="single" w:color="000000" w:sz="8"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投标人应具备《中华人民共和国政府采购法》第二十二条规定的条件，提供下列材料：</w:t>
            </w:r>
          </w:p>
        </w:tc>
        <w:tc>
          <w:tcPr>
            <w:tcW w:w="7134" w:type="dxa"/>
            <w:tcBorders>
              <w:top w:val="single" w:color="000000" w:sz="8" w:space="0"/>
              <w:left w:val="single" w:color="000000" w:sz="8" w:space="0"/>
              <w:bottom w:val="single" w:color="auto" w:sz="4" w:space="0"/>
              <w:right w:val="single" w:color="000000" w:sz="8" w:space="0"/>
            </w:tcBorders>
            <w:vAlign w:val="center"/>
          </w:tcPr>
          <w:p>
            <w:pPr>
              <w:keepNext w:val="0"/>
              <w:keepLines w:val="0"/>
              <w:suppressLineNumbers w:val="0"/>
              <w:spacing w:before="0" w:beforeAutospacing="0" w:after="0" w:afterAutospacing="0" w:line="300" w:lineRule="auto"/>
              <w:ind w:left="0" w:right="0"/>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744" w:hRule="atLeast"/>
          <w:jc w:val="center"/>
        </w:trPr>
        <w:tc>
          <w:tcPr>
            <w:tcW w:w="456" w:type="dxa"/>
            <w:vMerge w:val="continue"/>
            <w:tcBorders>
              <w:left w:val="single" w:color="000000" w:sz="8" w:space="0"/>
              <w:right w:val="single" w:color="000000" w:sz="8" w:space="0"/>
            </w:tcBorders>
            <w:vAlign w:val="center"/>
          </w:tcPr>
          <w:p>
            <w:pPr>
              <w:keepNext w:val="0"/>
              <w:keepLines w:val="0"/>
              <w:widowControl/>
              <w:suppressLineNumbers w:val="0"/>
              <w:spacing w:before="0" w:beforeAutospacing="0" w:after="0" w:afterAutospacing="0" w:line="300" w:lineRule="auto"/>
              <w:ind w:left="0" w:right="0"/>
              <w:jc w:val="center"/>
              <w:textAlignment w:val="top"/>
              <w:rPr>
                <w:rFonts w:hint="eastAsia" w:ascii="宋体" w:hAnsi="宋体" w:eastAsia="宋体" w:cs="宋体"/>
                <w:color w:val="000000"/>
                <w:kern w:val="0"/>
                <w:szCs w:val="21"/>
              </w:rPr>
            </w:pPr>
          </w:p>
        </w:tc>
        <w:tc>
          <w:tcPr>
            <w:tcW w:w="1696" w:type="dxa"/>
            <w:vMerge w:val="continue"/>
            <w:tcBorders>
              <w:left w:val="single" w:color="000000" w:sz="8" w:space="0"/>
              <w:right w:val="single" w:color="000000" w:sz="8"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b/>
                <w:color w:val="000000"/>
                <w:kern w:val="0"/>
                <w:szCs w:val="21"/>
              </w:rPr>
            </w:pPr>
          </w:p>
        </w:tc>
        <w:tc>
          <w:tcPr>
            <w:tcW w:w="7134" w:type="dxa"/>
            <w:tcBorders>
              <w:top w:val="single" w:color="auto" w:sz="4" w:space="0"/>
              <w:left w:val="single" w:color="000000" w:sz="8" w:space="0"/>
              <w:bottom w:val="single" w:color="auto" w:sz="4" w:space="0"/>
              <w:right w:val="single" w:color="000000" w:sz="8" w:space="0"/>
            </w:tcBorders>
            <w:vAlign w:val="center"/>
          </w:tcPr>
          <w:p>
            <w:pPr>
              <w:keepNext w:val="0"/>
              <w:keepLines w:val="0"/>
              <w:suppressLineNumbers w:val="0"/>
              <w:spacing w:before="0" w:beforeAutospacing="0" w:after="0" w:afterAutospacing="0" w:line="300" w:lineRule="auto"/>
              <w:ind w:left="0" w:right="0"/>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（2）具有良好的商业信誉和健全的财务会计制度：提供按照招标文件的格式签署盖章的《资格声明函》。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744" w:hRule="atLeast"/>
          <w:jc w:val="center"/>
        </w:trPr>
        <w:tc>
          <w:tcPr>
            <w:tcW w:w="456" w:type="dxa"/>
            <w:vMerge w:val="continue"/>
            <w:tcBorders>
              <w:left w:val="single" w:color="000000" w:sz="8" w:space="0"/>
              <w:right w:val="single" w:color="000000" w:sz="8" w:space="0"/>
            </w:tcBorders>
            <w:vAlign w:val="center"/>
          </w:tcPr>
          <w:p>
            <w:pPr>
              <w:keepNext w:val="0"/>
              <w:keepLines w:val="0"/>
              <w:widowControl/>
              <w:suppressLineNumbers w:val="0"/>
              <w:spacing w:before="0" w:beforeAutospacing="0" w:after="0" w:afterAutospacing="0" w:line="300" w:lineRule="auto"/>
              <w:ind w:left="0" w:right="0"/>
              <w:jc w:val="center"/>
              <w:textAlignment w:val="top"/>
              <w:rPr>
                <w:rFonts w:hint="eastAsia" w:ascii="宋体" w:hAnsi="宋体" w:eastAsia="宋体" w:cs="宋体"/>
                <w:color w:val="000000"/>
                <w:kern w:val="0"/>
                <w:szCs w:val="21"/>
              </w:rPr>
            </w:pPr>
          </w:p>
        </w:tc>
        <w:tc>
          <w:tcPr>
            <w:tcW w:w="1696" w:type="dxa"/>
            <w:vMerge w:val="continue"/>
            <w:tcBorders>
              <w:left w:val="single" w:color="000000" w:sz="8" w:space="0"/>
              <w:right w:val="single" w:color="000000" w:sz="8"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b/>
                <w:color w:val="000000"/>
                <w:kern w:val="0"/>
                <w:szCs w:val="21"/>
              </w:rPr>
            </w:pPr>
          </w:p>
        </w:tc>
        <w:tc>
          <w:tcPr>
            <w:tcW w:w="7134" w:type="dxa"/>
            <w:tcBorders>
              <w:top w:val="single" w:color="auto" w:sz="4" w:space="0"/>
              <w:left w:val="single" w:color="000000" w:sz="8" w:space="0"/>
              <w:bottom w:val="single" w:color="auto" w:sz="4" w:space="0"/>
              <w:right w:val="single" w:color="000000" w:sz="8" w:space="0"/>
            </w:tcBorders>
            <w:vAlign w:val="center"/>
          </w:tcPr>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kern w:val="0"/>
                <w:szCs w:val="21"/>
              </w:rPr>
            </w:pPr>
            <w:r>
              <w:rPr>
                <w:rFonts w:hint="eastAsia" w:ascii="宋体" w:hAnsi="宋体" w:eastAsia="宋体" w:cs="宋体"/>
                <w:color w:val="000000"/>
                <w:kern w:val="0"/>
                <w:szCs w:val="21"/>
              </w:rPr>
              <w:t>（3）具有履行合同所必需的设备和专业技术能力：提供按照招标文件的格式签署盖章的《资格声明函》.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744" w:hRule="atLeast"/>
          <w:jc w:val="center"/>
        </w:trPr>
        <w:tc>
          <w:tcPr>
            <w:tcW w:w="456" w:type="dxa"/>
            <w:vMerge w:val="continue"/>
            <w:tcBorders>
              <w:left w:val="single" w:color="000000" w:sz="8" w:space="0"/>
              <w:right w:val="single" w:color="000000" w:sz="8" w:space="0"/>
            </w:tcBorders>
            <w:vAlign w:val="center"/>
          </w:tcPr>
          <w:p>
            <w:pPr>
              <w:keepNext w:val="0"/>
              <w:keepLines w:val="0"/>
              <w:widowControl/>
              <w:suppressLineNumbers w:val="0"/>
              <w:spacing w:before="0" w:beforeAutospacing="0" w:after="0" w:afterAutospacing="0" w:line="300" w:lineRule="auto"/>
              <w:ind w:left="0" w:right="0"/>
              <w:jc w:val="center"/>
              <w:textAlignment w:val="top"/>
              <w:rPr>
                <w:rFonts w:hint="eastAsia" w:ascii="宋体" w:hAnsi="宋体" w:eastAsia="宋体" w:cs="宋体"/>
                <w:color w:val="000000"/>
                <w:kern w:val="0"/>
                <w:szCs w:val="21"/>
              </w:rPr>
            </w:pPr>
          </w:p>
        </w:tc>
        <w:tc>
          <w:tcPr>
            <w:tcW w:w="1696" w:type="dxa"/>
            <w:vMerge w:val="continue"/>
            <w:tcBorders>
              <w:left w:val="single" w:color="000000" w:sz="8" w:space="0"/>
              <w:right w:val="single" w:color="000000" w:sz="8"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b/>
                <w:color w:val="000000"/>
                <w:kern w:val="0"/>
                <w:szCs w:val="21"/>
              </w:rPr>
            </w:pPr>
          </w:p>
        </w:tc>
        <w:tc>
          <w:tcPr>
            <w:tcW w:w="7134" w:type="dxa"/>
            <w:tcBorders>
              <w:top w:val="single" w:color="auto" w:sz="4" w:space="0"/>
              <w:left w:val="single" w:color="000000" w:sz="8" w:space="0"/>
              <w:bottom w:val="single" w:color="auto" w:sz="4" w:space="0"/>
              <w:right w:val="single" w:color="000000" w:sz="8" w:space="0"/>
            </w:tcBorders>
            <w:vAlign w:val="center"/>
          </w:tcPr>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kern w:val="0"/>
                <w:szCs w:val="21"/>
              </w:rPr>
            </w:pPr>
            <w:r>
              <w:rPr>
                <w:rFonts w:hint="eastAsia" w:ascii="宋体" w:hAnsi="宋体" w:eastAsia="宋体" w:cs="宋体"/>
                <w:color w:val="000000"/>
                <w:kern w:val="0"/>
                <w:szCs w:val="21"/>
              </w:rPr>
              <w:t>（4）有依法缴纳税收和社会保障资金的良好记录：提供按照招标文件的格式签署盖章的《资格声明函》。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960" w:hRule="atLeast"/>
          <w:jc w:val="center"/>
        </w:trPr>
        <w:tc>
          <w:tcPr>
            <w:tcW w:w="456" w:type="dxa"/>
            <w:vMerge w:val="continue"/>
            <w:tcBorders>
              <w:left w:val="single" w:color="000000" w:sz="8" w:space="0"/>
              <w:right w:val="single" w:color="000000" w:sz="8" w:space="0"/>
            </w:tcBorders>
            <w:vAlign w:val="center"/>
          </w:tcPr>
          <w:p>
            <w:pPr>
              <w:keepNext w:val="0"/>
              <w:keepLines w:val="0"/>
              <w:widowControl/>
              <w:suppressLineNumbers w:val="0"/>
              <w:spacing w:before="0" w:beforeAutospacing="0" w:after="0" w:afterAutospacing="0" w:line="300" w:lineRule="auto"/>
              <w:ind w:left="0" w:right="0"/>
              <w:jc w:val="center"/>
              <w:textAlignment w:val="top"/>
              <w:rPr>
                <w:rFonts w:hint="eastAsia" w:ascii="宋体" w:hAnsi="宋体" w:eastAsia="宋体" w:cs="宋体"/>
                <w:color w:val="000000"/>
                <w:kern w:val="0"/>
                <w:szCs w:val="21"/>
              </w:rPr>
            </w:pPr>
          </w:p>
        </w:tc>
        <w:tc>
          <w:tcPr>
            <w:tcW w:w="1696" w:type="dxa"/>
            <w:vMerge w:val="continue"/>
            <w:tcBorders>
              <w:left w:val="single" w:color="000000" w:sz="8" w:space="0"/>
              <w:right w:val="single" w:color="000000" w:sz="8"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b/>
                <w:color w:val="000000"/>
                <w:kern w:val="0"/>
                <w:szCs w:val="21"/>
              </w:rPr>
            </w:pPr>
          </w:p>
        </w:tc>
        <w:tc>
          <w:tcPr>
            <w:tcW w:w="7134" w:type="dxa"/>
            <w:tcBorders>
              <w:top w:val="single" w:color="auto" w:sz="4" w:space="0"/>
              <w:left w:val="single" w:color="000000" w:sz="8" w:space="0"/>
              <w:bottom w:val="single" w:color="auto" w:sz="4" w:space="0"/>
              <w:right w:val="single" w:color="000000" w:sz="8" w:space="0"/>
            </w:tcBorders>
            <w:vAlign w:val="center"/>
          </w:tcPr>
          <w:p>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color w:val="000000"/>
                <w:kern w:val="0"/>
                <w:szCs w:val="21"/>
              </w:rPr>
            </w:pPr>
            <w:r>
              <w:rPr>
                <w:rFonts w:hint="eastAsia" w:ascii="宋体" w:hAnsi="宋体" w:eastAsia="宋体" w:cs="宋体"/>
                <w:color w:val="000000"/>
                <w:kern w:val="0"/>
                <w:szCs w:val="21"/>
              </w:rPr>
              <w:t>（5）参加采购活动前三年内，在经营活动中没有重大违法记录：提供按照招标文件的格式签署盖章的《资格声明函》。重大违法记录，是指投标人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252" w:hRule="atLeast"/>
          <w:jc w:val="center"/>
        </w:trPr>
        <w:tc>
          <w:tcPr>
            <w:tcW w:w="456" w:type="dxa"/>
            <w:vMerge w:val="continue"/>
            <w:tcBorders>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line="300" w:lineRule="auto"/>
              <w:ind w:left="0" w:right="0"/>
              <w:jc w:val="center"/>
              <w:textAlignment w:val="top"/>
              <w:rPr>
                <w:rFonts w:hint="eastAsia" w:ascii="宋体" w:hAnsi="宋体" w:eastAsia="宋体" w:cs="宋体"/>
                <w:color w:val="000000"/>
                <w:kern w:val="0"/>
                <w:szCs w:val="21"/>
              </w:rPr>
            </w:pPr>
          </w:p>
        </w:tc>
        <w:tc>
          <w:tcPr>
            <w:tcW w:w="1696" w:type="dxa"/>
            <w:vMerge w:val="continue"/>
            <w:tcBorders>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line="300" w:lineRule="auto"/>
              <w:ind w:left="0" w:right="0"/>
              <w:jc w:val="center"/>
              <w:rPr>
                <w:rFonts w:hint="eastAsia" w:ascii="宋体" w:hAnsi="宋体" w:eastAsia="宋体" w:cs="宋体"/>
                <w:b/>
                <w:color w:val="000000"/>
                <w:kern w:val="0"/>
                <w:szCs w:val="21"/>
              </w:rPr>
            </w:pPr>
          </w:p>
        </w:tc>
        <w:tc>
          <w:tcPr>
            <w:tcW w:w="7134" w:type="dxa"/>
            <w:tcBorders>
              <w:top w:val="single" w:color="auto" w:sz="4"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auto"/>
              <w:ind w:left="0" w:right="0"/>
              <w:jc w:val="left"/>
              <w:rPr>
                <w:rFonts w:hint="eastAsia" w:ascii="宋体" w:hAnsi="宋体" w:eastAsia="宋体" w:cs="宋体"/>
                <w:color w:val="000000"/>
                <w:kern w:val="0"/>
                <w:szCs w:val="21"/>
              </w:rPr>
            </w:pPr>
            <w:r>
              <w:rPr>
                <w:rFonts w:hint="eastAsia" w:ascii="宋体" w:hAnsi="宋体" w:eastAsia="宋体" w:cs="宋体"/>
                <w:color w:val="000000"/>
                <w:kern w:val="0"/>
                <w:szCs w:val="21"/>
              </w:rPr>
              <w:t>（6）符合法律、行政法规规定的其他条件：单位负责人为同一人或者存在直接控股、管理关系的不同供应商，不得同时参加本采购项目（或同一合同项下）投标。为本项目提供整体设计、规范编制或者项目管理、监理、检测等服务的投标人，不得再参与本项目投标。（提供按照招标文件的格式签署盖章的《资格声明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699" w:hRule="atLeast"/>
          <w:jc w:val="center"/>
        </w:trPr>
        <w:tc>
          <w:tcPr>
            <w:tcW w:w="456"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line="300" w:lineRule="auto"/>
              <w:ind w:left="0" w:right="0"/>
              <w:jc w:val="center"/>
              <w:textAlignment w:val="top"/>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696"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auto"/>
              <w:ind w:left="0" w:right="0"/>
              <w:jc w:val="center"/>
              <w:rPr>
                <w:rFonts w:hint="eastAsia" w:ascii="宋体" w:hAnsi="宋体" w:eastAsia="宋体" w:cs="宋体"/>
                <w:b/>
                <w:sz w:val="24"/>
              </w:rPr>
            </w:pPr>
            <w:r>
              <w:rPr>
                <w:rFonts w:hint="eastAsia" w:ascii="宋体" w:hAnsi="宋体" w:eastAsia="宋体" w:cs="宋体"/>
                <w:b/>
                <w:sz w:val="24"/>
              </w:rPr>
              <w:t>信用记录</w:t>
            </w:r>
          </w:p>
        </w:tc>
        <w:tc>
          <w:tcPr>
            <w:tcW w:w="713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auto"/>
              <w:ind w:left="0" w:right="0"/>
              <w:rPr>
                <w:rFonts w:hint="eastAsia" w:ascii="宋体" w:hAnsi="宋体" w:eastAsia="宋体" w:cs="宋体"/>
                <w:color w:val="000000"/>
                <w:szCs w:val="21"/>
              </w:rPr>
            </w:pPr>
            <w:r>
              <w:rPr>
                <w:rFonts w:hint="eastAsia" w:ascii="宋体" w:hAnsi="宋体" w:eastAsia="宋体" w:cs="宋体"/>
                <w:color w:val="000000"/>
                <w:kern w:val="0"/>
                <w:szCs w:val="21"/>
              </w:rPr>
              <w:t>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截止之日在“信用中国”网站（www.creditchina.gov.cn）及中国政府采购网(www.ccgp.gov.cn)查询结果为准，如相关失信记录已失效，供应商需提供相关证明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699" w:hRule="atLeast"/>
          <w:jc w:val="center"/>
        </w:trPr>
        <w:tc>
          <w:tcPr>
            <w:tcW w:w="456"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line="300" w:lineRule="auto"/>
              <w:ind w:left="0" w:right="0"/>
              <w:jc w:val="center"/>
              <w:textAlignment w:val="top"/>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696"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auto"/>
              <w:ind w:left="0" w:right="0"/>
              <w:jc w:val="center"/>
              <w:rPr>
                <w:rFonts w:hint="eastAsia" w:ascii="宋体" w:hAnsi="宋体" w:eastAsia="宋体" w:cs="宋体"/>
                <w:b/>
                <w:sz w:val="24"/>
              </w:rPr>
            </w:pPr>
            <w:r>
              <w:rPr>
                <w:rFonts w:hint="eastAsia" w:ascii="宋体" w:hAnsi="宋体" w:eastAsia="宋体" w:cs="宋体"/>
                <w:b/>
                <w:sz w:val="24"/>
              </w:rPr>
              <w:t>落实政府采购政策需满足的资格要求</w:t>
            </w:r>
          </w:p>
        </w:tc>
        <w:tc>
          <w:tcPr>
            <w:tcW w:w="713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line="300" w:lineRule="auto"/>
              <w:ind w:left="0" w:right="0"/>
              <w:textAlignment w:val="top"/>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本项目</w:t>
            </w:r>
            <w:r>
              <w:rPr>
                <w:rFonts w:hint="eastAsia" w:ascii="宋体" w:hAnsi="宋体" w:eastAsia="宋体" w:cs="宋体"/>
                <w:color w:val="000000"/>
                <w:kern w:val="0"/>
                <w:szCs w:val="21"/>
                <w:lang w:eastAsia="zh-CN"/>
              </w:rPr>
              <w:t>专门面向中小企业采购，投标人所投的全部产品须由符合本项目采购标的对应行业政策划分标准（</w:t>
            </w:r>
            <w:r>
              <w:rPr>
                <w:rFonts w:hint="eastAsia" w:ascii="宋体" w:hAnsi="宋体" w:eastAsia="宋体" w:cs="宋体"/>
                <w:color w:val="000000"/>
                <w:kern w:val="0"/>
                <w:szCs w:val="21"/>
                <w:lang w:val="en-US" w:eastAsia="zh-CN"/>
              </w:rPr>
              <w:t>工业</w:t>
            </w:r>
            <w:r>
              <w:rPr>
                <w:rFonts w:hint="eastAsia" w:ascii="宋体" w:hAnsi="宋体" w:eastAsia="宋体" w:cs="宋体"/>
                <w:color w:val="000000"/>
                <w:kern w:val="0"/>
                <w:szCs w:val="21"/>
                <w:lang w:eastAsia="zh-CN"/>
              </w:rPr>
              <w:t>）的中小企业制造。监狱企业、残疾人福利单位视同小型、微型企业。（注：中小企业以供应商填写的《中小企业声明函》（货物）为判定标准，残疾人福利性单位以供应商填写的《残疾人福利性单位声明函》为判定标准，监狱企业须供应商提供由省级以上监狱管理局、戒毒管理局（含新疆生产建设兵团）出具的属于监狱企业的证明文件，否则不予认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699" w:hRule="atLeast"/>
          <w:jc w:val="center"/>
        </w:trPr>
        <w:tc>
          <w:tcPr>
            <w:tcW w:w="456"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line="300" w:lineRule="auto"/>
              <w:ind w:left="0" w:right="0"/>
              <w:jc w:val="center"/>
              <w:textAlignment w:val="top"/>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696"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auto"/>
              <w:ind w:left="0" w:right="0"/>
              <w:jc w:val="center"/>
              <w:rPr>
                <w:rFonts w:hint="eastAsia" w:ascii="宋体" w:hAnsi="宋体" w:eastAsia="宋体" w:cs="宋体"/>
                <w:b/>
                <w:sz w:val="24"/>
              </w:rPr>
            </w:pPr>
            <w:r>
              <w:rPr>
                <w:rFonts w:hint="eastAsia" w:ascii="宋体" w:hAnsi="宋体" w:eastAsia="宋体" w:cs="宋体"/>
                <w:b/>
                <w:sz w:val="24"/>
              </w:rPr>
              <w:t>本项目特定的资格要求</w:t>
            </w:r>
          </w:p>
        </w:tc>
        <w:tc>
          <w:tcPr>
            <w:tcW w:w="7134" w:type="dxa"/>
            <w:tcBorders>
              <w:top w:val="single" w:color="000000" w:sz="8" w:space="0"/>
              <w:left w:val="single" w:color="000000" w:sz="8" w:space="0"/>
              <w:bottom w:val="single" w:color="000000" w:sz="8" w:space="0"/>
              <w:right w:val="single" w:color="000000" w:sz="8" w:space="0"/>
            </w:tcBorders>
            <w:vAlign w:val="center"/>
          </w:tcPr>
          <w:p>
            <w:pPr>
              <w:pStyle w:val="2"/>
              <w:keepNext w:val="0"/>
              <w:keepLines w:val="0"/>
              <w:suppressLineNumbers w:val="0"/>
              <w:spacing w:before="0" w:beforeAutospacing="0" w:after="0" w:afterAutospacing="0"/>
              <w:ind w:left="0" w:right="0" w:firstLine="0" w:firstLineChars="0"/>
              <w:rPr>
                <w:rFonts w:hint="eastAsia" w:ascii="宋体" w:hAnsi="宋体" w:eastAsia="宋体" w:cs="宋体"/>
              </w:rPr>
            </w:pPr>
            <w:r>
              <w:rPr>
                <w:rFonts w:hint="eastAsia" w:ascii="宋体" w:hAnsi="宋体" w:eastAsia="宋体" w:cs="宋体"/>
              </w:rPr>
              <w:t>本项目不接受联合体投标。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608" w:hRule="atLeast"/>
          <w:jc w:val="center"/>
        </w:trPr>
        <w:tc>
          <w:tcPr>
            <w:tcW w:w="2152"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auto"/>
              <w:ind w:left="0" w:right="0"/>
              <w:jc w:val="center"/>
              <w:rPr>
                <w:rFonts w:hint="eastAsia" w:ascii="宋体" w:hAnsi="宋体" w:eastAsia="宋体" w:cs="宋体"/>
                <w:color w:val="000000"/>
                <w:szCs w:val="21"/>
              </w:rPr>
            </w:pPr>
            <w:r>
              <w:rPr>
                <w:rFonts w:hint="eastAsia" w:ascii="宋体" w:hAnsi="宋体" w:eastAsia="宋体" w:cs="宋体"/>
                <w:color w:val="000000"/>
                <w:kern w:val="0"/>
                <w:szCs w:val="21"/>
              </w:rPr>
              <w:t>结论</w:t>
            </w:r>
          </w:p>
        </w:tc>
        <w:tc>
          <w:tcPr>
            <w:tcW w:w="7134" w:type="dxa"/>
            <w:tcBorders>
              <w:top w:val="single" w:color="000000" w:sz="8" w:space="0"/>
              <w:left w:val="single" w:color="000000" w:sz="8" w:space="0"/>
              <w:bottom w:val="single" w:color="000000" w:sz="8" w:space="0"/>
              <w:right w:val="single" w:color="000000" w:sz="8" w:space="0"/>
            </w:tcBorders>
            <w:vAlign w:val="top"/>
          </w:tcPr>
          <w:p>
            <w:pPr>
              <w:keepNext w:val="0"/>
              <w:keepLines w:val="0"/>
              <w:suppressLineNumbers w:val="0"/>
              <w:spacing w:before="0" w:beforeAutospacing="0" w:after="0" w:afterAutospacing="0" w:line="300" w:lineRule="auto"/>
              <w:ind w:left="0" w:right="0"/>
              <w:rPr>
                <w:rFonts w:hint="eastAsia" w:ascii="宋体" w:hAnsi="宋体" w:eastAsia="宋体" w:cs="宋体"/>
                <w:color w:val="000000"/>
                <w:szCs w:val="21"/>
              </w:rPr>
            </w:pPr>
            <w:r>
              <w:rPr>
                <w:rFonts w:hint="eastAsia" w:ascii="宋体" w:hAnsi="宋体" w:eastAsia="宋体" w:cs="宋体"/>
                <w:color w:val="000000"/>
                <w:szCs w:val="21"/>
              </w:rPr>
              <w:t>是否通过资格审查</w:t>
            </w:r>
          </w:p>
          <w:p>
            <w:pPr>
              <w:keepNext w:val="0"/>
              <w:keepLines w:val="0"/>
              <w:widowControl/>
              <w:suppressLineNumbers w:val="0"/>
              <w:spacing w:before="0" w:beforeAutospacing="0" w:after="0" w:afterAutospacing="0" w:line="300" w:lineRule="auto"/>
              <w:ind w:left="0" w:right="0"/>
              <w:jc w:val="left"/>
              <w:textAlignment w:val="top"/>
              <w:rPr>
                <w:rFonts w:hint="eastAsia" w:ascii="宋体" w:hAnsi="宋体" w:eastAsia="宋体" w:cs="宋体"/>
                <w:color w:val="000000"/>
                <w:kern w:val="0"/>
                <w:szCs w:val="21"/>
              </w:rPr>
            </w:pPr>
            <w:r>
              <w:rPr>
                <w:rFonts w:hint="eastAsia" w:ascii="宋体" w:hAnsi="宋体" w:eastAsia="宋体" w:cs="宋体"/>
                <w:color w:val="000000"/>
                <w:szCs w:val="21"/>
              </w:rPr>
              <w:t>（写“通过”或“不通过”）</w:t>
            </w:r>
          </w:p>
        </w:tc>
      </w:tr>
    </w:tbl>
    <w:p>
      <w:pPr>
        <w:spacing w:line="360" w:lineRule="auto"/>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备注：</w:t>
      </w:r>
      <w:r>
        <w:rPr>
          <w:rFonts w:hint="eastAsia" w:ascii="宋体" w:hAnsi="宋体" w:eastAsia="宋体" w:cs="宋体"/>
          <w:color w:val="000000"/>
          <w:szCs w:val="21"/>
        </w:rPr>
        <w:t>资格审查时：</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rPr>
        <w:t xml:space="preserve"> 表中每一项符合的打“√”不符合的打“×”。</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rPr>
        <w:t>“结论”栏按审查结果通过与否分别写“通过”或“不通过”；任何一项出现“×”结论为“不通过”</w:t>
      </w:r>
      <w:r>
        <w:rPr>
          <w:rFonts w:hint="eastAsia" w:ascii="宋体" w:hAnsi="宋体" w:eastAsia="宋体" w:cs="宋体"/>
          <w:color w:val="000000"/>
          <w:szCs w:val="21"/>
        </w:rPr>
        <w:t>。</w:t>
      </w:r>
    </w:p>
    <w:p>
      <w:pPr>
        <w:pStyle w:val="73"/>
        <w:widowControl w:val="0"/>
        <w:snapToGrid w:val="0"/>
        <w:spacing w:before="0" w:beforeAutospacing="0" w:after="0" w:afterAutospacing="0"/>
        <w:jc w:val="both"/>
        <w:rPr>
          <w:rFonts w:hint="eastAsia" w:ascii="宋体" w:hAnsi="宋体" w:eastAsia="宋体" w:cs="宋体"/>
          <w:b/>
          <w:color w:val="000000"/>
          <w:kern w:val="2"/>
          <w:sz w:val="21"/>
          <w:szCs w:val="21"/>
        </w:rPr>
      </w:pPr>
    </w:p>
    <w:p>
      <w:pPr>
        <w:pStyle w:val="73"/>
        <w:widowControl w:val="0"/>
        <w:snapToGrid w:val="0"/>
        <w:spacing w:before="0" w:beforeAutospacing="0" w:after="0" w:afterAutospacing="0"/>
        <w:ind w:right="42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                            审查人签名：</w:t>
      </w:r>
    </w:p>
    <w:p>
      <w:pPr>
        <w:pStyle w:val="73"/>
        <w:widowControl w:val="0"/>
        <w:snapToGrid w:val="0"/>
        <w:spacing w:before="0" w:beforeAutospacing="0" w:after="0" w:afterAutospacing="0"/>
        <w:jc w:val="center"/>
        <w:rPr>
          <w:rFonts w:hint="eastAsia" w:ascii="宋体" w:hAnsi="宋体" w:eastAsia="宋体" w:cs="宋体"/>
          <w:b/>
          <w:color w:val="000000"/>
          <w:sz w:val="21"/>
          <w:szCs w:val="21"/>
        </w:rPr>
      </w:pPr>
    </w:p>
    <w:p>
      <w:pPr>
        <w:pStyle w:val="73"/>
        <w:widowControl w:val="0"/>
        <w:snapToGrid w:val="0"/>
        <w:spacing w:before="0" w:beforeAutospacing="0" w:after="0" w:afterAutospacing="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                                                日期：   年   月   日</w:t>
      </w:r>
    </w:p>
    <w:p>
      <w:pPr>
        <w:spacing w:line="360" w:lineRule="auto"/>
        <w:rPr>
          <w:rFonts w:hint="eastAsia" w:ascii="宋体" w:hAnsi="宋体" w:eastAsia="宋体" w:cs="宋体"/>
          <w:color w:val="000000"/>
        </w:rPr>
      </w:pPr>
    </w:p>
    <w:p>
      <w:pPr>
        <w:spacing w:line="360" w:lineRule="auto"/>
        <w:rPr>
          <w:rFonts w:hint="eastAsia" w:ascii="宋体" w:hAnsi="宋体" w:eastAsia="宋体" w:cs="宋体"/>
          <w:b/>
          <w:i/>
          <w:color w:val="FF0000"/>
          <w:sz w:val="28"/>
          <w:szCs w:val="28"/>
        </w:rPr>
      </w:pPr>
      <w:r>
        <w:rPr>
          <w:rFonts w:hint="eastAsia" w:ascii="宋体" w:hAnsi="宋体" w:eastAsia="宋体" w:cs="宋体"/>
          <w:color w:val="000000"/>
        </w:rPr>
        <w:br w:type="page"/>
      </w:r>
      <w:r>
        <w:rPr>
          <w:rFonts w:hint="eastAsia" w:ascii="宋体" w:hAnsi="宋体" w:eastAsia="宋体" w:cs="宋体"/>
          <w:b/>
          <w:color w:val="000000"/>
          <w:sz w:val="28"/>
          <w:szCs w:val="28"/>
        </w:rPr>
        <w:t>附表二：符合性审查表</w:t>
      </w:r>
    </w:p>
    <w:tbl>
      <w:tblPr>
        <w:tblStyle w:val="89"/>
        <w:tblW w:w="8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65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Cs w:val="21"/>
              </w:rPr>
            </w:pPr>
            <w:r>
              <w:rPr>
                <w:rFonts w:hint="eastAsia" w:ascii="宋体" w:hAnsi="宋体" w:eastAsia="宋体" w:cs="宋体"/>
                <w:b/>
                <w:color w:val="000000"/>
                <w:szCs w:val="21"/>
              </w:rPr>
              <w:t>序号</w:t>
            </w:r>
          </w:p>
        </w:tc>
        <w:tc>
          <w:tcPr>
            <w:tcW w:w="66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Cs w:val="21"/>
              </w:rPr>
            </w:pPr>
            <w:r>
              <w:rPr>
                <w:rFonts w:hint="eastAsia" w:ascii="宋体" w:hAnsi="宋体" w:eastAsia="宋体" w:cs="宋体"/>
                <w:b/>
                <w:color w:val="000000"/>
                <w:szCs w:val="21"/>
              </w:rPr>
              <w:t>评审内容</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b/>
                <w:color w:val="000000"/>
                <w:szCs w:val="21"/>
              </w:rPr>
            </w:pPr>
            <w:r>
              <w:rPr>
                <w:rFonts w:hint="eastAsia" w:ascii="宋体" w:hAnsi="宋体" w:eastAsia="宋体" w:cs="宋体"/>
                <w:b/>
                <w:color w:val="000000"/>
                <w:szCs w:val="21"/>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72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66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投标有效期满足招标文件要求</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720"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2</w:t>
            </w:r>
          </w:p>
        </w:tc>
        <w:tc>
          <w:tcPr>
            <w:tcW w:w="66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投标文件符合招标文件规定的签署和盖章要求</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720"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3</w:t>
            </w:r>
          </w:p>
        </w:tc>
        <w:tc>
          <w:tcPr>
            <w:tcW w:w="66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满足“用户需求书”中的实质性条款要求（带“★”）</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720"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4</w:t>
            </w:r>
          </w:p>
        </w:tc>
        <w:tc>
          <w:tcPr>
            <w:tcW w:w="66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iCs/>
                <w:szCs w:val="21"/>
                <w:lang w:eastAsia="zh-CN"/>
              </w:rPr>
            </w:pPr>
            <w:r>
              <w:rPr>
                <w:rFonts w:hint="eastAsia" w:ascii="宋体" w:hAnsi="宋体" w:eastAsia="宋体" w:cs="宋体"/>
                <w:iCs/>
                <w:szCs w:val="21"/>
                <w:lang w:eastAsia="zh-CN"/>
              </w:rPr>
              <w:t>投标单价未超过各</w:t>
            </w:r>
            <w:r>
              <w:rPr>
                <w:rFonts w:hint="eastAsia" w:ascii="宋体" w:hAnsi="宋体" w:eastAsia="宋体" w:cs="宋体"/>
                <w:iCs/>
                <w:szCs w:val="21"/>
                <w:lang w:val="en-US" w:eastAsia="zh-CN"/>
              </w:rPr>
              <w:t>采购标的</w:t>
            </w:r>
            <w:r>
              <w:rPr>
                <w:rFonts w:hint="eastAsia" w:ascii="宋体" w:hAnsi="宋体" w:eastAsia="宋体" w:cs="宋体"/>
                <w:iCs/>
                <w:szCs w:val="21"/>
                <w:lang w:eastAsia="zh-CN"/>
              </w:rPr>
              <w:t>单价</w:t>
            </w:r>
            <w:r>
              <w:rPr>
                <w:rFonts w:hint="eastAsia" w:ascii="宋体" w:hAnsi="宋体" w:eastAsia="宋体" w:cs="宋体"/>
                <w:iCs/>
                <w:szCs w:val="21"/>
                <w:lang w:val="en-US" w:eastAsia="zh-CN"/>
              </w:rPr>
              <w:t>最高</w:t>
            </w:r>
            <w:r>
              <w:rPr>
                <w:rFonts w:hint="eastAsia" w:ascii="宋体" w:hAnsi="宋体" w:eastAsia="宋体" w:cs="宋体"/>
                <w:iCs/>
                <w:szCs w:val="21"/>
                <w:lang w:eastAsia="zh-CN"/>
              </w:rPr>
              <w:t>限价，投标总价未超过</w:t>
            </w:r>
            <w:r>
              <w:rPr>
                <w:rFonts w:hint="eastAsia" w:ascii="宋体" w:hAnsi="宋体" w:eastAsia="宋体" w:cs="宋体"/>
                <w:iCs/>
                <w:szCs w:val="21"/>
                <w:lang w:val="en-US" w:eastAsia="zh-CN"/>
              </w:rPr>
              <w:t>采购预算</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720"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5</w:t>
            </w:r>
          </w:p>
        </w:tc>
        <w:tc>
          <w:tcPr>
            <w:tcW w:w="66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iCs/>
                <w:szCs w:val="21"/>
              </w:rPr>
            </w:pPr>
            <w:r>
              <w:rPr>
                <w:rFonts w:hint="eastAsia" w:ascii="宋体" w:hAnsi="宋体" w:eastAsia="宋体" w:cs="宋体"/>
                <w:iCs/>
                <w:szCs w:val="21"/>
              </w:rPr>
              <w:t>投标报价是固定唯一价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720"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6</w:t>
            </w:r>
          </w:p>
        </w:tc>
        <w:tc>
          <w:tcPr>
            <w:tcW w:w="66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评标委员会认为投标人的报价明显低于其他通过符合性审查投标人的报价，有可能影响产品质量或者不能诚信履约的，投标人能在规定时间内应评标委员会要求证明其报价合理性。</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720"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7</w:t>
            </w:r>
          </w:p>
        </w:tc>
        <w:tc>
          <w:tcPr>
            <w:tcW w:w="66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未出现有关法律、法规、规章或招标文件规定的属于投标无效的情形</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7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szCs w:val="21"/>
              </w:rPr>
              <w:t>结  论</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p>
        </w:tc>
      </w:tr>
    </w:tbl>
    <w:p>
      <w:pPr>
        <w:autoSpaceDE w:val="0"/>
        <w:autoSpaceDN w:val="0"/>
        <w:rPr>
          <w:rFonts w:hint="eastAsia" w:ascii="宋体" w:hAnsi="宋体" w:eastAsia="宋体" w:cs="宋体"/>
          <w:color w:val="000000"/>
        </w:rPr>
      </w:pPr>
      <w:r>
        <w:rPr>
          <w:rFonts w:hint="eastAsia" w:ascii="宋体" w:hAnsi="宋体" w:eastAsia="宋体" w:cs="宋体"/>
          <w:b/>
          <w:color w:val="000000"/>
        </w:rPr>
        <w:t>备注：</w:t>
      </w:r>
      <w:r>
        <w:rPr>
          <w:rFonts w:hint="eastAsia" w:ascii="宋体" w:hAnsi="宋体" w:eastAsia="宋体" w:cs="宋体"/>
          <w:color w:val="000000"/>
        </w:rPr>
        <w:t>评标委员会审查时：</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1.每一项目符合的打“</w:t>
      </w:r>
      <w:r>
        <w:rPr>
          <w:rFonts w:hint="eastAsia" w:ascii="宋体" w:hAnsi="宋体" w:eastAsia="宋体" w:cs="宋体"/>
          <w:color w:val="000000"/>
        </w:rPr>
        <w:t>√</w:t>
      </w:r>
      <w:r>
        <w:rPr>
          <w:rFonts w:hint="eastAsia" w:ascii="宋体" w:hAnsi="宋体" w:eastAsia="宋体" w:cs="宋体"/>
          <w:color w:val="000000"/>
          <w:szCs w:val="21"/>
        </w:rPr>
        <w:t>”，不符合的打“×”。</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2.“结论”栏按审查结果通过与否分别写“通过”或“不通过”；任何一项出现“×”结论为“不通过。</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3.结论汇总意见采取少数服从多数原则，即超过半数评委的结论为“通过”，则该投标人通过符合性检查，否则不通过。</w:t>
      </w:r>
    </w:p>
    <w:p>
      <w:pPr>
        <w:pStyle w:val="73"/>
        <w:widowControl w:val="0"/>
        <w:snapToGrid w:val="0"/>
        <w:spacing w:before="0" w:beforeAutospacing="0" w:after="0" w:afterAutospacing="0"/>
        <w:ind w:right="1053"/>
        <w:jc w:val="right"/>
        <w:rPr>
          <w:rFonts w:hint="eastAsia" w:ascii="宋体" w:hAnsi="宋体" w:eastAsia="宋体" w:cs="宋体"/>
          <w:b/>
          <w:color w:val="000000"/>
          <w:sz w:val="21"/>
          <w:szCs w:val="21"/>
        </w:rPr>
      </w:pPr>
      <w:r>
        <w:rPr>
          <w:rFonts w:hint="eastAsia" w:ascii="宋体" w:hAnsi="宋体" w:eastAsia="宋体" w:cs="宋体"/>
          <w:b/>
          <w:color w:val="000000"/>
          <w:sz w:val="21"/>
          <w:szCs w:val="21"/>
        </w:rPr>
        <w:t>评委签名：</w:t>
      </w:r>
    </w:p>
    <w:p>
      <w:pPr>
        <w:pStyle w:val="73"/>
        <w:widowControl w:val="0"/>
        <w:snapToGrid w:val="0"/>
        <w:spacing w:before="0" w:beforeAutospacing="0" w:after="0" w:afterAutospacing="0"/>
        <w:jc w:val="right"/>
        <w:rPr>
          <w:rFonts w:hint="eastAsia" w:ascii="宋体" w:hAnsi="宋体" w:eastAsia="宋体" w:cs="宋体"/>
          <w:b/>
          <w:color w:val="000000"/>
          <w:sz w:val="21"/>
          <w:szCs w:val="21"/>
        </w:rPr>
      </w:pPr>
    </w:p>
    <w:p>
      <w:pPr>
        <w:spacing w:line="360" w:lineRule="auto"/>
        <w:jc w:val="right"/>
        <w:rPr>
          <w:rFonts w:hint="eastAsia" w:ascii="宋体" w:hAnsi="宋体" w:eastAsia="宋体" w:cs="宋体"/>
          <w:color w:val="000000"/>
        </w:rPr>
      </w:pPr>
      <w:r>
        <w:rPr>
          <w:rFonts w:hint="eastAsia" w:ascii="宋体" w:hAnsi="宋体" w:eastAsia="宋体" w:cs="宋体"/>
          <w:b/>
          <w:color w:val="000000"/>
          <w:szCs w:val="21"/>
        </w:rPr>
        <w:t xml:space="preserve">                                                日期：   年   月   日</w:t>
      </w:r>
    </w:p>
    <w:p>
      <w:pPr>
        <w:spacing w:line="360" w:lineRule="auto"/>
        <w:rPr>
          <w:rFonts w:hint="eastAsia" w:ascii="宋体" w:hAnsi="宋体" w:eastAsia="宋体" w:cs="宋体"/>
          <w:b/>
          <w:color w:val="000000"/>
        </w:rPr>
      </w:pPr>
      <w:r>
        <w:rPr>
          <w:rFonts w:hint="eastAsia" w:ascii="宋体" w:hAnsi="宋体" w:eastAsia="宋体" w:cs="宋体"/>
          <w:color w:val="000000"/>
        </w:rPr>
        <w:br w:type="page"/>
      </w:r>
      <w:r>
        <w:rPr>
          <w:rFonts w:hint="eastAsia" w:ascii="宋体" w:hAnsi="宋体" w:eastAsia="宋体" w:cs="宋体"/>
          <w:b/>
          <w:color w:val="000000"/>
        </w:rPr>
        <w:t>附表三： 详细评审表</w:t>
      </w:r>
    </w:p>
    <w:tbl>
      <w:tblPr>
        <w:tblStyle w:val="89"/>
        <w:tblW w:w="927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08"/>
        <w:gridCol w:w="1573"/>
        <w:gridCol w:w="65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08" w:type="dxa"/>
            <w:tcBorders>
              <w:top w:val="single" w:color="auto" w:sz="2" w:space="0"/>
              <w:left w:val="single" w:color="auto" w:sz="2" w:space="0"/>
              <w:bottom w:val="single" w:color="auto" w:sz="4"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评审因素</w:t>
            </w:r>
          </w:p>
        </w:tc>
        <w:tc>
          <w:tcPr>
            <w:tcW w:w="8169" w:type="dxa"/>
            <w:gridSpan w:val="2"/>
            <w:tcBorders>
              <w:top w:val="single" w:color="auto" w:sz="2" w:space="0"/>
              <w:left w:val="single" w:color="auto" w:sz="2" w:space="0"/>
              <w:bottom w:val="single" w:color="auto" w:sz="2" w:space="0"/>
              <w:right w:val="single" w:color="auto" w:sz="2"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分值构成</w:t>
            </w:r>
          </w:p>
        </w:tc>
        <w:tc>
          <w:tcPr>
            <w:tcW w:w="8169" w:type="dxa"/>
            <w:gridSpan w:val="2"/>
            <w:tcBorders>
              <w:top w:val="single" w:color="auto" w:sz="2" w:space="0"/>
              <w:left w:val="single" w:color="auto" w:sz="4" w:space="0"/>
              <w:bottom w:val="single" w:color="auto" w:sz="2" w:space="0"/>
              <w:right w:val="single" w:color="auto" w:sz="2"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.0分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.0分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报价得分30.0分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0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p>
        </w:tc>
        <w:tc>
          <w:tcPr>
            <w:tcW w:w="1573" w:type="dxa"/>
            <w:tcBorders>
              <w:top w:val="single" w:color="auto" w:sz="2" w:space="0"/>
              <w:left w:val="single" w:color="auto" w:sz="4" w:space="0"/>
              <w:bottom w:val="single" w:color="auto" w:sz="2"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管理体系认证情况 (6.0分)</w:t>
            </w:r>
          </w:p>
        </w:tc>
        <w:tc>
          <w:tcPr>
            <w:tcW w:w="6596" w:type="dxa"/>
            <w:tcBorders>
              <w:top w:val="single" w:color="auto" w:sz="2" w:space="0"/>
              <w:left w:val="single" w:color="auto" w:sz="2" w:space="0"/>
              <w:bottom w:val="single" w:color="auto" w:sz="2" w:space="0"/>
              <w:right w:val="single" w:color="auto" w:sz="2"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投标人具有有效期内的质量管理体系认证、环境管理体系认证和职业健康安全管理体系认证，每提供1个认证得2分，最高6分。 注：投标人提供上述证书在有效期内的证书</w:t>
            </w:r>
            <w:r>
              <w:rPr>
                <w:rFonts w:hint="eastAsia" w:ascii="宋体" w:hAnsi="宋体" w:eastAsia="宋体" w:cs="宋体"/>
                <w:color w:val="auto"/>
                <w:sz w:val="21"/>
                <w:szCs w:val="21"/>
                <w:lang w:val="en-US" w:eastAsia="zh-CN"/>
              </w:rPr>
              <w:t>复印件</w:t>
            </w:r>
            <w:r>
              <w:rPr>
                <w:rFonts w:hint="eastAsia" w:ascii="宋体" w:hAnsi="宋体" w:eastAsia="宋体" w:cs="宋体"/>
                <w:color w:val="auto"/>
                <w:sz w:val="21"/>
                <w:szCs w:val="21"/>
              </w:rPr>
              <w:t>及在“全国认证认可信息公共服务平台</w:t>
            </w:r>
            <w:r>
              <w:rPr>
                <w:rFonts w:hint="default" w:ascii="Times New Roman" w:hAnsi="Times New Roman" w:eastAsia="宋体" w:cs="Times New Roman"/>
                <w:color w:val="auto"/>
                <w:sz w:val="21"/>
                <w:szCs w:val="21"/>
              </w:rPr>
              <w:t>（http://cx.cnca.cn/CertECloud/index/index/page）</w:t>
            </w:r>
            <w:r>
              <w:rPr>
                <w:rFonts w:hint="eastAsia" w:ascii="宋体" w:hAnsi="宋体" w:eastAsia="宋体" w:cs="宋体"/>
                <w:color w:val="auto"/>
                <w:sz w:val="21"/>
                <w:szCs w:val="21"/>
              </w:rPr>
              <w:t>”上查询到的在有效期内的证书信息截图方可得分，查询结果证书状态为撤销、暂停、失效的不得分。投标人因成</w:t>
            </w:r>
            <w:r>
              <w:rPr>
                <w:rFonts w:hint="eastAsia" w:ascii="宋体" w:hAnsi="宋体" w:eastAsia="宋体" w:cs="宋体"/>
                <w:color w:val="auto"/>
                <w:sz w:val="21"/>
                <w:szCs w:val="21"/>
                <w:u w:val="none"/>
              </w:rPr>
              <w:t>立时间</w:t>
            </w:r>
            <w:r>
              <w:rPr>
                <w:rFonts w:hint="eastAsia" w:ascii="宋体" w:hAnsi="宋体" w:eastAsia="宋体" w:cs="宋体"/>
                <w:color w:val="auto"/>
                <w:sz w:val="21"/>
                <w:szCs w:val="21"/>
              </w:rPr>
              <w:t>不满足认证时间要求且办理认证所需要的合理时间不足导致未能获得认证证书的，投标人提供相关佐证资料，情况属实的，可对应得分，否则不得分</w:t>
            </w:r>
            <w:r>
              <w:rPr>
                <w:rFonts w:hint="eastAsia" w:ascii="宋体" w:hAnsi="宋体" w:eastAsia="宋体" w:cs="宋体"/>
                <w:color w:val="auto"/>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0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73" w:type="dxa"/>
            <w:tcBorders>
              <w:top w:val="single" w:color="auto" w:sz="2" w:space="0"/>
              <w:left w:val="single" w:color="auto" w:sz="4" w:space="0"/>
              <w:bottom w:val="single" w:color="auto" w:sz="2"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项目业绩(1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.0分)</w:t>
            </w:r>
          </w:p>
        </w:tc>
        <w:tc>
          <w:tcPr>
            <w:tcW w:w="6596" w:type="dxa"/>
            <w:tcBorders>
              <w:top w:val="single" w:color="auto" w:sz="2" w:space="0"/>
              <w:left w:val="single" w:color="auto" w:sz="2" w:space="0"/>
              <w:bottom w:val="single" w:color="auto" w:sz="2" w:space="0"/>
              <w:right w:val="single" w:color="auto" w:sz="2"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投标人须提供202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年1月1日起至今（以合同签订时间为准）有承接过的餐厨设备采购项目</w:t>
            </w:r>
            <w:r>
              <w:rPr>
                <w:rFonts w:hint="eastAsia" w:ascii="宋体" w:hAnsi="宋体" w:eastAsia="宋体" w:cs="宋体"/>
                <w:color w:val="auto"/>
                <w:sz w:val="21"/>
                <w:szCs w:val="21"/>
                <w:lang w:val="en-US" w:eastAsia="zh-CN"/>
              </w:rPr>
              <w:t>（含采购标的</w:t>
            </w:r>
            <w:r>
              <w:rPr>
                <w:rFonts w:hint="eastAsia" w:ascii="宋体" w:hAnsi="宋体" w:eastAsia="宋体" w:cs="宋体"/>
                <w:color w:val="000000"/>
                <w:kern w:val="0"/>
                <w:szCs w:val="21"/>
                <w:lang w:bidi="ar"/>
              </w:rPr>
              <w:t>燃气单头大炒炉</w:t>
            </w:r>
            <w:r>
              <w:rPr>
                <w:rFonts w:hint="eastAsia" w:ascii="宋体" w:hAnsi="宋体" w:eastAsia="宋体" w:cs="宋体"/>
                <w:color w:val="auto"/>
                <w:sz w:val="21"/>
                <w:szCs w:val="21"/>
                <w:lang w:val="en-US" w:eastAsia="zh-CN"/>
              </w:rPr>
              <w:t>、</w:t>
            </w:r>
            <w:r>
              <w:rPr>
                <w:rFonts w:hint="eastAsia" w:ascii="宋体" w:hAnsi="宋体" w:eastAsia="宋体" w:cs="宋体"/>
                <w:color w:val="000000"/>
                <w:kern w:val="0"/>
                <w:szCs w:val="21"/>
                <w:lang w:bidi="ar"/>
              </w:rPr>
              <w:t>燃气燃烧机煮汤炉</w:t>
            </w:r>
            <w:r>
              <w:rPr>
                <w:rFonts w:hint="eastAsia" w:ascii="宋体" w:hAnsi="宋体" w:eastAsia="宋体" w:cs="宋体"/>
                <w:color w:val="auto"/>
                <w:sz w:val="21"/>
                <w:szCs w:val="21"/>
                <w:lang w:val="en-US" w:eastAsia="zh-CN"/>
              </w:rPr>
              <w:t>中的一种或以上同类产品）</w:t>
            </w:r>
            <w:r>
              <w:rPr>
                <w:rFonts w:hint="eastAsia" w:ascii="宋体" w:hAnsi="宋体" w:eastAsia="宋体" w:cs="宋体"/>
                <w:color w:val="auto"/>
                <w:sz w:val="21"/>
                <w:szCs w:val="21"/>
              </w:rPr>
              <w:t>业绩：每提供1个有效业绩，得2分，最高得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 xml:space="preserve">分。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 （1）投标人需提供合同关键页复印件、验收报告（或验收单）复印件、合同期内任意一次供货发票复印件</w:t>
            </w:r>
            <w:r>
              <w:rPr>
                <w:rFonts w:hint="default" w:ascii="宋体" w:hAnsi="宋体" w:eastAsia="宋体" w:cs="宋体"/>
                <w:color w:val="auto"/>
                <w:sz w:val="21"/>
                <w:szCs w:val="21"/>
                <w:lang w:val="en-US"/>
              </w:rPr>
              <w:t>及</w:t>
            </w:r>
            <w:r>
              <w:rPr>
                <w:rFonts w:hint="eastAsia" w:ascii="宋体" w:hAnsi="宋体" w:eastAsia="宋体" w:cs="宋体"/>
                <w:color w:val="auto"/>
                <w:sz w:val="21"/>
                <w:szCs w:val="21"/>
              </w:rPr>
              <w:t>税务部门网站查询的相关发票信息截图；合同关键页应包括封面页、服务内容页、双方签字盖章</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（2）与同一客户签订多项合同的，只按一个业绩计分</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（3）未提供或提供的证明材料不完整或不清晰等导致无法判定的，不予认可。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0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73" w:type="dxa"/>
            <w:tcBorders>
              <w:top w:val="single" w:color="auto" w:sz="2" w:space="0"/>
              <w:left w:val="single" w:color="auto" w:sz="4" w:space="0"/>
              <w:bottom w:val="single" w:color="auto" w:sz="2"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专业技术</w:t>
            </w:r>
            <w:r>
              <w:rPr>
                <w:rFonts w:hint="eastAsia" w:ascii="宋体" w:hAnsi="宋体" w:eastAsia="宋体" w:cs="宋体"/>
                <w:color w:val="auto"/>
                <w:sz w:val="21"/>
                <w:szCs w:val="21"/>
              </w:rPr>
              <w:t>人员投入 (</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.0分)</w:t>
            </w:r>
          </w:p>
        </w:tc>
        <w:tc>
          <w:tcPr>
            <w:tcW w:w="6596" w:type="dxa"/>
            <w:tcBorders>
              <w:top w:val="single" w:color="auto" w:sz="2" w:space="0"/>
              <w:left w:val="single" w:color="auto" w:sz="2" w:space="0"/>
              <w:bottom w:val="single" w:color="auto" w:sz="2" w:space="0"/>
              <w:right w:val="single" w:color="auto" w:sz="2"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lang w:val="en-US" w:eastAsia="zh-CN"/>
              </w:rPr>
              <w:t>专业技术</w:t>
            </w:r>
            <w:r>
              <w:rPr>
                <w:rFonts w:hint="eastAsia" w:ascii="宋体" w:hAnsi="宋体" w:eastAsia="宋体" w:cs="宋体"/>
                <w:color w:val="auto"/>
                <w:sz w:val="21"/>
                <w:szCs w:val="21"/>
              </w:rPr>
              <w:t>人员投入情况：</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1.具备特种作业操作证（作业类别：焊接与热切割作业）的，每提供一个得1分，最高得2分；</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2.具备特种作业操作证（作业类别：电工作业）的，每提供一个得1分，最高得2分</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注：需提供人员证书复印件及近三个月内任意一个月在投标人单位的社保缴交证明，不提供不得分（一人多证不重复计分）。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0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73" w:type="dxa"/>
            <w:tcBorders>
              <w:top w:val="single" w:color="auto" w:sz="2" w:space="0"/>
              <w:left w:val="single" w:color="auto" w:sz="4" w:space="0"/>
              <w:bottom w:val="single" w:color="auto" w:sz="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color="auto" w:fill="FFFFFF"/>
                <w:lang w:val="en-US" w:eastAsia="zh-CN" w:bidi="ar"/>
              </w:rPr>
              <w:t>保修</w:t>
            </w:r>
            <w:r>
              <w:rPr>
                <w:rFonts w:hint="eastAsia" w:ascii="宋体" w:hAnsi="宋体" w:eastAsia="宋体" w:cs="宋体"/>
                <w:color w:val="auto"/>
                <w:kern w:val="0"/>
                <w:sz w:val="21"/>
                <w:szCs w:val="21"/>
                <w:shd w:val="clear" w:color="auto" w:fill="FFFFFF"/>
                <w:lang w:bidi="ar"/>
              </w:rPr>
              <w:t>期</w:t>
            </w:r>
            <w:r>
              <w:rPr>
                <w:rFonts w:hint="eastAsia" w:ascii="宋体" w:hAnsi="宋体" w:eastAsia="宋体" w:cs="宋体"/>
                <w:color w:val="auto"/>
                <w:kern w:val="0"/>
                <w:sz w:val="21"/>
                <w:szCs w:val="21"/>
                <w:shd w:val="clear" w:color="auto" w:fill="FFFFFF"/>
                <w:lang w:eastAsia="zh-CN" w:bidi="ar"/>
              </w:rPr>
              <w:t>（</w:t>
            </w:r>
            <w:r>
              <w:rPr>
                <w:rFonts w:hint="eastAsia" w:ascii="宋体" w:hAnsi="宋体" w:eastAsia="宋体" w:cs="宋体"/>
                <w:color w:val="auto"/>
                <w:kern w:val="0"/>
                <w:sz w:val="21"/>
                <w:szCs w:val="21"/>
                <w:shd w:val="clear" w:color="auto" w:fill="FFFFFF"/>
                <w:lang w:val="en-US" w:eastAsia="zh-CN" w:bidi="ar"/>
              </w:rPr>
              <w:t>5.0</w:t>
            </w:r>
            <w:r>
              <w:rPr>
                <w:rFonts w:hint="eastAsia" w:ascii="宋体" w:hAnsi="宋体" w:eastAsia="宋体" w:cs="宋体"/>
                <w:color w:val="auto"/>
                <w:kern w:val="0"/>
                <w:sz w:val="21"/>
                <w:szCs w:val="21"/>
                <w:shd w:val="clear" w:color="auto" w:fill="FFFFFF"/>
                <w:lang w:eastAsia="zh-CN" w:bidi="ar"/>
              </w:rPr>
              <w:t>）</w:t>
            </w:r>
          </w:p>
        </w:tc>
        <w:tc>
          <w:tcPr>
            <w:tcW w:w="6596" w:type="dxa"/>
            <w:tcBorders>
              <w:top w:val="single" w:color="auto" w:sz="2" w:space="0"/>
              <w:left w:val="single" w:color="auto" w:sz="2" w:space="0"/>
              <w:bottom w:val="single" w:color="auto" w:sz="2" w:space="0"/>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投标人承诺的质保期满足招标文件要求的基础上（</w:t>
            </w:r>
            <w:r>
              <w:rPr>
                <w:rFonts w:hint="eastAsia" w:ascii="宋体" w:hAnsi="宋体" w:eastAsia="宋体" w:cs="宋体"/>
                <w:color w:val="auto"/>
                <w:sz w:val="21"/>
                <w:szCs w:val="21"/>
                <w:lang w:val="en-US" w:eastAsia="zh-CN"/>
              </w:rPr>
              <w:t>1</w:t>
            </w:r>
            <w:r>
              <w:rPr>
                <w:rFonts w:hint="eastAsia" w:ascii="宋体" w:hAnsi="宋体" w:eastAsia="宋体" w:cs="宋体"/>
                <w:color w:val="auto"/>
                <w:kern w:val="0"/>
                <w:sz w:val="21"/>
                <w:szCs w:val="21"/>
                <w:shd w:val="clear" w:color="auto" w:fill="FFFFFF"/>
                <w:lang w:bidi="ar"/>
              </w:rPr>
              <w:t>年），每增加</w:t>
            </w:r>
            <w:r>
              <w:rPr>
                <w:rFonts w:hint="eastAsia" w:ascii="宋体" w:hAnsi="宋体" w:eastAsia="宋体" w:cs="宋体"/>
                <w:color w:val="auto"/>
                <w:kern w:val="0"/>
                <w:sz w:val="21"/>
                <w:szCs w:val="21"/>
                <w:shd w:val="clear" w:color="auto" w:fill="FFFFFF"/>
                <w:lang w:val="en-US" w:eastAsia="zh-CN" w:bidi="ar"/>
              </w:rPr>
              <w:t>6个月</w:t>
            </w:r>
            <w:r>
              <w:rPr>
                <w:rFonts w:hint="eastAsia" w:ascii="宋体" w:hAnsi="宋体" w:eastAsia="宋体" w:cs="宋体"/>
                <w:color w:val="auto"/>
                <w:kern w:val="0"/>
                <w:sz w:val="21"/>
                <w:szCs w:val="21"/>
                <w:shd w:val="clear" w:color="auto" w:fill="FFFFFF"/>
                <w:lang w:bidi="ar"/>
              </w:rPr>
              <w:t>，得</w:t>
            </w:r>
            <w:r>
              <w:rPr>
                <w:rFonts w:hint="eastAsia" w:ascii="宋体" w:hAnsi="宋体" w:eastAsia="宋体" w:cs="宋体"/>
                <w:color w:val="auto"/>
                <w:kern w:val="0"/>
                <w:sz w:val="21"/>
                <w:szCs w:val="21"/>
                <w:shd w:val="clear" w:color="auto" w:fill="FFFFFF"/>
                <w:lang w:val="en-US" w:eastAsia="zh-CN" w:bidi="ar"/>
              </w:rPr>
              <w:t>1</w:t>
            </w:r>
            <w:r>
              <w:rPr>
                <w:rFonts w:hint="eastAsia" w:ascii="宋体" w:hAnsi="宋体" w:eastAsia="宋体" w:cs="宋体"/>
                <w:color w:val="auto"/>
                <w:kern w:val="0"/>
                <w:sz w:val="21"/>
                <w:szCs w:val="21"/>
                <w:shd w:val="clear" w:color="auto" w:fill="FFFFFF"/>
                <w:lang w:bidi="ar"/>
              </w:rPr>
              <w:t>分，最高得</w:t>
            </w:r>
            <w:r>
              <w:rPr>
                <w:rFonts w:hint="eastAsia" w:ascii="宋体" w:hAnsi="宋体" w:eastAsia="宋体" w:cs="宋体"/>
                <w:color w:val="auto"/>
                <w:sz w:val="21"/>
                <w:szCs w:val="21"/>
                <w:lang w:val="en-US" w:eastAsia="zh-CN"/>
              </w:rPr>
              <w:t>5</w:t>
            </w:r>
            <w:r>
              <w:rPr>
                <w:rFonts w:hint="eastAsia" w:ascii="宋体" w:hAnsi="宋体" w:eastAsia="宋体" w:cs="宋体"/>
                <w:color w:val="auto"/>
                <w:kern w:val="0"/>
                <w:sz w:val="21"/>
                <w:szCs w:val="21"/>
                <w:shd w:val="clear" w:color="auto" w:fill="FFFFFF"/>
                <w:lang w:bidi="ar"/>
              </w:rPr>
              <w:t>分，增加不足</w:t>
            </w:r>
            <w:r>
              <w:rPr>
                <w:rFonts w:hint="eastAsia" w:ascii="宋体" w:hAnsi="宋体" w:eastAsia="宋体" w:cs="宋体"/>
                <w:color w:val="auto"/>
                <w:kern w:val="0"/>
                <w:sz w:val="21"/>
                <w:szCs w:val="21"/>
                <w:shd w:val="clear" w:color="auto" w:fill="FFFFFF"/>
                <w:lang w:val="en-US" w:eastAsia="zh-CN" w:bidi="ar"/>
              </w:rPr>
              <w:t>6个月</w:t>
            </w:r>
            <w:r>
              <w:rPr>
                <w:rFonts w:hint="eastAsia" w:ascii="宋体" w:hAnsi="宋体" w:eastAsia="宋体" w:cs="宋体"/>
                <w:color w:val="auto"/>
                <w:kern w:val="0"/>
                <w:sz w:val="21"/>
                <w:szCs w:val="21"/>
                <w:shd w:val="clear" w:color="auto" w:fill="FFFFFF"/>
                <w:lang w:bidi="ar"/>
              </w:rPr>
              <w:t>的不得分。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color="auto" w:fill="FFFFFF"/>
                <w:lang w:bidi="ar"/>
              </w:rPr>
              <w:t>备注：提供投标人的质保期承诺函并明确具体的质保期期限，未按要求提供不得分，承诺函格式自拟。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0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p>
        </w:tc>
        <w:tc>
          <w:tcPr>
            <w:tcW w:w="1573" w:type="dxa"/>
            <w:tcBorders>
              <w:top w:val="single" w:color="auto" w:sz="2" w:space="0"/>
              <w:left w:val="single" w:color="auto" w:sz="4" w:space="0"/>
              <w:bottom w:val="single" w:color="auto" w:sz="2"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color="auto" w:fill="FFFFFF"/>
                <w:lang w:bidi="ar"/>
              </w:rPr>
              <w:t>重要</w:t>
            </w:r>
            <w:r>
              <w:rPr>
                <w:rFonts w:hint="eastAsia" w:ascii="宋体" w:hAnsi="宋体" w:eastAsia="宋体" w:cs="宋体"/>
                <w:color w:val="auto"/>
                <w:sz w:val="21"/>
                <w:szCs w:val="21"/>
              </w:rPr>
              <w:t>技术要求响应程度 (</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.0分)</w:t>
            </w:r>
          </w:p>
        </w:tc>
        <w:tc>
          <w:tcPr>
            <w:tcW w:w="6596" w:type="dxa"/>
            <w:tcBorders>
              <w:top w:val="single" w:color="auto" w:sz="2" w:space="0"/>
              <w:left w:val="single" w:color="auto" w:sz="2" w:space="0"/>
              <w:bottom w:val="single" w:color="auto" w:sz="2" w:space="0"/>
              <w:right w:val="single" w:color="auto" w:sz="2"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对第二章用户需求书中标注“▲”的重要技术参数的响应情况进行评审：投标人完全满足用户需求书中标注“▲”的重要技术参数（共</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项）的，得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分，每有一个不满足（负偏离）标注“▲”的重要技术参数的，扣</w:t>
            </w:r>
            <w:r>
              <w:rPr>
                <w:rFonts w:hint="default" w:ascii="宋体" w:hAnsi="宋体" w:eastAsia="宋体" w:cs="宋体"/>
                <w:color w:val="auto"/>
                <w:sz w:val="21"/>
                <w:szCs w:val="21"/>
                <w:lang w:val="en-US"/>
              </w:rPr>
              <w:t>2</w:t>
            </w:r>
            <w:r>
              <w:rPr>
                <w:rFonts w:hint="eastAsia" w:ascii="宋体" w:hAnsi="宋体" w:eastAsia="宋体" w:cs="宋体"/>
                <w:color w:val="auto"/>
                <w:sz w:val="21"/>
                <w:szCs w:val="21"/>
              </w:rPr>
              <w:t xml:space="preserve">分，扣完为止。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r>
              <w:rPr>
                <w:rFonts w:hint="eastAsia" w:ascii="宋体" w:hAnsi="宋体" w:eastAsia="宋体" w:cs="宋体"/>
                <w:color w:val="auto"/>
                <w:kern w:val="0"/>
                <w:sz w:val="21"/>
                <w:szCs w:val="21"/>
              </w:rPr>
              <w:t>(1)用户需求书有明确要求提供的证明材料按用户需求书提供</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如未明确证明材料的，以投标人在《重要技术条款响应表》中的响应情况为准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(2)凡是标有序号的</w:t>
            </w:r>
            <w:r>
              <w:rPr>
                <w:rFonts w:hint="eastAsia" w:ascii="宋体" w:hAnsi="宋体" w:eastAsia="宋体" w:cs="宋体"/>
                <w:color w:val="auto"/>
                <w:kern w:val="0"/>
                <w:sz w:val="21"/>
                <w:szCs w:val="21"/>
                <w:lang w:eastAsia="zh-CN"/>
              </w:rPr>
              <w:t>重要技术参数</w:t>
            </w:r>
            <w:r>
              <w:rPr>
                <w:rFonts w:hint="eastAsia" w:ascii="宋体" w:hAnsi="宋体" w:eastAsia="宋体" w:cs="宋体"/>
                <w:color w:val="auto"/>
                <w:kern w:val="0"/>
                <w:sz w:val="21"/>
                <w:szCs w:val="21"/>
              </w:rPr>
              <w:t>条款均以一项单独的条款计算,无论是否隶属于上一级编号。(3)如有提供相关证明资料的须标注所在投标文件中的具体页码。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0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73" w:type="dxa"/>
            <w:tcBorders>
              <w:top w:val="single" w:color="auto" w:sz="2" w:space="0"/>
              <w:left w:val="single" w:color="auto" w:sz="4" w:space="0"/>
              <w:bottom w:val="single" w:color="auto" w:sz="2"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一般技术参数要求响应程度（</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.0分）</w:t>
            </w:r>
          </w:p>
        </w:tc>
        <w:tc>
          <w:tcPr>
            <w:tcW w:w="6596" w:type="dxa"/>
            <w:tcBorders>
              <w:top w:val="single" w:color="auto" w:sz="2" w:space="0"/>
              <w:left w:val="single" w:color="auto" w:sz="2" w:space="0"/>
              <w:bottom w:val="single" w:color="auto" w:sz="2" w:space="0"/>
              <w:right w:val="single" w:color="auto" w:sz="2" w:space="0"/>
            </w:tcBorders>
            <w:vAlign w:val="top"/>
          </w:tcPr>
          <w:p>
            <w:pPr>
              <w:keepNext w:val="0"/>
              <w:keepLines w:val="0"/>
              <w:widowControl w:val="0"/>
              <w:suppressLineNumbers w:val="0"/>
              <w:wordWrap/>
              <w:spacing w:before="0" w:beforeAutospacing="0" w:after="0" w:afterAutospacing="0" w:line="360" w:lineRule="auto"/>
              <w:ind w:left="0" w:right="0"/>
              <w:jc w:val="left"/>
              <w:rPr>
                <w:rFonts w:hint="eastAsia" w:ascii="宋体" w:hAnsi="宋体" w:cs="宋体"/>
                <w:color w:val="auto"/>
                <w:kern w:val="0"/>
                <w:szCs w:val="21"/>
                <w:u w:val="none"/>
              </w:rPr>
            </w:pPr>
            <w:r>
              <w:rPr>
                <w:rFonts w:hint="eastAsia" w:ascii="宋体" w:hAnsi="宋体" w:cs="宋体"/>
                <w:color w:val="auto"/>
                <w:kern w:val="0"/>
                <w:szCs w:val="21"/>
                <w:u w:val="none"/>
              </w:rPr>
              <w:t>根据投标人对用户需求书中的“三、技术要求”中的一般技术参数要求（指非★号、非▲号条款外）的响应情况进行评审：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u w:val="none"/>
              </w:rPr>
            </w:pPr>
            <w:r>
              <w:rPr>
                <w:rFonts w:hint="eastAsia" w:ascii="宋体" w:hAnsi="宋体" w:cs="宋体"/>
                <w:color w:val="auto"/>
                <w:kern w:val="0"/>
                <w:szCs w:val="21"/>
                <w:u w:val="none"/>
              </w:rPr>
              <w:t>一般技术参数完全满足或优于用户需求书要求的，</w:t>
            </w:r>
            <w:r>
              <w:rPr>
                <w:rFonts w:hint="eastAsia" w:ascii="宋体" w:hAnsi="宋体" w:cs="宋体"/>
                <w:color w:val="auto"/>
                <w:kern w:val="2"/>
                <w:szCs w:val="21"/>
                <w:u w:val="none"/>
              </w:rPr>
              <w:t>得</w:t>
            </w:r>
            <w:r>
              <w:rPr>
                <w:rFonts w:hint="eastAsia" w:ascii="宋体" w:hAnsi="宋体" w:cs="宋体"/>
                <w:color w:val="auto"/>
                <w:kern w:val="2"/>
                <w:szCs w:val="21"/>
                <w:u w:val="none"/>
                <w:lang w:val="en-US" w:eastAsia="zh-CN"/>
              </w:rPr>
              <w:t>12</w:t>
            </w:r>
            <w:r>
              <w:rPr>
                <w:rFonts w:hint="eastAsia" w:ascii="宋体" w:hAnsi="宋体" w:cs="宋体"/>
                <w:color w:val="auto"/>
                <w:kern w:val="2"/>
                <w:szCs w:val="21"/>
                <w:u w:val="none"/>
              </w:rPr>
              <w:t>分</w:t>
            </w:r>
            <w:r>
              <w:rPr>
                <w:rFonts w:hint="eastAsia" w:ascii="宋体" w:hAnsi="宋体" w:cs="宋体"/>
                <w:color w:val="auto"/>
                <w:kern w:val="0"/>
                <w:szCs w:val="21"/>
                <w:u w:val="none"/>
              </w:rPr>
              <w:t>；每有一项技术参数不满足（负偏离）的，扣</w:t>
            </w:r>
            <w:r>
              <w:rPr>
                <w:rFonts w:hint="eastAsia" w:ascii="宋体" w:hAnsi="宋体" w:cs="宋体"/>
                <w:color w:val="auto"/>
                <w:kern w:val="0"/>
                <w:szCs w:val="21"/>
                <w:u w:val="none"/>
                <w:lang w:val="en-US" w:eastAsia="zh-CN"/>
              </w:rPr>
              <w:t>1</w:t>
            </w:r>
            <w:r>
              <w:rPr>
                <w:rFonts w:hint="eastAsia" w:ascii="宋体" w:hAnsi="宋体" w:cs="宋体"/>
                <w:color w:val="auto"/>
                <w:kern w:val="0"/>
                <w:szCs w:val="21"/>
                <w:u w:val="none"/>
              </w:rPr>
              <w:t>分；合计扣分≥</w:t>
            </w:r>
            <w:r>
              <w:rPr>
                <w:rFonts w:hint="eastAsia" w:ascii="宋体" w:hAnsi="宋体" w:cs="宋体"/>
                <w:color w:val="auto"/>
                <w:kern w:val="0"/>
                <w:szCs w:val="21"/>
                <w:u w:val="none"/>
                <w:lang w:val="en-US" w:eastAsia="zh-CN"/>
              </w:rPr>
              <w:t>10</w:t>
            </w:r>
            <w:r>
              <w:rPr>
                <w:rFonts w:hint="eastAsia" w:ascii="宋体" w:hAnsi="宋体" w:cs="宋体"/>
                <w:color w:val="auto"/>
                <w:kern w:val="0"/>
                <w:szCs w:val="21"/>
                <w:u w:val="none"/>
              </w:rPr>
              <w:t>分的，统一得基础分</w:t>
            </w:r>
            <w:r>
              <w:rPr>
                <w:rFonts w:hint="eastAsia" w:ascii="宋体" w:hAnsi="宋体" w:cs="宋体"/>
                <w:color w:val="auto"/>
                <w:kern w:val="0"/>
                <w:szCs w:val="21"/>
                <w:u w:val="none"/>
                <w:lang w:val="en-US" w:eastAsia="zh-CN"/>
              </w:rPr>
              <w:t>2</w:t>
            </w:r>
            <w:r>
              <w:rPr>
                <w:rFonts w:hint="eastAsia" w:ascii="宋体" w:hAnsi="宋体" w:cs="宋体"/>
                <w:color w:val="auto"/>
                <w:kern w:val="0"/>
                <w:szCs w:val="21"/>
                <w:u w:val="none"/>
              </w:rPr>
              <w:t xml:space="preserve">分。 </w:t>
            </w:r>
            <w:r>
              <w:rPr>
                <w:rFonts w:hint="eastAsia" w:ascii="宋体" w:hAnsi="宋体" w:eastAsia="宋体" w:cs="宋体"/>
                <w:color w:val="auto"/>
                <w:kern w:val="0"/>
                <w:sz w:val="21"/>
                <w:szCs w:val="21"/>
                <w:u w:val="non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注：(1)用户需求书有明确要求提供的证明材料按用户需求书提供</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如未明确证明材料的，以投标人在《一般技术条款响应表》中的响应情况为准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(2)凡是一般技术参数标有序号的</w:t>
            </w:r>
            <w:r>
              <w:rPr>
                <w:rFonts w:hint="eastAsia" w:ascii="宋体" w:hAnsi="宋体" w:eastAsia="宋体" w:cs="宋体"/>
                <w:color w:val="auto"/>
                <w:kern w:val="0"/>
                <w:sz w:val="21"/>
                <w:szCs w:val="21"/>
                <w:lang w:eastAsia="zh-CN"/>
              </w:rPr>
              <w:t>一</w:t>
            </w:r>
            <w:r>
              <w:rPr>
                <w:rFonts w:hint="eastAsia" w:ascii="宋体" w:hAnsi="宋体" w:eastAsia="宋体" w:cs="宋体"/>
                <w:color w:val="auto"/>
                <w:kern w:val="0"/>
                <w:sz w:val="21"/>
                <w:szCs w:val="21"/>
              </w:rPr>
              <w:t>般</w:t>
            </w:r>
            <w:r>
              <w:rPr>
                <w:rFonts w:hint="eastAsia" w:ascii="宋体" w:hAnsi="宋体" w:eastAsia="宋体" w:cs="宋体"/>
                <w:color w:val="auto"/>
                <w:kern w:val="0"/>
                <w:sz w:val="21"/>
                <w:szCs w:val="21"/>
                <w:lang w:eastAsia="zh-CN"/>
              </w:rPr>
              <w:t>技术</w:t>
            </w:r>
            <w:r>
              <w:rPr>
                <w:rFonts w:hint="eastAsia" w:ascii="宋体" w:hAnsi="宋体" w:eastAsia="宋体" w:cs="宋体"/>
                <w:color w:val="auto"/>
                <w:kern w:val="0"/>
                <w:sz w:val="21"/>
                <w:szCs w:val="21"/>
              </w:rPr>
              <w:t>条款均以一项单独的条款计算</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无论是否隶属于上一级编号。(3)如有提供相关证明资料的须标注所在投标文件中的具体页码。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0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73" w:type="dxa"/>
            <w:tcBorders>
              <w:top w:val="single" w:color="auto" w:sz="2" w:space="0"/>
              <w:left w:val="single" w:color="auto" w:sz="4" w:space="0"/>
              <w:bottom w:val="single" w:color="auto" w:sz="2"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节能产品认证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2.0分</w:t>
            </w:r>
            <w:r>
              <w:rPr>
                <w:rFonts w:hint="eastAsia" w:ascii="宋体" w:hAnsi="宋体" w:eastAsia="宋体" w:cs="宋体"/>
                <w:color w:val="auto"/>
                <w:sz w:val="21"/>
                <w:szCs w:val="21"/>
                <w:lang w:eastAsia="zh-CN"/>
              </w:rPr>
              <w:t>）</w:t>
            </w:r>
          </w:p>
        </w:tc>
        <w:tc>
          <w:tcPr>
            <w:tcW w:w="6596" w:type="dxa"/>
            <w:tcBorders>
              <w:top w:val="single" w:color="auto" w:sz="2" w:space="0"/>
              <w:left w:val="single" w:color="auto" w:sz="2" w:space="0"/>
              <w:bottom w:val="single" w:color="auto" w:sz="2" w:space="0"/>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投标人</w:t>
            </w:r>
            <w:r>
              <w:rPr>
                <w:rFonts w:hint="eastAsia" w:ascii="宋体" w:hAnsi="宋体" w:eastAsia="宋体" w:cs="宋体"/>
                <w:color w:val="auto"/>
                <w:kern w:val="0"/>
                <w:sz w:val="21"/>
                <w:szCs w:val="21"/>
                <w:lang w:bidi="ar"/>
              </w:rPr>
              <w:t>所投</w:t>
            </w:r>
            <w:r>
              <w:rPr>
                <w:rFonts w:hint="eastAsia" w:ascii="宋体" w:hAnsi="宋体" w:cs="宋体"/>
                <w:color w:val="000000"/>
                <w:kern w:val="0"/>
                <w:szCs w:val="21"/>
                <w:lang w:val="en-US" w:eastAsia="zh-CN" w:bidi="ar"/>
              </w:rPr>
              <w:t>核心</w:t>
            </w:r>
            <w:r>
              <w:rPr>
                <w:rFonts w:hint="eastAsia" w:ascii="宋体" w:hAnsi="宋体" w:eastAsia="宋体" w:cs="宋体"/>
                <w:color w:val="auto"/>
                <w:kern w:val="0"/>
                <w:sz w:val="21"/>
                <w:szCs w:val="21"/>
                <w:lang w:bidi="ar"/>
              </w:rPr>
              <w:t>产品具有有效期内的《节能产品认证证书》，得</w:t>
            </w: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注：</w:t>
            </w:r>
            <w:r>
              <w:rPr>
                <w:rFonts w:hint="eastAsia" w:ascii="宋体" w:hAnsi="宋体" w:eastAsia="宋体" w:cs="宋体"/>
                <w:color w:val="auto"/>
                <w:kern w:val="0"/>
                <w:sz w:val="21"/>
                <w:szCs w:val="21"/>
                <w:lang w:val="en-US" w:eastAsia="zh-CN" w:bidi="ar"/>
              </w:rPr>
              <w:t>需</w:t>
            </w:r>
            <w:r>
              <w:rPr>
                <w:rFonts w:hint="eastAsia" w:ascii="宋体" w:hAnsi="宋体" w:eastAsia="宋体" w:cs="宋体"/>
                <w:color w:val="auto"/>
                <w:kern w:val="0"/>
                <w:sz w:val="21"/>
                <w:szCs w:val="21"/>
                <w:lang w:bidi="ar"/>
              </w:rPr>
              <w:t>提供证书复印件</w:t>
            </w:r>
            <w:r>
              <w:rPr>
                <w:rFonts w:hint="eastAsia" w:ascii="宋体" w:hAnsi="宋体" w:eastAsia="宋体" w:cs="宋体"/>
                <w:color w:val="auto"/>
                <w:kern w:val="0"/>
                <w:sz w:val="21"/>
                <w:szCs w:val="21"/>
                <w:lang w:val="en-US" w:eastAsia="zh-CN" w:bidi="ar"/>
              </w:rPr>
              <w:t>并</w:t>
            </w:r>
            <w:r>
              <w:rPr>
                <w:rFonts w:hint="eastAsia" w:ascii="宋体" w:hAnsi="宋体" w:eastAsia="宋体" w:cs="宋体"/>
                <w:color w:val="auto"/>
                <w:kern w:val="0"/>
                <w:sz w:val="21"/>
                <w:szCs w:val="21"/>
                <w:lang w:bidi="ar"/>
              </w:rPr>
              <w:t>加盖</w:t>
            </w:r>
            <w:r>
              <w:rPr>
                <w:rFonts w:hint="eastAsia" w:ascii="宋体" w:hAnsi="宋体" w:eastAsia="宋体" w:cs="宋体"/>
                <w:color w:val="auto"/>
                <w:kern w:val="0"/>
                <w:sz w:val="21"/>
                <w:szCs w:val="21"/>
                <w:lang w:val="en-US" w:eastAsia="zh-CN" w:bidi="ar"/>
              </w:rPr>
              <w:t>投标人</w:t>
            </w:r>
            <w:r>
              <w:rPr>
                <w:rFonts w:hint="eastAsia" w:ascii="宋体" w:hAnsi="宋体" w:eastAsia="宋体" w:cs="宋体"/>
                <w:color w:val="auto"/>
                <w:kern w:val="0"/>
                <w:sz w:val="21"/>
                <w:szCs w:val="21"/>
                <w:lang w:bidi="ar"/>
              </w:rPr>
              <w:t>公章，不提供不得分。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0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73" w:type="dxa"/>
            <w:tcBorders>
              <w:top w:val="single" w:color="auto" w:sz="2" w:space="0"/>
              <w:left w:val="single" w:color="auto" w:sz="4" w:space="0"/>
              <w:bottom w:val="single" w:color="auto" w:sz="2"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项目组织实施方案(</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.0分)</w:t>
            </w:r>
          </w:p>
        </w:tc>
        <w:tc>
          <w:tcPr>
            <w:tcW w:w="6596" w:type="dxa"/>
            <w:tcBorders>
              <w:top w:val="single" w:color="auto" w:sz="2" w:space="0"/>
              <w:left w:val="single" w:color="auto" w:sz="2" w:space="0"/>
              <w:bottom w:val="single" w:color="auto" w:sz="2" w:space="0"/>
              <w:right w:val="single" w:color="auto" w:sz="2"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根据投标人针对本项目提供的组织实施方案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内容包括但不限于总体规划、供货及安装部署、项目进度计划、培训计划等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进行评审：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总体规划完善全面科学、供货及安装部署合理、项目进度计划合理可行、培训计划详细周密的，</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总体规划较全面、供货及安装部署较合理、项目进度计划较合理、培训计划比较详细的，</w:t>
            </w:r>
            <w:r>
              <w:rPr>
                <w:rFonts w:hint="eastAsia" w:ascii="宋体" w:hAnsi="宋体" w:eastAsia="宋体" w:cs="宋体"/>
                <w:color w:val="auto"/>
                <w:sz w:val="21"/>
                <w:szCs w:val="21"/>
                <w:lang w:val="en-US" w:eastAsia="zh-CN"/>
              </w:rPr>
              <w:t>得5</w:t>
            </w:r>
            <w:r>
              <w:rPr>
                <w:rFonts w:hint="eastAsia" w:ascii="宋体" w:hAnsi="宋体" w:eastAsia="宋体" w:cs="宋体"/>
                <w:color w:val="auto"/>
                <w:sz w:val="21"/>
                <w:szCs w:val="21"/>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总体规划比较粗略、供货及安装部署基本合理、存在项目进度计划不够合理、培训计划基本可行的；</w:t>
            </w:r>
            <w:r>
              <w:rPr>
                <w:rFonts w:hint="eastAsia" w:ascii="宋体" w:hAnsi="宋体" w:eastAsia="宋体" w:cs="宋体"/>
                <w:color w:val="auto"/>
                <w:sz w:val="21"/>
                <w:szCs w:val="21"/>
                <w:lang w:val="en-US" w:eastAsia="zh-CN"/>
              </w:rPr>
              <w:t>得3</w:t>
            </w:r>
            <w:r>
              <w:rPr>
                <w:rFonts w:hint="eastAsia" w:ascii="宋体" w:hAnsi="宋体" w:eastAsia="宋体" w:cs="宋体"/>
                <w:color w:val="auto"/>
                <w:sz w:val="21"/>
                <w:szCs w:val="21"/>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总体规划粗略、供货及安装部署不合理、存在项目进度计划不合理、无培训计划的，</w:t>
            </w:r>
            <w:r>
              <w:rPr>
                <w:rFonts w:hint="eastAsia" w:ascii="宋体" w:hAnsi="宋体" w:eastAsia="宋体" w:cs="宋体"/>
                <w:color w:val="auto"/>
                <w:sz w:val="21"/>
                <w:szCs w:val="21"/>
                <w:lang w:val="en-US" w:eastAsia="zh-CN"/>
              </w:rPr>
              <w:t>得1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5.不提供或其他不得分</w:t>
            </w:r>
            <w:r>
              <w:rPr>
                <w:rFonts w:hint="eastAsia" w:ascii="宋体" w:hAnsi="宋体" w:eastAsia="宋体" w:cs="宋体"/>
                <w:color w:val="auto"/>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0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73" w:type="dxa"/>
            <w:tcBorders>
              <w:top w:val="single" w:color="auto" w:sz="2" w:space="0"/>
              <w:left w:val="single" w:color="auto" w:sz="4" w:space="0"/>
              <w:bottom w:val="single" w:color="auto" w:sz="2"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项目质量保证方案 (</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.0分)</w:t>
            </w:r>
          </w:p>
        </w:tc>
        <w:tc>
          <w:tcPr>
            <w:tcW w:w="6596" w:type="dxa"/>
            <w:tcBorders>
              <w:top w:val="single" w:color="auto" w:sz="2" w:space="0"/>
              <w:left w:val="single" w:color="auto" w:sz="2" w:space="0"/>
              <w:bottom w:val="single" w:color="auto" w:sz="2" w:space="0"/>
              <w:right w:val="single" w:color="auto" w:sz="2"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根据投标人提供的项目质量保证方案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内容包括但不限于产品遵循的技术规范和质量标准、产品制造工艺和质检技术、产品供应渠道保证、产品配送方案（包装、运输、贮存标准及手段）、产品质量保障措施等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进行综合评审：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项目质量保证方案内容详细、具体，可行性、操作性强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项目质量保证方案内容较详细具体，可行性、操作性较强，</w:t>
            </w:r>
            <w:r>
              <w:rPr>
                <w:rFonts w:hint="eastAsia" w:ascii="宋体" w:hAnsi="宋体" w:eastAsia="宋体" w:cs="宋体"/>
                <w:color w:val="auto"/>
                <w:sz w:val="21"/>
                <w:szCs w:val="21"/>
                <w:lang w:val="en-US" w:eastAsia="zh-CN"/>
              </w:rPr>
              <w:t>得5</w:t>
            </w:r>
            <w:r>
              <w:rPr>
                <w:rFonts w:hint="eastAsia" w:ascii="宋体" w:hAnsi="宋体" w:eastAsia="宋体" w:cs="宋体"/>
                <w:color w:val="auto"/>
                <w:sz w:val="21"/>
                <w:szCs w:val="21"/>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项目质量保证方案内容比较笼统（仅涵盖部分内容），具有一定的可行性、操作性，</w:t>
            </w:r>
            <w:r>
              <w:rPr>
                <w:rFonts w:hint="eastAsia" w:ascii="宋体" w:hAnsi="宋体" w:eastAsia="宋体" w:cs="宋体"/>
                <w:color w:val="auto"/>
                <w:sz w:val="21"/>
                <w:szCs w:val="21"/>
                <w:lang w:val="en-US" w:eastAsia="zh-CN"/>
              </w:rPr>
              <w:t>得3</w:t>
            </w:r>
            <w:r>
              <w:rPr>
                <w:rFonts w:hint="eastAsia" w:ascii="宋体" w:hAnsi="宋体" w:eastAsia="宋体" w:cs="宋体"/>
                <w:color w:val="auto"/>
                <w:sz w:val="21"/>
                <w:szCs w:val="21"/>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项目质量保证方案比较粗略松散，可行性和操作性较差，</w:t>
            </w:r>
            <w:r>
              <w:rPr>
                <w:rFonts w:hint="eastAsia" w:ascii="宋体" w:hAnsi="宋体" w:eastAsia="宋体" w:cs="宋体"/>
                <w:color w:val="auto"/>
                <w:sz w:val="21"/>
                <w:szCs w:val="21"/>
                <w:lang w:val="en-US" w:eastAsia="zh-CN"/>
              </w:rPr>
              <w:t>得1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5.不提供或其他不得分。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0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73" w:type="dxa"/>
            <w:tcBorders>
              <w:top w:val="single" w:color="auto" w:sz="2" w:space="0"/>
              <w:left w:val="single" w:color="auto" w:sz="4" w:space="0"/>
              <w:bottom w:val="single" w:color="auto" w:sz="2"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售后服务方案 (</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.0分)</w:t>
            </w:r>
          </w:p>
        </w:tc>
        <w:tc>
          <w:tcPr>
            <w:tcW w:w="6596" w:type="dxa"/>
            <w:tcBorders>
              <w:top w:val="single" w:color="auto" w:sz="2" w:space="0"/>
              <w:left w:val="single" w:color="auto" w:sz="2" w:space="0"/>
              <w:bottom w:val="single" w:color="auto" w:sz="2" w:space="0"/>
              <w:right w:val="single" w:color="auto" w:sz="2"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根据投标人提供的售后服务方案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内容包括但不限于售后服务保障体系、维修响应时间、服务范围及质保期内外的服务承诺等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进行评审：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售后服务内容详细、售后服务保障体系非</w:t>
            </w:r>
            <w:r>
              <w:rPr>
                <w:rFonts w:hint="eastAsia" w:ascii="宋体" w:hAnsi="宋体" w:eastAsia="宋体" w:cs="宋体"/>
                <w:color w:val="auto"/>
                <w:sz w:val="21"/>
                <w:szCs w:val="21"/>
                <w:lang w:val="en-US" w:eastAsia="zh-CN"/>
              </w:rPr>
              <w:t>常</w:t>
            </w:r>
            <w:r>
              <w:rPr>
                <w:rFonts w:hint="eastAsia" w:ascii="宋体" w:hAnsi="宋体" w:eastAsia="宋体" w:cs="宋体"/>
                <w:color w:val="auto"/>
                <w:sz w:val="21"/>
                <w:szCs w:val="21"/>
              </w:rPr>
              <w:t>完善，维修响应时间迅速、服务范围、质保期内外的服务承诺、服务保障合理，</w:t>
            </w:r>
            <w:r>
              <w:rPr>
                <w:rFonts w:hint="eastAsia" w:ascii="宋体" w:hAnsi="宋体" w:eastAsia="宋体" w:cs="宋体"/>
                <w:color w:val="auto"/>
                <w:sz w:val="21"/>
                <w:szCs w:val="21"/>
                <w:lang w:val="en-US" w:eastAsia="zh-CN"/>
              </w:rPr>
              <w:t>得7</w:t>
            </w:r>
            <w:r>
              <w:rPr>
                <w:rFonts w:hint="eastAsia" w:ascii="宋体" w:hAnsi="宋体" w:eastAsia="宋体" w:cs="宋体"/>
                <w:color w:val="auto"/>
                <w:sz w:val="21"/>
                <w:szCs w:val="21"/>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售后服务内容较详细、售后服务保障体系较完善，维修响应时间较快、服务范围、质保期内外的服务承诺、服务保障较合理，</w:t>
            </w:r>
            <w:r>
              <w:rPr>
                <w:rFonts w:hint="eastAsia" w:ascii="宋体" w:hAnsi="宋体" w:eastAsia="宋体" w:cs="宋体"/>
                <w:color w:val="auto"/>
                <w:sz w:val="21"/>
                <w:szCs w:val="21"/>
                <w:lang w:val="en-US" w:eastAsia="zh-CN"/>
              </w:rPr>
              <w:t>得5</w:t>
            </w:r>
            <w:r>
              <w:rPr>
                <w:rFonts w:hint="eastAsia" w:ascii="宋体" w:hAnsi="宋体" w:eastAsia="宋体" w:cs="宋体"/>
                <w:color w:val="auto"/>
                <w:sz w:val="21"/>
                <w:szCs w:val="21"/>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售后服务内容基本详细、售后服务保障体系基本完善，维修响应时间较慢、服务范围、质保期内外的服务承诺、服务保障具有一定合理性，</w:t>
            </w:r>
            <w:r>
              <w:rPr>
                <w:rFonts w:hint="eastAsia" w:ascii="宋体" w:hAnsi="宋体" w:eastAsia="宋体" w:cs="宋体"/>
                <w:color w:val="auto"/>
                <w:sz w:val="21"/>
                <w:szCs w:val="21"/>
                <w:lang w:val="en-US" w:eastAsia="zh-CN"/>
              </w:rPr>
              <w:t>得3</w:t>
            </w:r>
            <w:r>
              <w:rPr>
                <w:rFonts w:hint="eastAsia" w:ascii="宋体" w:hAnsi="宋体" w:eastAsia="宋体" w:cs="宋体"/>
                <w:color w:val="auto"/>
                <w:sz w:val="21"/>
                <w:szCs w:val="21"/>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售后服务内容不详细、售后服务保障体系不够完善，维修响应时间慢、响应方式不详细，服务范围、质保期内外的服务承诺、服务保障不合理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得1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5.不提供或其他不得分。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108" w:type="dxa"/>
            <w:tcBorders>
              <w:top w:val="single" w:color="auto" w:sz="4"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tc>
        <w:tc>
          <w:tcPr>
            <w:tcW w:w="157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投标报价得分</w:t>
            </w:r>
            <w:r>
              <w:rPr>
                <w:rStyle w:val="86"/>
                <w:rFonts w:hint="eastAsia" w:ascii="宋体" w:hAnsi="宋体" w:eastAsia="宋体" w:cs="宋体"/>
                <w:color w:val="auto"/>
                <w:kern w:val="0"/>
                <w:sz w:val="21"/>
                <w:szCs w:val="21"/>
                <w:lang w:val="en-GB" w:eastAsia="zh-CN"/>
              </w:rPr>
              <w:t>（</w:t>
            </w:r>
            <w:r>
              <w:rPr>
                <w:rStyle w:val="86"/>
                <w:rFonts w:hint="eastAsia" w:ascii="宋体" w:hAnsi="宋体" w:eastAsia="宋体" w:cs="宋体"/>
                <w:color w:val="auto"/>
                <w:kern w:val="0"/>
                <w:sz w:val="21"/>
                <w:szCs w:val="21"/>
                <w:lang w:val="en-US" w:eastAsia="zh-CN"/>
              </w:rPr>
              <w:t>30.0分</w:t>
            </w:r>
            <w:r>
              <w:rPr>
                <w:rStyle w:val="86"/>
                <w:rFonts w:hint="eastAsia" w:ascii="宋体" w:hAnsi="宋体" w:eastAsia="宋体" w:cs="宋体"/>
                <w:color w:val="auto"/>
                <w:kern w:val="0"/>
                <w:sz w:val="21"/>
                <w:szCs w:val="21"/>
                <w:lang w:val="en-GB" w:eastAsia="zh-CN"/>
              </w:rPr>
              <w:t>）</w:t>
            </w:r>
          </w:p>
        </w:tc>
        <w:tc>
          <w:tcPr>
            <w:tcW w:w="6596" w:type="dxa"/>
            <w:tcBorders>
              <w:top w:val="single" w:color="auto" w:sz="2" w:space="0"/>
              <w:left w:val="single" w:color="auto" w:sz="2" w:space="0"/>
              <w:bottom w:val="single" w:color="auto" w:sz="2" w:space="0"/>
              <w:right w:val="single" w:color="auto" w:sz="2"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投标报价得分=(评标基准价／投标报价)×价格分值（精确到0.01）。（因落实政府采购政策进行价格调整的，以调整后的价格计算评标基准价和投标报价。）</w:t>
            </w:r>
          </w:p>
        </w:tc>
      </w:tr>
    </w:tbl>
    <w:p>
      <w:pPr>
        <w:pStyle w:val="2"/>
        <w:ind w:firstLine="400"/>
        <w:rPr>
          <w:rFonts w:hint="eastAsia" w:ascii="宋体" w:hAnsi="宋体" w:eastAsia="宋体" w:cs="宋体"/>
        </w:rPr>
      </w:pPr>
      <w:r>
        <w:rPr>
          <w:rFonts w:hint="eastAsia" w:ascii="宋体" w:hAnsi="宋体" w:eastAsia="宋体" w:cs="宋体"/>
        </w:rPr>
        <w:br w:type="page"/>
      </w:r>
    </w:p>
    <w:p>
      <w:pPr>
        <w:rPr>
          <w:rFonts w:hint="eastAsia" w:ascii="宋体" w:hAnsi="宋体" w:eastAsia="宋体" w:cs="宋体"/>
          <w:color w:val="000000"/>
          <w:szCs w:val="21"/>
        </w:rPr>
      </w:pPr>
    </w:p>
    <w:p>
      <w:pPr>
        <w:rPr>
          <w:rFonts w:hint="eastAsia" w:ascii="宋体" w:hAnsi="宋体" w:eastAsia="宋体" w:cs="宋体"/>
          <w:color w:val="000000"/>
          <w:szCs w:val="21"/>
        </w:rPr>
      </w:pPr>
    </w:p>
    <w:p>
      <w:pPr>
        <w:rPr>
          <w:rFonts w:hint="eastAsia" w:ascii="宋体" w:hAnsi="宋体" w:eastAsia="宋体" w:cs="宋体"/>
          <w:color w:val="000000"/>
          <w:szCs w:val="21"/>
        </w:rPr>
      </w:pPr>
    </w:p>
    <w:p>
      <w:pPr>
        <w:rPr>
          <w:rFonts w:hint="eastAsia" w:ascii="宋体" w:hAnsi="宋体" w:eastAsia="宋体" w:cs="宋体"/>
          <w:color w:val="000000"/>
          <w:szCs w:val="21"/>
        </w:rPr>
      </w:pPr>
    </w:p>
    <w:p>
      <w:pPr>
        <w:rPr>
          <w:rFonts w:hint="eastAsia" w:ascii="宋体" w:hAnsi="宋体" w:eastAsia="宋体" w:cs="宋体"/>
          <w:color w:val="000000"/>
          <w:szCs w:val="21"/>
        </w:rPr>
      </w:pPr>
    </w:p>
    <w:p>
      <w:pPr>
        <w:rPr>
          <w:rFonts w:hint="eastAsia" w:ascii="宋体" w:hAnsi="宋体" w:eastAsia="宋体" w:cs="宋体"/>
          <w:color w:val="000000"/>
          <w:szCs w:val="21"/>
        </w:rPr>
      </w:pPr>
    </w:p>
    <w:p>
      <w:pPr>
        <w:rPr>
          <w:rFonts w:hint="eastAsia" w:ascii="宋体" w:hAnsi="宋体" w:eastAsia="宋体" w:cs="宋体"/>
          <w:color w:val="000000"/>
          <w:szCs w:val="21"/>
        </w:rPr>
      </w:pPr>
    </w:p>
    <w:p>
      <w:pPr>
        <w:rPr>
          <w:rFonts w:hint="eastAsia" w:ascii="宋体" w:hAnsi="宋体" w:eastAsia="宋体" w:cs="宋体"/>
          <w:color w:val="000000"/>
          <w:szCs w:val="21"/>
        </w:rPr>
      </w:pPr>
    </w:p>
    <w:p>
      <w:pPr>
        <w:rPr>
          <w:rFonts w:hint="eastAsia" w:ascii="宋体" w:hAnsi="宋体" w:eastAsia="宋体" w:cs="宋体"/>
          <w:color w:val="000000"/>
          <w:szCs w:val="21"/>
        </w:rPr>
      </w:pPr>
    </w:p>
    <w:p>
      <w:pPr>
        <w:rPr>
          <w:rFonts w:hint="eastAsia" w:ascii="宋体" w:hAnsi="宋体" w:eastAsia="宋体" w:cs="宋体"/>
          <w:color w:val="000000"/>
          <w:szCs w:val="21"/>
        </w:rPr>
      </w:pPr>
    </w:p>
    <w:p>
      <w:pPr>
        <w:rPr>
          <w:rFonts w:hint="eastAsia" w:ascii="宋体" w:hAnsi="宋体" w:eastAsia="宋体" w:cs="宋体"/>
          <w:color w:val="000000"/>
          <w:szCs w:val="21"/>
        </w:rPr>
      </w:pPr>
    </w:p>
    <w:p>
      <w:pPr>
        <w:rPr>
          <w:rFonts w:hint="eastAsia" w:ascii="宋体" w:hAnsi="宋体" w:eastAsia="宋体" w:cs="宋体"/>
          <w:color w:val="000000"/>
          <w:szCs w:val="21"/>
        </w:rPr>
      </w:pPr>
    </w:p>
    <w:p>
      <w:pPr>
        <w:pStyle w:val="2"/>
        <w:ind w:firstLine="400"/>
        <w:rPr>
          <w:rFonts w:hint="eastAsia" w:ascii="宋体" w:hAnsi="宋体" w:eastAsia="宋体" w:cs="宋体"/>
        </w:rPr>
      </w:pPr>
    </w:p>
    <w:p>
      <w:pPr>
        <w:rPr>
          <w:rFonts w:hint="eastAsia" w:ascii="宋体" w:hAnsi="宋体" w:eastAsia="宋体" w:cs="宋体"/>
          <w:color w:val="000000"/>
          <w:szCs w:val="21"/>
        </w:rPr>
      </w:pPr>
    </w:p>
    <w:p>
      <w:pPr>
        <w:rPr>
          <w:rFonts w:hint="eastAsia" w:ascii="宋体" w:hAnsi="宋体" w:eastAsia="宋体" w:cs="宋体"/>
          <w:color w:val="000000"/>
          <w:szCs w:val="21"/>
        </w:rPr>
      </w:pPr>
    </w:p>
    <w:p>
      <w:pPr>
        <w:rPr>
          <w:rFonts w:hint="eastAsia" w:ascii="宋体" w:hAnsi="宋体" w:eastAsia="宋体" w:cs="宋体"/>
          <w:color w:val="000000"/>
          <w:szCs w:val="21"/>
        </w:rPr>
      </w:pPr>
    </w:p>
    <w:p>
      <w:pPr>
        <w:rPr>
          <w:rFonts w:hint="eastAsia" w:ascii="宋体" w:hAnsi="宋体" w:eastAsia="宋体" w:cs="宋体"/>
          <w:color w:val="000000"/>
          <w:szCs w:val="21"/>
        </w:rPr>
      </w:pPr>
    </w:p>
    <w:p>
      <w:pPr>
        <w:pStyle w:val="75"/>
        <w:rPr>
          <w:rFonts w:hint="eastAsia" w:ascii="宋体" w:hAnsi="宋体" w:eastAsia="宋体" w:cs="宋体"/>
          <w:b w:val="0"/>
          <w:color w:val="000000"/>
          <w:sz w:val="48"/>
          <w:szCs w:val="48"/>
        </w:rPr>
      </w:pPr>
      <w:bookmarkStart w:id="4" w:name="_Toc129091489"/>
      <w:r>
        <w:rPr>
          <w:rFonts w:hint="eastAsia" w:ascii="宋体" w:hAnsi="宋体" w:eastAsia="宋体" w:cs="宋体"/>
        </w:rPr>
        <w:t>第四部分 合同书格式</w:t>
      </w:r>
      <w:bookmarkEnd w:id="4"/>
    </w:p>
    <w:p>
      <w:pPr>
        <w:jc w:val="center"/>
        <w:rPr>
          <w:rFonts w:hint="eastAsia" w:ascii="宋体" w:hAnsi="宋体" w:eastAsia="宋体" w:cs="宋体"/>
          <w:color w:val="000000"/>
          <w:szCs w:val="21"/>
        </w:rPr>
      </w:pPr>
      <w:r>
        <w:rPr>
          <w:rFonts w:hint="eastAsia" w:ascii="宋体" w:hAnsi="宋体" w:eastAsia="宋体" w:cs="宋体"/>
          <w:color w:val="000000"/>
          <w:szCs w:val="21"/>
        </w:rPr>
        <w:br w:type="page"/>
      </w:r>
    </w:p>
    <w:p>
      <w:pPr>
        <w:tabs>
          <w:tab w:val="left" w:pos="720"/>
        </w:tabs>
        <w:spacing w:line="360" w:lineRule="auto"/>
        <w:jc w:val="center"/>
        <w:rPr>
          <w:rFonts w:hint="eastAsia" w:ascii="宋体" w:hAnsi="宋体" w:eastAsia="宋体" w:cs="宋体"/>
          <w:bCs/>
          <w:color w:val="000000"/>
          <w:spacing w:val="26"/>
          <w:sz w:val="84"/>
          <w:szCs w:val="84"/>
          <w:u w:val="single"/>
        </w:rPr>
      </w:pPr>
    </w:p>
    <w:p>
      <w:pPr>
        <w:tabs>
          <w:tab w:val="left" w:pos="720"/>
        </w:tabs>
        <w:spacing w:line="360" w:lineRule="auto"/>
        <w:jc w:val="center"/>
        <w:rPr>
          <w:rFonts w:hint="eastAsia" w:ascii="宋体" w:hAnsi="宋体" w:eastAsia="宋体" w:cs="宋体"/>
          <w:b/>
          <w:color w:val="000000"/>
          <w:szCs w:val="21"/>
        </w:rPr>
      </w:pPr>
      <w:r>
        <w:rPr>
          <w:rFonts w:hint="eastAsia" w:ascii="宋体" w:hAnsi="宋体" w:eastAsia="宋体" w:cs="宋体"/>
          <w:bCs/>
          <w:color w:val="000000"/>
          <w:spacing w:val="26"/>
          <w:sz w:val="84"/>
          <w:szCs w:val="84"/>
          <w:u w:val="single"/>
        </w:rPr>
        <w:t xml:space="preserve">      </w:t>
      </w:r>
      <w:r>
        <w:rPr>
          <w:rFonts w:hint="eastAsia" w:ascii="宋体" w:hAnsi="宋体" w:eastAsia="宋体" w:cs="宋体"/>
          <w:bCs/>
          <w:color w:val="000000"/>
          <w:spacing w:val="26"/>
          <w:sz w:val="84"/>
          <w:szCs w:val="84"/>
        </w:rPr>
        <w:t>采购项目</w:t>
      </w:r>
    </w:p>
    <w:p>
      <w:pPr>
        <w:tabs>
          <w:tab w:val="left" w:pos="720"/>
        </w:tabs>
        <w:spacing w:line="360" w:lineRule="auto"/>
        <w:rPr>
          <w:rFonts w:hint="eastAsia" w:ascii="宋体" w:hAnsi="宋体" w:eastAsia="宋体" w:cs="宋体"/>
          <w:b/>
          <w:color w:val="000000"/>
          <w:szCs w:val="21"/>
        </w:rPr>
      </w:pPr>
    </w:p>
    <w:p>
      <w:pPr>
        <w:tabs>
          <w:tab w:val="left" w:pos="720"/>
        </w:tabs>
        <w:spacing w:line="360" w:lineRule="auto"/>
        <w:rPr>
          <w:rFonts w:hint="eastAsia" w:ascii="宋体" w:hAnsi="宋体" w:eastAsia="宋体" w:cs="宋体"/>
          <w:b/>
          <w:color w:val="000000"/>
          <w:szCs w:val="21"/>
        </w:rPr>
      </w:pPr>
    </w:p>
    <w:p>
      <w:pPr>
        <w:tabs>
          <w:tab w:val="left" w:pos="720"/>
        </w:tabs>
        <w:spacing w:line="360" w:lineRule="auto"/>
        <w:rPr>
          <w:rFonts w:hint="eastAsia" w:ascii="宋体" w:hAnsi="宋体" w:eastAsia="宋体" w:cs="宋体"/>
          <w:b/>
          <w:color w:val="000000"/>
          <w:szCs w:val="21"/>
        </w:rPr>
      </w:pPr>
    </w:p>
    <w:p>
      <w:pPr>
        <w:tabs>
          <w:tab w:val="left" w:pos="720"/>
        </w:tabs>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 xml:space="preserve">合 </w:t>
      </w:r>
    </w:p>
    <w:p>
      <w:pPr>
        <w:tabs>
          <w:tab w:val="left" w:pos="720"/>
        </w:tabs>
        <w:spacing w:line="360" w:lineRule="auto"/>
        <w:jc w:val="center"/>
        <w:rPr>
          <w:rFonts w:hint="eastAsia" w:ascii="宋体" w:hAnsi="宋体" w:eastAsia="宋体" w:cs="宋体"/>
          <w:b/>
          <w:color w:val="000000"/>
          <w:sz w:val="52"/>
          <w:szCs w:val="52"/>
        </w:rPr>
      </w:pPr>
    </w:p>
    <w:p>
      <w:pPr>
        <w:tabs>
          <w:tab w:val="left" w:pos="720"/>
        </w:tabs>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 xml:space="preserve">同 </w:t>
      </w:r>
    </w:p>
    <w:p>
      <w:pPr>
        <w:tabs>
          <w:tab w:val="left" w:pos="720"/>
        </w:tabs>
        <w:spacing w:line="360" w:lineRule="auto"/>
        <w:jc w:val="center"/>
        <w:rPr>
          <w:rFonts w:hint="eastAsia" w:ascii="宋体" w:hAnsi="宋体" w:eastAsia="宋体" w:cs="宋体"/>
          <w:b/>
          <w:color w:val="000000"/>
          <w:sz w:val="52"/>
          <w:szCs w:val="52"/>
        </w:rPr>
      </w:pPr>
    </w:p>
    <w:p>
      <w:pPr>
        <w:tabs>
          <w:tab w:val="left" w:pos="720"/>
        </w:tabs>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书</w:t>
      </w:r>
    </w:p>
    <w:p>
      <w:pPr>
        <w:tabs>
          <w:tab w:val="left" w:pos="720"/>
        </w:tabs>
        <w:spacing w:line="360" w:lineRule="auto"/>
        <w:rPr>
          <w:rFonts w:hint="eastAsia" w:ascii="宋体" w:hAnsi="宋体" w:eastAsia="宋体" w:cs="宋体"/>
          <w:b/>
          <w:color w:val="000000"/>
          <w:szCs w:val="21"/>
        </w:rPr>
      </w:pPr>
    </w:p>
    <w:p>
      <w:pPr>
        <w:tabs>
          <w:tab w:val="left" w:pos="720"/>
        </w:tabs>
        <w:spacing w:line="360" w:lineRule="auto"/>
        <w:rPr>
          <w:rFonts w:hint="eastAsia" w:ascii="宋体" w:hAnsi="宋体" w:eastAsia="宋体" w:cs="宋体"/>
          <w:b/>
          <w:color w:val="000000"/>
          <w:szCs w:val="21"/>
        </w:rPr>
      </w:pPr>
    </w:p>
    <w:p>
      <w:pPr>
        <w:tabs>
          <w:tab w:val="left" w:pos="720"/>
        </w:tabs>
        <w:spacing w:line="360" w:lineRule="auto"/>
        <w:rPr>
          <w:rFonts w:hint="eastAsia" w:ascii="宋体" w:hAnsi="宋体" w:eastAsia="宋体" w:cs="宋体"/>
          <w:b/>
          <w:color w:val="000000"/>
          <w:szCs w:val="21"/>
        </w:rPr>
      </w:pPr>
    </w:p>
    <w:p>
      <w:pPr>
        <w:tabs>
          <w:tab w:val="left" w:pos="720"/>
        </w:tabs>
        <w:spacing w:line="360" w:lineRule="auto"/>
        <w:rPr>
          <w:rFonts w:hint="eastAsia" w:ascii="宋体" w:hAnsi="宋体" w:eastAsia="宋体" w:cs="宋体"/>
          <w:b/>
          <w:color w:val="000000"/>
          <w:szCs w:val="21"/>
        </w:rPr>
      </w:pPr>
    </w:p>
    <w:p>
      <w:pPr>
        <w:adjustRightInd w:val="0"/>
        <w:snapToGrid w:val="0"/>
        <w:spacing w:line="360" w:lineRule="auto"/>
        <w:ind w:left="1680"/>
        <w:rPr>
          <w:rFonts w:hint="eastAsia" w:ascii="宋体" w:hAnsi="宋体" w:eastAsia="宋体" w:cs="宋体"/>
          <w:b/>
          <w:color w:val="000000"/>
          <w:sz w:val="28"/>
        </w:rPr>
      </w:pPr>
    </w:p>
    <w:p>
      <w:pPr>
        <w:adjustRightInd w:val="0"/>
        <w:snapToGrid w:val="0"/>
        <w:spacing w:line="360" w:lineRule="auto"/>
        <w:ind w:left="1680"/>
        <w:rPr>
          <w:rFonts w:hint="eastAsia" w:ascii="宋体" w:hAnsi="宋体" w:eastAsia="宋体" w:cs="宋体"/>
          <w:b/>
          <w:color w:val="000000"/>
          <w:sz w:val="28"/>
        </w:rPr>
      </w:pPr>
      <w:r>
        <w:rPr>
          <w:rFonts w:hint="eastAsia" w:ascii="宋体" w:hAnsi="宋体" w:eastAsia="宋体" w:cs="宋体"/>
          <w:b/>
          <w:color w:val="000000"/>
          <w:sz w:val="28"/>
        </w:rPr>
        <w:t>合同编号：</w:t>
      </w:r>
      <w:r>
        <w:rPr>
          <w:rFonts w:hint="eastAsia" w:ascii="宋体" w:hAnsi="宋体" w:eastAsia="宋体" w:cs="宋体"/>
          <w:b/>
          <w:color w:val="000000"/>
          <w:sz w:val="28"/>
          <w:u w:val="single"/>
        </w:rPr>
        <w:t xml:space="preserve">                         </w:t>
      </w:r>
    </w:p>
    <w:p>
      <w:pPr>
        <w:adjustRightInd w:val="0"/>
        <w:snapToGrid w:val="0"/>
        <w:spacing w:line="360" w:lineRule="auto"/>
        <w:ind w:left="1680"/>
        <w:rPr>
          <w:rFonts w:hint="eastAsia" w:ascii="宋体" w:hAnsi="宋体" w:eastAsia="宋体" w:cs="宋体"/>
          <w:b/>
          <w:color w:val="000000"/>
          <w:sz w:val="28"/>
        </w:rPr>
      </w:pPr>
      <w:r>
        <w:rPr>
          <w:rFonts w:hint="eastAsia" w:ascii="宋体" w:hAnsi="宋体" w:eastAsia="宋体" w:cs="宋体"/>
          <w:b/>
          <w:color w:val="000000"/>
          <w:sz w:val="28"/>
        </w:rPr>
        <w:t>签约地点：</w:t>
      </w:r>
      <w:r>
        <w:rPr>
          <w:rFonts w:hint="eastAsia" w:ascii="宋体" w:hAnsi="宋体" w:eastAsia="宋体" w:cs="宋体"/>
          <w:b/>
          <w:color w:val="000000"/>
          <w:sz w:val="28"/>
          <w:u w:val="single"/>
        </w:rPr>
        <w:t xml:space="preserve">                         </w:t>
      </w:r>
    </w:p>
    <w:p>
      <w:pPr>
        <w:adjustRightInd w:val="0"/>
        <w:snapToGrid w:val="0"/>
        <w:spacing w:line="360" w:lineRule="auto"/>
        <w:ind w:left="1680"/>
        <w:rPr>
          <w:rFonts w:hint="eastAsia" w:ascii="宋体" w:hAnsi="宋体" w:eastAsia="宋体" w:cs="宋体"/>
          <w:b/>
          <w:color w:val="000000"/>
          <w:sz w:val="28"/>
        </w:rPr>
      </w:pPr>
      <w:r>
        <w:rPr>
          <w:rFonts w:hint="eastAsia" w:ascii="宋体" w:hAnsi="宋体" w:eastAsia="宋体" w:cs="宋体"/>
          <w:b/>
          <w:color w:val="000000"/>
          <w:sz w:val="28"/>
        </w:rPr>
        <w:t>签订日期：二○二   年   月     日</w:t>
      </w:r>
    </w:p>
    <w:p>
      <w:pPr>
        <w:spacing w:line="360" w:lineRule="auto"/>
        <w:rPr>
          <w:rFonts w:hint="eastAsia" w:ascii="宋体" w:hAnsi="宋体" w:eastAsia="宋体" w:cs="宋体"/>
        </w:rPr>
      </w:pPr>
      <w:r>
        <w:rPr>
          <w:rFonts w:hint="eastAsia" w:ascii="宋体" w:hAnsi="宋体" w:eastAsia="宋体" w:cs="宋体"/>
          <w:color w:val="000000"/>
          <w:szCs w:val="21"/>
        </w:rPr>
        <w:br w:type="page"/>
      </w:r>
      <w:r>
        <w:rPr>
          <w:rFonts w:hint="eastAsia" w:ascii="宋体" w:hAnsi="宋体" w:eastAsia="宋体" w:cs="宋体"/>
          <w:b/>
          <w:bCs/>
        </w:rPr>
        <w:t>甲  方：</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rPr>
        <w:t>电  话：</w:t>
      </w:r>
      <w:r>
        <w:rPr>
          <w:rFonts w:hint="eastAsia" w:ascii="宋体" w:hAnsi="宋体" w:eastAsia="宋体" w:cs="宋体"/>
          <w:u w:val="single"/>
        </w:rPr>
        <w:t xml:space="preserve">    </w:t>
      </w:r>
      <w:r>
        <w:rPr>
          <w:rFonts w:hint="eastAsia" w:ascii="宋体" w:hAnsi="宋体" w:eastAsia="宋体" w:cs="宋体"/>
        </w:rPr>
        <w:t xml:space="preserve">  传  真：</w:t>
      </w:r>
      <w:r>
        <w:rPr>
          <w:rFonts w:hint="eastAsia" w:ascii="宋体" w:hAnsi="宋体" w:eastAsia="宋体" w:cs="宋体"/>
          <w:u w:val="single"/>
        </w:rPr>
        <w:t xml:space="preserve">   </w:t>
      </w:r>
      <w:r>
        <w:rPr>
          <w:rFonts w:hint="eastAsia" w:ascii="宋体" w:hAnsi="宋体" w:eastAsia="宋体" w:cs="宋体"/>
        </w:rPr>
        <w:t xml:space="preserve">  地  址：</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b/>
          <w:bCs/>
        </w:rPr>
        <w:t>乙  方：</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rPr>
        <w:t>电  话：</w:t>
      </w:r>
      <w:r>
        <w:rPr>
          <w:rFonts w:hint="eastAsia" w:ascii="宋体" w:hAnsi="宋体" w:eastAsia="宋体" w:cs="宋体"/>
          <w:u w:val="single"/>
        </w:rPr>
        <w:t xml:space="preserve">    </w:t>
      </w:r>
      <w:r>
        <w:rPr>
          <w:rFonts w:hint="eastAsia" w:ascii="宋体" w:hAnsi="宋体" w:eastAsia="宋体" w:cs="宋体"/>
        </w:rPr>
        <w:t xml:space="preserve">  传  真：</w:t>
      </w:r>
      <w:r>
        <w:rPr>
          <w:rFonts w:hint="eastAsia" w:ascii="宋体" w:hAnsi="宋体" w:eastAsia="宋体" w:cs="宋体"/>
          <w:u w:val="single"/>
        </w:rPr>
        <w:t xml:space="preserve">   </w:t>
      </w:r>
      <w:r>
        <w:rPr>
          <w:rFonts w:hint="eastAsia" w:ascii="宋体" w:hAnsi="宋体" w:eastAsia="宋体" w:cs="宋体"/>
        </w:rPr>
        <w:t xml:space="preserve">  地  址：</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rPr>
        <w:t xml:space="preserve"> </w:t>
      </w:r>
    </w:p>
    <w:p>
      <w:pPr>
        <w:spacing w:line="360" w:lineRule="auto"/>
        <w:ind w:firstLine="420" w:firstLineChars="200"/>
        <w:rPr>
          <w:rFonts w:hint="eastAsia" w:ascii="宋体" w:hAnsi="宋体" w:eastAsia="宋体" w:cs="宋体"/>
        </w:rPr>
      </w:pPr>
      <w:r>
        <w:rPr>
          <w:rFonts w:hint="eastAsia" w:ascii="宋体" w:hAnsi="宋体" w:eastAsia="宋体" w:cs="宋体"/>
        </w:rPr>
        <w:t xml:space="preserve">根据 </w:t>
      </w:r>
      <w:r>
        <w:rPr>
          <w:rFonts w:hint="eastAsia" w:ascii="宋体" w:hAnsi="宋体" w:eastAsia="宋体" w:cs="宋体"/>
          <w:u w:val="single"/>
        </w:rPr>
        <w:t xml:space="preserve">              项目</w:t>
      </w:r>
      <w:r>
        <w:rPr>
          <w:rFonts w:hint="eastAsia" w:ascii="宋体" w:hAnsi="宋体" w:eastAsia="宋体" w:cs="宋体"/>
        </w:rPr>
        <w:t>的采购结果，按照《中华人民共和国政府采购法》、《中华人民共和国民法典》的规定，经双方协商，本着平等互利和诚实信用的原则，一致同意签订本合同如下。</w:t>
      </w:r>
    </w:p>
    <w:p>
      <w:pPr>
        <w:spacing w:line="360" w:lineRule="auto"/>
        <w:rPr>
          <w:rFonts w:hint="eastAsia" w:ascii="宋体" w:hAnsi="宋体" w:eastAsia="宋体" w:cs="宋体"/>
        </w:rPr>
      </w:pPr>
      <w:r>
        <w:rPr>
          <w:rFonts w:hint="eastAsia" w:ascii="宋体" w:hAnsi="宋体" w:eastAsia="宋体" w:cs="宋体"/>
          <w:b/>
          <w:bCs/>
        </w:rPr>
        <w:t>一、</w:t>
      </w:r>
      <w:r>
        <w:rPr>
          <w:rFonts w:hint="eastAsia" w:ascii="宋体" w:hAnsi="宋体" w:eastAsia="宋体" w:cs="宋体"/>
        </w:rPr>
        <w:t xml:space="preserve"> </w:t>
      </w:r>
      <w:r>
        <w:rPr>
          <w:rFonts w:hint="eastAsia" w:ascii="宋体" w:hAnsi="宋体" w:eastAsia="宋体" w:cs="宋体"/>
          <w:b/>
          <w:bCs/>
        </w:rPr>
        <w:t>货物内容</w:t>
      </w:r>
    </w:p>
    <w:tbl>
      <w:tblPr>
        <w:tblStyle w:val="89"/>
        <w:tblW w:w="9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5"/>
        <w:gridCol w:w="4067"/>
        <w:gridCol w:w="937"/>
        <w:gridCol w:w="685"/>
        <w:gridCol w:w="685"/>
        <w:gridCol w:w="948"/>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35" w:type="dxa"/>
            <w:tcBorders>
              <w:top w:val="single" w:color="auto" w:sz="4" w:space="0"/>
              <w:left w:val="single" w:color="auto" w:sz="4" w:space="0"/>
              <w:bottom w:val="single" w:color="auto" w:sz="4" w:space="0"/>
              <w:right w:val="single" w:color="auto" w:sz="4" w:space="0"/>
            </w:tcBorders>
            <w:tcMar>
              <w:top w:w="38" w:type="dxa"/>
              <w:left w:w="68" w:type="dxa"/>
              <w:bottom w:w="30"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名称</w:t>
            </w:r>
          </w:p>
        </w:tc>
        <w:tc>
          <w:tcPr>
            <w:tcW w:w="4067" w:type="dxa"/>
            <w:tcBorders>
              <w:top w:val="single" w:color="auto" w:sz="4" w:space="0"/>
              <w:left w:val="single" w:color="auto" w:sz="4" w:space="0"/>
              <w:bottom w:val="single" w:color="auto" w:sz="4" w:space="0"/>
              <w:right w:val="single" w:color="auto" w:sz="4" w:space="0"/>
            </w:tcBorders>
            <w:tcMar>
              <w:top w:w="38" w:type="dxa"/>
              <w:left w:w="75" w:type="dxa"/>
              <w:bottom w:w="30"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品牌、规格、标准/主要服务内容 </w:t>
            </w:r>
          </w:p>
        </w:tc>
        <w:tc>
          <w:tcPr>
            <w:tcW w:w="937" w:type="dxa"/>
            <w:tcBorders>
              <w:top w:val="single" w:color="auto" w:sz="4" w:space="0"/>
              <w:left w:val="single" w:color="auto" w:sz="4" w:space="0"/>
              <w:bottom w:val="single" w:color="auto" w:sz="4" w:space="0"/>
              <w:right w:val="single" w:color="auto" w:sz="4" w:space="0"/>
            </w:tcBorders>
            <w:tcMar>
              <w:top w:w="38" w:type="dxa"/>
              <w:left w:w="75" w:type="dxa"/>
              <w:bottom w:w="30"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产地</w:t>
            </w:r>
          </w:p>
        </w:tc>
        <w:tc>
          <w:tcPr>
            <w:tcW w:w="685" w:type="dxa"/>
            <w:tcBorders>
              <w:top w:val="single" w:color="auto" w:sz="4" w:space="0"/>
              <w:left w:val="single" w:color="auto" w:sz="4" w:space="0"/>
              <w:bottom w:val="single" w:color="auto" w:sz="4" w:space="0"/>
              <w:right w:val="single" w:color="auto" w:sz="4" w:space="0"/>
            </w:tcBorders>
            <w:tcMar>
              <w:top w:w="38" w:type="dxa"/>
              <w:left w:w="75" w:type="dxa"/>
              <w:bottom w:w="30"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数量</w:t>
            </w:r>
          </w:p>
        </w:tc>
        <w:tc>
          <w:tcPr>
            <w:tcW w:w="685" w:type="dxa"/>
            <w:tcBorders>
              <w:top w:val="single" w:color="auto" w:sz="4" w:space="0"/>
              <w:left w:val="single" w:color="auto" w:sz="4" w:space="0"/>
              <w:bottom w:val="single" w:color="auto" w:sz="4" w:space="0"/>
              <w:right w:val="single" w:color="auto" w:sz="4" w:space="0"/>
            </w:tcBorders>
            <w:tcMar>
              <w:top w:w="38" w:type="dxa"/>
              <w:left w:w="75" w:type="dxa"/>
              <w:bottom w:w="30"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单位</w:t>
            </w:r>
          </w:p>
        </w:tc>
        <w:tc>
          <w:tcPr>
            <w:tcW w:w="948" w:type="dxa"/>
            <w:tcBorders>
              <w:top w:val="single" w:color="auto" w:sz="4" w:space="0"/>
              <w:left w:val="single" w:color="auto" w:sz="4" w:space="0"/>
              <w:bottom w:val="single" w:color="auto" w:sz="4" w:space="0"/>
              <w:right w:val="single" w:color="auto" w:sz="4" w:space="0"/>
            </w:tcBorders>
            <w:tcMar>
              <w:top w:w="38" w:type="dxa"/>
              <w:left w:w="75" w:type="dxa"/>
              <w:bottom w:w="30"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单价</w:t>
            </w:r>
          </w:p>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（元）</w:t>
            </w:r>
          </w:p>
        </w:tc>
        <w:tc>
          <w:tcPr>
            <w:tcW w:w="949" w:type="dxa"/>
            <w:tcBorders>
              <w:top w:val="single" w:color="auto" w:sz="4" w:space="0"/>
              <w:left w:val="single" w:color="auto" w:sz="4" w:space="0"/>
              <w:bottom w:val="single" w:color="auto" w:sz="4" w:space="0"/>
              <w:right w:val="single" w:color="auto" w:sz="4" w:space="0"/>
            </w:tcBorders>
            <w:tcMar>
              <w:top w:w="38" w:type="dxa"/>
              <w:left w:w="75" w:type="dxa"/>
              <w:bottom w:w="30"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金额</w:t>
            </w:r>
          </w:p>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35" w:type="dxa"/>
            <w:tcBorders>
              <w:top w:val="single" w:color="auto" w:sz="4" w:space="0"/>
              <w:left w:val="single" w:color="auto" w:sz="4" w:space="0"/>
              <w:bottom w:val="single" w:color="auto" w:sz="4" w:space="0"/>
              <w:right w:val="single" w:color="auto" w:sz="4" w:space="0"/>
            </w:tcBorders>
            <w:tcMar>
              <w:top w:w="45" w:type="dxa"/>
              <w:left w:w="68"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4067"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937"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685"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685"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948"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949"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35" w:type="dxa"/>
            <w:tcBorders>
              <w:top w:val="single" w:color="auto" w:sz="4" w:space="0"/>
              <w:left w:val="single" w:color="auto" w:sz="4" w:space="0"/>
              <w:bottom w:val="single" w:color="auto" w:sz="4" w:space="0"/>
              <w:right w:val="single" w:color="auto" w:sz="4" w:space="0"/>
            </w:tcBorders>
            <w:tcMar>
              <w:top w:w="45" w:type="dxa"/>
              <w:left w:w="68"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4067"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937"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685"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685"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948"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949"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35" w:type="dxa"/>
            <w:tcBorders>
              <w:top w:val="single" w:color="auto" w:sz="4" w:space="0"/>
              <w:left w:val="single" w:color="auto" w:sz="4" w:space="0"/>
              <w:bottom w:val="single" w:color="auto" w:sz="4" w:space="0"/>
              <w:right w:val="single" w:color="auto" w:sz="4" w:space="0"/>
            </w:tcBorders>
            <w:tcMar>
              <w:top w:w="45" w:type="dxa"/>
              <w:left w:w="68"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4067"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937"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685"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685"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948"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949"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35" w:type="dxa"/>
            <w:tcBorders>
              <w:top w:val="single" w:color="auto" w:sz="4" w:space="0"/>
              <w:left w:val="single" w:color="auto" w:sz="4" w:space="0"/>
              <w:bottom w:val="single" w:color="auto" w:sz="4" w:space="0"/>
              <w:right w:val="single" w:color="auto" w:sz="4" w:space="0"/>
            </w:tcBorders>
            <w:tcMar>
              <w:top w:w="45" w:type="dxa"/>
              <w:left w:w="68"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4067"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937"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685"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685"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948"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949"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35" w:type="dxa"/>
            <w:tcBorders>
              <w:top w:val="single" w:color="auto" w:sz="4" w:space="0"/>
              <w:left w:val="single" w:color="auto" w:sz="4" w:space="0"/>
              <w:bottom w:val="single" w:color="auto" w:sz="4" w:space="0"/>
              <w:right w:val="single" w:color="auto" w:sz="4" w:space="0"/>
            </w:tcBorders>
            <w:tcMar>
              <w:top w:w="45" w:type="dxa"/>
              <w:left w:w="68"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4067"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937"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685"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685"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948"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c>
          <w:tcPr>
            <w:tcW w:w="949"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257" w:type="dxa"/>
            <w:gridSpan w:val="6"/>
            <w:tcBorders>
              <w:top w:val="single" w:color="auto" w:sz="4" w:space="0"/>
              <w:left w:val="single" w:color="auto" w:sz="4" w:space="0"/>
              <w:bottom w:val="single" w:color="auto" w:sz="4" w:space="0"/>
              <w:right w:val="single" w:color="auto" w:sz="4" w:space="0"/>
            </w:tcBorders>
            <w:tcMar>
              <w:top w:w="45" w:type="dxa"/>
              <w:left w:w="68"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合计：人民币大写：**元整</w:t>
            </w:r>
          </w:p>
        </w:tc>
        <w:tc>
          <w:tcPr>
            <w:tcW w:w="949" w:type="dxa"/>
            <w:tcBorders>
              <w:top w:val="single" w:color="auto" w:sz="4" w:space="0"/>
              <w:left w:val="single" w:color="auto" w:sz="4" w:space="0"/>
              <w:bottom w:val="single" w:color="auto" w:sz="4" w:space="0"/>
              <w:right w:val="single" w:color="auto" w:sz="4" w:space="0"/>
            </w:tcBorders>
            <w:tcMar>
              <w:top w:w="45" w:type="dxa"/>
              <w:left w:w="75" w:type="dxa"/>
              <w:bottom w:w="38" w:type="dxa"/>
              <w:right w:w="68" w:type="dxa"/>
            </w:tcMar>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40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6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6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9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r>
    </w:tbl>
    <w:p>
      <w:pPr>
        <w:spacing w:line="360" w:lineRule="auto"/>
        <w:rPr>
          <w:rFonts w:hint="eastAsia" w:ascii="宋体" w:hAnsi="宋体" w:eastAsia="宋体" w:cs="宋体"/>
          <w:i/>
        </w:rPr>
      </w:pPr>
      <w:r>
        <w:rPr>
          <w:rFonts w:hint="eastAsia" w:ascii="宋体" w:hAnsi="宋体" w:eastAsia="宋体" w:cs="宋体"/>
          <w:i/>
        </w:rPr>
        <w:t xml:space="preserve"> 合同总额包括乙方设计、安装、随机零配件、标配工具、运输保险、调试、培训、质保期服务、各项税费及合同实施过程中不可预见费用等。</w:t>
      </w:r>
    </w:p>
    <w:p>
      <w:pPr>
        <w:spacing w:line="360" w:lineRule="auto"/>
        <w:rPr>
          <w:rFonts w:hint="eastAsia" w:ascii="宋体" w:hAnsi="宋体" w:eastAsia="宋体" w:cs="宋体"/>
        </w:rPr>
      </w:pPr>
      <w:r>
        <w:rPr>
          <w:rFonts w:hint="eastAsia" w:ascii="宋体" w:hAnsi="宋体" w:eastAsia="宋体" w:cs="宋体"/>
        </w:rPr>
        <w:t>注：货物名称内容必须与投标文件中货物名称内容一致。</w:t>
      </w:r>
    </w:p>
    <w:p>
      <w:pPr>
        <w:spacing w:line="360" w:lineRule="auto"/>
        <w:rPr>
          <w:rFonts w:hint="eastAsia" w:ascii="宋体" w:hAnsi="宋体" w:eastAsia="宋体" w:cs="宋体"/>
        </w:rPr>
      </w:pPr>
      <w:r>
        <w:rPr>
          <w:rFonts w:hint="eastAsia" w:ascii="宋体" w:hAnsi="宋体" w:eastAsia="宋体" w:cs="宋体"/>
          <w:b/>
          <w:bCs/>
        </w:rPr>
        <w:t>二、</w:t>
      </w:r>
      <w:r>
        <w:rPr>
          <w:rFonts w:hint="eastAsia" w:ascii="宋体" w:hAnsi="宋体" w:eastAsia="宋体" w:cs="宋体"/>
        </w:rPr>
        <w:t xml:space="preserve"> </w:t>
      </w:r>
      <w:r>
        <w:rPr>
          <w:rFonts w:hint="eastAsia" w:ascii="宋体" w:hAnsi="宋体" w:eastAsia="宋体" w:cs="宋体"/>
          <w:b/>
          <w:bCs/>
        </w:rPr>
        <w:t>合同金额</w:t>
      </w:r>
    </w:p>
    <w:p>
      <w:pPr>
        <w:spacing w:line="360" w:lineRule="auto"/>
        <w:ind w:firstLine="420" w:firstLineChars="200"/>
        <w:rPr>
          <w:rFonts w:hint="eastAsia" w:ascii="宋体" w:hAnsi="宋体" w:eastAsia="宋体" w:cs="宋体"/>
        </w:rPr>
      </w:pPr>
      <w:r>
        <w:rPr>
          <w:rFonts w:hint="eastAsia" w:ascii="宋体" w:hAnsi="宋体" w:eastAsia="宋体" w:cs="宋体"/>
        </w:rPr>
        <w:t>合同金额为（大写）：_________________元（￥_______________元）人民币。</w:t>
      </w:r>
    </w:p>
    <w:p>
      <w:pPr>
        <w:spacing w:line="360" w:lineRule="auto"/>
        <w:rPr>
          <w:rFonts w:hint="eastAsia" w:ascii="宋体" w:hAnsi="宋体" w:eastAsia="宋体" w:cs="宋体"/>
          <w:b/>
          <w:bCs/>
        </w:rPr>
      </w:pPr>
      <w:r>
        <w:rPr>
          <w:rFonts w:hint="eastAsia" w:ascii="宋体" w:hAnsi="宋体" w:eastAsia="宋体" w:cs="宋体"/>
          <w:b/>
          <w:bCs/>
        </w:rPr>
        <w:t>三、</w:t>
      </w:r>
      <w:r>
        <w:rPr>
          <w:rFonts w:hint="eastAsia" w:ascii="宋体" w:hAnsi="宋体" w:eastAsia="宋体" w:cs="宋体"/>
        </w:rPr>
        <w:t xml:space="preserve"> </w:t>
      </w:r>
      <w:r>
        <w:rPr>
          <w:rFonts w:hint="eastAsia" w:ascii="宋体" w:hAnsi="宋体" w:eastAsia="宋体" w:cs="宋体"/>
          <w:b/>
          <w:bCs/>
        </w:rPr>
        <w:t>质量标准</w:t>
      </w:r>
    </w:p>
    <w:p>
      <w:pPr>
        <w:spacing w:line="360" w:lineRule="auto"/>
        <w:ind w:firstLine="420" w:firstLineChars="200"/>
        <w:rPr>
          <w:rFonts w:hint="eastAsia" w:ascii="宋体" w:hAnsi="宋体" w:eastAsia="宋体" w:cs="宋体"/>
        </w:rPr>
      </w:pPr>
      <w:r>
        <w:rPr>
          <w:rFonts w:hint="eastAsia" w:ascii="宋体" w:hAnsi="宋体" w:eastAsia="宋体" w:cs="宋体"/>
        </w:rPr>
        <w:t>1.乙方所投货物为近10个月内原厂制造原装的、全新的、型号、性能及指标符合或优于国家及投标文件提出的有关技术、质量、安全标准、要求的货物。</w:t>
      </w:r>
    </w:p>
    <w:p>
      <w:pPr>
        <w:spacing w:line="360" w:lineRule="auto"/>
        <w:ind w:firstLine="420" w:firstLineChars="200"/>
        <w:rPr>
          <w:rFonts w:hint="eastAsia" w:ascii="宋体" w:hAnsi="宋体" w:eastAsia="宋体" w:cs="宋体"/>
        </w:rPr>
      </w:pPr>
      <w:r>
        <w:rPr>
          <w:rFonts w:hint="eastAsia" w:ascii="宋体" w:hAnsi="宋体" w:eastAsia="宋体" w:cs="宋体"/>
        </w:rPr>
        <w:t>2.设备外观清洁，标记编号以及盘面显示等字体清晰，明确。</w:t>
      </w:r>
    </w:p>
    <w:p>
      <w:pPr>
        <w:spacing w:line="360" w:lineRule="auto"/>
        <w:ind w:firstLine="420" w:firstLineChars="200"/>
        <w:rPr>
          <w:rFonts w:hint="eastAsia" w:ascii="宋体" w:hAnsi="宋体" w:eastAsia="宋体" w:cs="宋体"/>
        </w:rPr>
      </w:pPr>
      <w:r>
        <w:rPr>
          <w:rFonts w:hint="eastAsia" w:ascii="宋体" w:hAnsi="宋体" w:eastAsia="宋体" w:cs="宋体"/>
        </w:rPr>
        <w:t>3.对于影响设备正常工作的必要组成部分，无论在技术规范中指出与否，乙方都应提供在投标文件中明确列出。</w:t>
      </w:r>
    </w:p>
    <w:p>
      <w:pPr>
        <w:spacing w:line="360" w:lineRule="auto"/>
        <w:ind w:firstLine="420" w:firstLineChars="200"/>
        <w:rPr>
          <w:rFonts w:hint="eastAsia" w:ascii="宋体" w:hAnsi="宋体" w:eastAsia="宋体" w:cs="宋体"/>
        </w:rPr>
      </w:pPr>
      <w:r>
        <w:rPr>
          <w:rFonts w:hint="eastAsia" w:ascii="宋体" w:hAnsi="宋体" w:eastAsia="宋体" w:cs="宋体"/>
        </w:rPr>
        <w:t>4.所有设备提供出厂合格证等质量证明文件。</w:t>
      </w:r>
    </w:p>
    <w:p>
      <w:pPr>
        <w:spacing w:line="360" w:lineRule="auto"/>
        <w:ind w:firstLine="420" w:firstLineChars="200"/>
        <w:rPr>
          <w:rFonts w:hint="eastAsia" w:ascii="宋体" w:hAnsi="宋体" w:eastAsia="宋体" w:cs="宋体"/>
        </w:rPr>
      </w:pPr>
      <w:r>
        <w:rPr>
          <w:rFonts w:hint="eastAsia" w:ascii="宋体" w:hAnsi="宋体" w:eastAsia="宋体" w:cs="宋体"/>
        </w:rPr>
        <w:t>5.设备包装均应有良好的防湿、防锈、防潮、防雨、防腐及防碰撞的措施。凡由于包装不良造成的损失和由此产生的费用均由乙方承担。</w:t>
      </w:r>
    </w:p>
    <w:p>
      <w:pPr>
        <w:spacing w:line="360" w:lineRule="auto"/>
        <w:rPr>
          <w:rFonts w:hint="eastAsia" w:ascii="宋体" w:hAnsi="宋体" w:eastAsia="宋体" w:cs="宋体"/>
        </w:rPr>
      </w:pPr>
      <w:r>
        <w:rPr>
          <w:rFonts w:hint="eastAsia" w:ascii="宋体" w:hAnsi="宋体" w:eastAsia="宋体" w:cs="宋体"/>
          <w:b/>
          <w:bCs/>
        </w:rPr>
        <w:t>四、</w:t>
      </w:r>
      <w:r>
        <w:rPr>
          <w:rFonts w:hint="eastAsia" w:ascii="宋体" w:hAnsi="宋体" w:eastAsia="宋体" w:cs="宋体"/>
        </w:rPr>
        <w:t xml:space="preserve"> </w:t>
      </w:r>
      <w:r>
        <w:rPr>
          <w:rFonts w:hint="eastAsia" w:ascii="宋体" w:hAnsi="宋体" w:eastAsia="宋体" w:cs="宋体"/>
          <w:b/>
          <w:bCs/>
        </w:rPr>
        <w:t>交货期、交货方式及交货地点</w:t>
      </w:r>
    </w:p>
    <w:p>
      <w:pPr>
        <w:spacing w:line="360" w:lineRule="auto"/>
        <w:ind w:firstLine="420" w:firstLineChars="200"/>
        <w:rPr>
          <w:rFonts w:hint="eastAsia" w:ascii="宋体" w:hAnsi="宋体" w:eastAsia="宋体" w:cs="宋体"/>
          <w:color w:val="FF0000"/>
          <w:szCs w:val="21"/>
          <w:u w:val="single"/>
          <w:lang w:eastAsia="zh-CN"/>
        </w:rPr>
      </w:pPr>
      <w:r>
        <w:rPr>
          <w:rFonts w:hint="eastAsia" w:ascii="宋体" w:hAnsi="宋体" w:eastAsia="宋体" w:cs="宋体"/>
        </w:rPr>
        <w:t>1.交货期：</w:t>
      </w:r>
      <w:r>
        <w:rPr>
          <w:rFonts w:hint="eastAsia" w:ascii="宋体" w:hAnsi="宋体" w:eastAsia="宋体" w:cs="宋体"/>
          <w:color w:val="auto"/>
          <w:szCs w:val="21"/>
          <w:u w:val="none"/>
          <w:lang w:eastAsia="zh-CN"/>
        </w:rPr>
        <w:t>合同签订，</w:t>
      </w:r>
      <w:r>
        <w:rPr>
          <w:rFonts w:hint="eastAsia" w:ascii="宋体" w:hAnsi="宋体" w:eastAsia="宋体" w:cs="宋体"/>
          <w:color w:val="auto"/>
          <w:szCs w:val="21"/>
          <w:u w:val="none"/>
          <w:lang w:val="en-US" w:eastAsia="zh-CN"/>
        </w:rPr>
        <w:t>乙方</w:t>
      </w:r>
      <w:r>
        <w:rPr>
          <w:rFonts w:hint="eastAsia" w:ascii="宋体" w:hAnsi="宋体" w:eastAsia="宋体" w:cs="宋体"/>
          <w:color w:val="auto"/>
          <w:szCs w:val="21"/>
          <w:u w:val="none"/>
          <w:lang w:eastAsia="zh-CN"/>
        </w:rPr>
        <w:t>接到</w:t>
      </w:r>
      <w:r>
        <w:rPr>
          <w:rFonts w:hint="eastAsia" w:ascii="宋体" w:hAnsi="宋体" w:eastAsia="宋体" w:cs="宋体"/>
          <w:color w:val="auto"/>
          <w:szCs w:val="21"/>
          <w:u w:val="none"/>
          <w:lang w:val="en-US" w:eastAsia="zh-CN"/>
        </w:rPr>
        <w:t>甲方</w:t>
      </w:r>
      <w:r>
        <w:rPr>
          <w:rFonts w:hint="eastAsia" w:ascii="宋体" w:hAnsi="宋体" w:eastAsia="宋体" w:cs="宋体"/>
          <w:color w:val="auto"/>
          <w:szCs w:val="21"/>
          <w:u w:val="none"/>
          <w:lang w:eastAsia="zh-CN"/>
        </w:rPr>
        <w:t>书面通知后，</w:t>
      </w:r>
      <w:r>
        <w:rPr>
          <w:rFonts w:hint="eastAsia" w:ascii="宋体" w:hAnsi="宋体" w:eastAsia="宋体" w:cs="宋体"/>
          <w:color w:val="auto"/>
          <w:szCs w:val="21"/>
          <w:u w:val="none"/>
          <w:lang w:val="en-US" w:eastAsia="zh-CN"/>
        </w:rPr>
        <w:t>在</w:t>
      </w:r>
      <w:r>
        <w:rPr>
          <w:rFonts w:hint="eastAsia" w:ascii="宋体" w:hAnsi="宋体" w:eastAsia="宋体" w:cs="宋体"/>
          <w:color w:val="auto"/>
          <w:szCs w:val="21"/>
          <w:u w:val="none"/>
          <w:lang w:eastAsia="zh-CN"/>
        </w:rPr>
        <w:t>30个日历天内按要求完成投标货物的供货、安装和验收，并交付给</w:t>
      </w:r>
      <w:r>
        <w:rPr>
          <w:rFonts w:hint="eastAsia" w:ascii="宋体" w:hAnsi="宋体" w:eastAsia="宋体" w:cs="宋体"/>
          <w:color w:val="auto"/>
          <w:szCs w:val="21"/>
          <w:u w:val="none"/>
          <w:lang w:val="en-US" w:eastAsia="zh-CN"/>
        </w:rPr>
        <w:t>甲方</w:t>
      </w:r>
      <w:r>
        <w:rPr>
          <w:rFonts w:hint="eastAsia" w:ascii="宋体" w:hAnsi="宋体" w:eastAsia="宋体" w:cs="宋体"/>
          <w:color w:val="auto"/>
          <w:szCs w:val="21"/>
          <w:u w:val="none"/>
          <w:lang w:eastAsia="zh-CN"/>
        </w:rPr>
        <w:t>正常使用。</w:t>
      </w:r>
    </w:p>
    <w:p>
      <w:pPr>
        <w:spacing w:line="360" w:lineRule="auto"/>
        <w:ind w:firstLine="420" w:firstLineChars="200"/>
        <w:rPr>
          <w:rFonts w:hint="eastAsia" w:ascii="宋体" w:hAnsi="宋体" w:eastAsia="宋体" w:cs="宋体"/>
        </w:rPr>
      </w:pPr>
      <w:r>
        <w:rPr>
          <w:rFonts w:hint="eastAsia" w:ascii="宋体" w:hAnsi="宋体" w:eastAsia="宋体" w:cs="宋体"/>
        </w:rPr>
        <w:t>2.交货方式：乙方根据甲方要求将货物配送至指定地点。</w:t>
      </w:r>
    </w:p>
    <w:p>
      <w:pPr>
        <w:spacing w:line="360" w:lineRule="auto"/>
        <w:ind w:firstLine="420" w:firstLineChars="200"/>
        <w:rPr>
          <w:rFonts w:hint="eastAsia" w:ascii="宋体" w:hAnsi="宋体" w:eastAsia="宋体" w:cs="宋体"/>
        </w:rPr>
      </w:pPr>
      <w:r>
        <w:rPr>
          <w:rFonts w:hint="eastAsia" w:ascii="宋体" w:hAnsi="宋体" w:eastAsia="宋体" w:cs="宋体"/>
        </w:rPr>
        <w:t xml:space="preserve">3.交货地点：甲方指定地点。 </w:t>
      </w:r>
    </w:p>
    <w:p>
      <w:pPr>
        <w:spacing w:line="360" w:lineRule="auto"/>
        <w:rPr>
          <w:rFonts w:hint="eastAsia" w:ascii="宋体" w:hAnsi="宋体" w:eastAsia="宋体" w:cs="宋体"/>
        </w:rPr>
      </w:pPr>
      <w:r>
        <w:rPr>
          <w:rFonts w:hint="eastAsia" w:ascii="宋体" w:hAnsi="宋体" w:eastAsia="宋体" w:cs="宋体"/>
          <w:b/>
          <w:bCs/>
        </w:rPr>
        <w:t>五、</w:t>
      </w:r>
      <w:r>
        <w:rPr>
          <w:rFonts w:hint="eastAsia" w:ascii="宋体" w:hAnsi="宋体" w:eastAsia="宋体" w:cs="宋体"/>
        </w:rPr>
        <w:t xml:space="preserve"> </w:t>
      </w:r>
      <w:r>
        <w:rPr>
          <w:rFonts w:hint="eastAsia" w:ascii="宋体" w:hAnsi="宋体" w:eastAsia="宋体" w:cs="宋体"/>
          <w:b/>
          <w:bCs/>
        </w:rPr>
        <w:t>付款方式</w:t>
      </w:r>
    </w:p>
    <w:p>
      <w:pPr>
        <w:spacing w:line="360" w:lineRule="auto"/>
        <w:ind w:firstLine="420" w:firstLineChars="200"/>
        <w:rPr>
          <w:rFonts w:hint="eastAsia" w:ascii="宋体" w:hAnsi="宋体" w:eastAsia="宋体" w:cs="宋体"/>
        </w:rPr>
      </w:pPr>
      <w:r>
        <w:rPr>
          <w:rFonts w:hint="eastAsia" w:ascii="宋体" w:hAnsi="宋体" w:eastAsia="宋体" w:cs="宋体"/>
        </w:rPr>
        <w:t>合同签订后，收到</w:t>
      </w:r>
      <w:r>
        <w:rPr>
          <w:rFonts w:hint="eastAsia" w:ascii="宋体" w:hAnsi="宋体" w:cs="宋体"/>
          <w:lang w:val="en-US" w:eastAsia="zh-CN"/>
        </w:rPr>
        <w:t>乙方付款申请</w:t>
      </w:r>
      <w:r>
        <w:rPr>
          <w:rFonts w:hint="eastAsia" w:ascii="宋体" w:hAnsi="宋体" w:eastAsia="宋体" w:cs="宋体"/>
        </w:rPr>
        <w:t>后5个工作日内</w:t>
      </w:r>
      <w:r>
        <w:rPr>
          <w:rFonts w:hint="eastAsia" w:ascii="宋体" w:hAnsi="宋体" w:eastAsia="宋体" w:cs="宋体"/>
          <w:lang w:eastAsia="zh-CN"/>
        </w:rPr>
        <w:t>甲方</w:t>
      </w:r>
      <w:r>
        <w:rPr>
          <w:rFonts w:hint="eastAsia" w:ascii="宋体" w:hAnsi="宋体" w:eastAsia="宋体" w:cs="宋体"/>
        </w:rPr>
        <w:t>向</w:t>
      </w:r>
      <w:r>
        <w:rPr>
          <w:rFonts w:hint="eastAsia" w:ascii="宋体" w:hAnsi="宋体" w:eastAsia="宋体" w:cs="宋体"/>
          <w:lang w:eastAsia="zh-CN"/>
        </w:rPr>
        <w:t>乙方</w:t>
      </w:r>
      <w:r>
        <w:rPr>
          <w:rFonts w:hint="eastAsia" w:ascii="宋体" w:hAnsi="宋体" w:eastAsia="宋体" w:cs="宋体"/>
        </w:rPr>
        <w:t>支付合同总金额的</w:t>
      </w:r>
      <w:r>
        <w:rPr>
          <w:rFonts w:hint="eastAsia" w:ascii="宋体" w:hAnsi="宋体" w:eastAsia="宋体" w:cs="宋体"/>
          <w:lang w:val="en-US" w:eastAsia="zh-CN"/>
        </w:rPr>
        <w:t>3</w:t>
      </w:r>
      <w:r>
        <w:rPr>
          <w:rFonts w:hint="eastAsia" w:ascii="宋体" w:hAnsi="宋体" w:eastAsia="宋体" w:cs="宋体"/>
        </w:rPr>
        <w:t>0%。</w:t>
      </w:r>
      <w:r>
        <w:rPr>
          <w:rFonts w:hint="eastAsia" w:ascii="宋体" w:hAnsi="宋体" w:eastAsia="宋体" w:cs="宋体"/>
          <w:lang w:eastAsia="zh-CN"/>
        </w:rPr>
        <w:t>乙方</w:t>
      </w:r>
      <w:r>
        <w:rPr>
          <w:rFonts w:hint="eastAsia" w:ascii="宋体" w:hAnsi="宋体" w:eastAsia="宋体" w:cs="宋体"/>
        </w:rPr>
        <w:t>同时提供有效期不少于1年的等额预付款保函，剩余款项在</w:t>
      </w:r>
      <w:r>
        <w:rPr>
          <w:rFonts w:hint="eastAsia" w:ascii="宋体" w:hAnsi="宋体" w:eastAsia="宋体" w:cs="宋体"/>
          <w:lang w:eastAsia="zh-CN"/>
        </w:rPr>
        <w:t>乙方</w:t>
      </w:r>
      <w:r>
        <w:rPr>
          <w:rFonts w:hint="eastAsia" w:ascii="宋体" w:hAnsi="宋体" w:eastAsia="宋体" w:cs="宋体"/>
        </w:rPr>
        <w:t>在完成所有</w:t>
      </w:r>
      <w:r>
        <w:rPr>
          <w:rFonts w:hint="eastAsia" w:ascii="宋体" w:hAnsi="宋体" w:eastAsia="宋体" w:cs="宋体"/>
          <w:lang w:val="en-US" w:eastAsia="zh-CN"/>
        </w:rPr>
        <w:t>货物交付</w:t>
      </w:r>
      <w:r>
        <w:rPr>
          <w:rFonts w:hint="eastAsia" w:ascii="宋体" w:hAnsi="宋体" w:eastAsia="宋体" w:cs="宋体"/>
        </w:rPr>
        <w:t>并通过</w:t>
      </w:r>
      <w:r>
        <w:rPr>
          <w:rFonts w:hint="eastAsia" w:ascii="宋体" w:hAnsi="宋体" w:eastAsia="宋体" w:cs="宋体"/>
          <w:lang w:eastAsia="zh-CN"/>
        </w:rPr>
        <w:t>甲方</w:t>
      </w:r>
      <w:r>
        <w:rPr>
          <w:rFonts w:hint="eastAsia" w:ascii="宋体" w:hAnsi="宋体" w:eastAsia="宋体" w:cs="宋体"/>
        </w:rPr>
        <w:t>验收后，且</w:t>
      </w:r>
      <w:r>
        <w:rPr>
          <w:rFonts w:hint="eastAsia" w:ascii="宋体" w:hAnsi="宋体" w:eastAsia="宋体" w:cs="宋体"/>
          <w:lang w:eastAsia="zh-CN"/>
        </w:rPr>
        <w:t>甲方</w:t>
      </w:r>
      <w:r>
        <w:rPr>
          <w:rFonts w:hint="eastAsia" w:ascii="宋体" w:hAnsi="宋体" w:eastAsia="宋体" w:cs="宋体"/>
        </w:rPr>
        <w:t>收到</w:t>
      </w:r>
      <w:r>
        <w:rPr>
          <w:rFonts w:hint="eastAsia" w:ascii="宋体" w:hAnsi="宋体" w:eastAsia="宋体" w:cs="宋体"/>
          <w:lang w:eastAsia="zh-CN"/>
        </w:rPr>
        <w:t>乙方</w:t>
      </w:r>
      <w:r>
        <w:rPr>
          <w:rFonts w:hint="eastAsia" w:ascii="宋体" w:hAnsi="宋体" w:eastAsia="宋体" w:cs="宋体"/>
        </w:rPr>
        <w:t>开具的等额正式发票后5个工作日内完成尾款支付</w:t>
      </w:r>
      <w:r>
        <w:rPr>
          <w:rFonts w:hint="eastAsia" w:ascii="宋体" w:hAnsi="宋体" w:eastAsia="宋体" w:cs="宋体"/>
          <w:lang w:eastAsia="zh-CN"/>
        </w:rPr>
        <w:t>，甲方</w:t>
      </w:r>
      <w:r>
        <w:rPr>
          <w:rFonts w:hint="eastAsia" w:ascii="宋体" w:hAnsi="宋体" w:eastAsia="宋体" w:cs="宋体"/>
        </w:rPr>
        <w:t>退回预付款保函。</w:t>
      </w:r>
    </w:p>
    <w:p>
      <w:pPr>
        <w:spacing w:line="360" w:lineRule="auto"/>
        <w:ind w:firstLine="420" w:firstLineChars="200"/>
        <w:rPr>
          <w:rFonts w:hint="eastAsia" w:ascii="宋体" w:hAnsi="宋体" w:eastAsia="宋体" w:cs="宋体"/>
        </w:rPr>
      </w:pPr>
      <w:r>
        <w:rPr>
          <w:rFonts w:hint="eastAsia" w:ascii="宋体" w:hAnsi="宋体" w:eastAsia="宋体" w:cs="宋体"/>
          <w:lang w:eastAsia="zh-CN"/>
        </w:rPr>
        <w:t>甲方</w:t>
      </w:r>
      <w:r>
        <w:rPr>
          <w:rFonts w:hint="eastAsia" w:ascii="宋体" w:hAnsi="宋体" w:eastAsia="宋体" w:cs="宋体"/>
        </w:rPr>
        <w:t>向</w:t>
      </w:r>
      <w:r>
        <w:rPr>
          <w:rFonts w:hint="eastAsia" w:ascii="宋体" w:hAnsi="宋体" w:eastAsia="宋体" w:cs="宋体"/>
          <w:lang w:eastAsia="zh-CN"/>
        </w:rPr>
        <w:t>乙方</w:t>
      </w:r>
      <w:r>
        <w:rPr>
          <w:rFonts w:hint="eastAsia" w:ascii="宋体" w:hAnsi="宋体" w:eastAsia="宋体" w:cs="宋体"/>
        </w:rPr>
        <w:t>指定账户汇出款项后，即视为已履行付款义务。在汇款过程中，因</w:t>
      </w:r>
      <w:r>
        <w:rPr>
          <w:rFonts w:hint="eastAsia" w:ascii="宋体" w:hAnsi="宋体" w:eastAsia="宋体" w:cs="宋体"/>
          <w:lang w:eastAsia="zh-CN"/>
        </w:rPr>
        <w:t>乙方</w:t>
      </w:r>
      <w:r>
        <w:rPr>
          <w:rFonts w:hint="eastAsia" w:ascii="宋体" w:hAnsi="宋体" w:eastAsia="宋体" w:cs="宋体"/>
        </w:rPr>
        <w:t>账户的原因（包括但不限于账号被注销、被冻结等）导致其无法收取款项的，由</w:t>
      </w:r>
      <w:r>
        <w:rPr>
          <w:rFonts w:hint="eastAsia" w:ascii="宋体" w:hAnsi="宋体" w:eastAsia="宋体" w:cs="宋体"/>
          <w:lang w:eastAsia="zh-CN"/>
        </w:rPr>
        <w:t>乙方</w:t>
      </w:r>
      <w:r>
        <w:rPr>
          <w:rFonts w:hint="eastAsia" w:ascii="宋体" w:hAnsi="宋体" w:eastAsia="宋体" w:cs="宋体"/>
        </w:rPr>
        <w:t>承担相应后果。</w:t>
      </w:r>
    </w:p>
    <w:p>
      <w:pPr>
        <w:spacing w:line="360" w:lineRule="auto"/>
        <w:rPr>
          <w:rFonts w:hint="eastAsia" w:ascii="宋体" w:hAnsi="宋体" w:eastAsia="宋体" w:cs="宋体"/>
          <w:b/>
          <w:bCs/>
          <w:lang w:val="en-US" w:eastAsia="zh-CN"/>
        </w:rPr>
      </w:pPr>
      <w:r>
        <w:rPr>
          <w:rFonts w:hint="eastAsia" w:ascii="宋体" w:hAnsi="宋体" w:eastAsia="宋体" w:cs="宋体"/>
          <w:b/>
          <w:bCs/>
        </w:rPr>
        <w:t xml:space="preserve">六、 </w:t>
      </w:r>
      <w:r>
        <w:rPr>
          <w:rFonts w:hint="eastAsia" w:ascii="宋体" w:hAnsi="宋体" w:eastAsia="宋体" w:cs="宋体"/>
          <w:b/>
          <w:bCs/>
          <w:lang w:val="en-US" w:eastAsia="zh-CN"/>
        </w:rPr>
        <w:t>履约保证金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收取比例：5%。</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1.签订合同后，</w:t>
      </w:r>
      <w:r>
        <w:rPr>
          <w:rFonts w:hint="eastAsia" w:ascii="宋体" w:hAnsi="宋体" w:eastAsia="宋体" w:cs="宋体"/>
          <w:color w:val="auto"/>
          <w:szCs w:val="21"/>
          <w:lang w:val="en-US" w:eastAsia="zh-CN"/>
        </w:rPr>
        <w:t>乙方</w:t>
      </w:r>
      <w:r>
        <w:rPr>
          <w:rFonts w:hint="eastAsia" w:ascii="宋体" w:hAnsi="宋体" w:eastAsia="宋体" w:cs="宋体"/>
          <w:color w:val="auto"/>
          <w:szCs w:val="21"/>
        </w:rPr>
        <w:t>缴纳合同总金额的5%作为履约保证金给</w:t>
      </w:r>
      <w:r>
        <w:rPr>
          <w:rFonts w:hint="eastAsia" w:ascii="宋体" w:hAnsi="宋体" w:eastAsia="宋体" w:cs="宋体"/>
          <w:color w:val="auto"/>
          <w:szCs w:val="21"/>
          <w:lang w:eastAsia="zh-CN"/>
        </w:rPr>
        <w:t>甲方</w:t>
      </w:r>
      <w:r>
        <w:rPr>
          <w:rFonts w:hint="eastAsia" w:ascii="宋体" w:hAnsi="宋体" w:eastAsia="宋体" w:cs="宋体"/>
          <w:color w:val="auto"/>
          <w:szCs w:val="21"/>
        </w:rPr>
        <w:t>，在</w:t>
      </w:r>
      <w:r>
        <w:rPr>
          <w:rFonts w:hint="eastAsia" w:ascii="宋体" w:hAnsi="宋体" w:eastAsia="宋体" w:cs="宋体"/>
          <w:color w:val="auto"/>
          <w:szCs w:val="21"/>
          <w:lang w:val="en-US" w:eastAsia="zh-CN"/>
        </w:rPr>
        <w:t>乙方</w:t>
      </w:r>
      <w:r>
        <w:rPr>
          <w:rFonts w:hint="eastAsia" w:ascii="宋体" w:hAnsi="宋体" w:eastAsia="宋体" w:cs="宋体"/>
          <w:color w:val="auto"/>
          <w:szCs w:val="21"/>
        </w:rPr>
        <w:t>完成全部合同履约义务，并办理履约保证金退还手续后，</w:t>
      </w:r>
      <w:r>
        <w:rPr>
          <w:rFonts w:hint="eastAsia" w:ascii="宋体" w:hAnsi="宋体" w:eastAsia="宋体" w:cs="宋体"/>
          <w:color w:val="auto"/>
          <w:szCs w:val="21"/>
          <w:lang w:eastAsia="zh-CN"/>
        </w:rPr>
        <w:t>甲方</w:t>
      </w:r>
      <w:r>
        <w:rPr>
          <w:rFonts w:hint="eastAsia" w:ascii="宋体" w:hAnsi="宋体" w:eastAsia="宋体" w:cs="宋体"/>
          <w:color w:val="auto"/>
          <w:szCs w:val="21"/>
        </w:rPr>
        <w:t>在收到</w:t>
      </w:r>
      <w:r>
        <w:rPr>
          <w:rFonts w:hint="eastAsia" w:ascii="宋体" w:hAnsi="宋体" w:eastAsia="宋体" w:cs="宋体"/>
          <w:color w:val="auto"/>
          <w:szCs w:val="21"/>
          <w:lang w:val="en-US" w:eastAsia="zh-CN"/>
        </w:rPr>
        <w:t>乙方</w:t>
      </w:r>
      <w:r>
        <w:rPr>
          <w:rFonts w:hint="eastAsia" w:ascii="宋体" w:hAnsi="宋体" w:eastAsia="宋体" w:cs="宋体"/>
          <w:color w:val="auto"/>
          <w:szCs w:val="21"/>
        </w:rPr>
        <w:t>的履约保证金退还申请后</w:t>
      </w:r>
      <w:r>
        <w:rPr>
          <w:rFonts w:hint="eastAsia" w:ascii="宋体" w:hAnsi="宋体" w:eastAsia="宋体" w:cs="宋体"/>
          <w:color w:val="auto"/>
          <w:szCs w:val="21"/>
          <w:lang w:val="en-US" w:eastAsia="zh-CN"/>
        </w:rPr>
        <w:t>10</w:t>
      </w:r>
      <w:r>
        <w:rPr>
          <w:rFonts w:hint="eastAsia" w:ascii="宋体" w:hAnsi="宋体" w:eastAsia="宋体" w:cs="宋体"/>
          <w:color w:val="auto"/>
          <w:szCs w:val="21"/>
        </w:rPr>
        <w:t>个工作日内无息退回给</w:t>
      </w:r>
      <w:r>
        <w:rPr>
          <w:rFonts w:hint="eastAsia" w:ascii="宋体" w:hAnsi="宋体" w:eastAsia="宋体" w:cs="宋体"/>
          <w:color w:val="auto"/>
          <w:szCs w:val="21"/>
          <w:lang w:val="en-US" w:eastAsia="zh-CN"/>
        </w:rPr>
        <w:t>乙方</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不予全部退回履约保证金的情形：</w:t>
      </w:r>
      <w:r>
        <w:rPr>
          <w:rFonts w:hint="eastAsia" w:ascii="宋体" w:hAnsi="宋体" w:eastAsia="宋体" w:cs="宋体"/>
          <w:color w:val="auto"/>
          <w:szCs w:val="21"/>
        </w:rPr>
        <w:t>若</w:t>
      </w:r>
      <w:r>
        <w:rPr>
          <w:rFonts w:hint="eastAsia" w:ascii="宋体" w:hAnsi="宋体" w:eastAsia="宋体" w:cs="宋体"/>
          <w:color w:val="auto"/>
          <w:szCs w:val="21"/>
          <w:lang w:val="en-US" w:eastAsia="zh-CN"/>
        </w:rPr>
        <w:t>乙方</w:t>
      </w:r>
      <w:r>
        <w:rPr>
          <w:rFonts w:hint="eastAsia" w:ascii="宋体" w:hAnsi="宋体" w:eastAsia="宋体" w:cs="宋体"/>
          <w:color w:val="auto"/>
          <w:szCs w:val="21"/>
        </w:rPr>
        <w:t>不履行或不适当履行其合同义务导致</w:t>
      </w:r>
      <w:r>
        <w:rPr>
          <w:rFonts w:hint="eastAsia" w:ascii="宋体" w:hAnsi="宋体" w:eastAsia="宋体" w:cs="宋体"/>
          <w:color w:val="auto"/>
          <w:szCs w:val="21"/>
          <w:lang w:eastAsia="zh-CN"/>
        </w:rPr>
        <w:t>甲方</w:t>
      </w:r>
      <w:r>
        <w:rPr>
          <w:rFonts w:hint="eastAsia" w:ascii="宋体" w:hAnsi="宋体" w:eastAsia="宋体" w:cs="宋体"/>
          <w:color w:val="auto"/>
          <w:szCs w:val="21"/>
        </w:rPr>
        <w:t>蒙受损失的，</w:t>
      </w:r>
      <w:r>
        <w:rPr>
          <w:rFonts w:hint="eastAsia" w:ascii="宋体" w:hAnsi="宋体" w:eastAsia="宋体" w:cs="宋体"/>
          <w:color w:val="auto"/>
          <w:szCs w:val="21"/>
          <w:lang w:eastAsia="zh-CN"/>
        </w:rPr>
        <w:t>甲方</w:t>
      </w:r>
      <w:r>
        <w:rPr>
          <w:rFonts w:hint="eastAsia" w:ascii="宋体" w:hAnsi="宋体" w:eastAsia="宋体" w:cs="宋体"/>
          <w:color w:val="auto"/>
          <w:szCs w:val="21"/>
        </w:rPr>
        <w:t>有权从履约保证金中扣除相应违约金或损失赔偿款项；违约金或给</w:t>
      </w:r>
      <w:r>
        <w:rPr>
          <w:rFonts w:hint="eastAsia" w:ascii="宋体" w:hAnsi="宋体" w:eastAsia="宋体" w:cs="宋体"/>
          <w:color w:val="auto"/>
          <w:szCs w:val="21"/>
          <w:lang w:eastAsia="zh-CN"/>
        </w:rPr>
        <w:t>甲方</w:t>
      </w:r>
      <w:r>
        <w:rPr>
          <w:rFonts w:hint="eastAsia" w:ascii="宋体" w:hAnsi="宋体" w:eastAsia="宋体" w:cs="宋体"/>
          <w:color w:val="auto"/>
          <w:szCs w:val="21"/>
        </w:rPr>
        <w:t>造成的损失超过履约保证金数额的，</w:t>
      </w:r>
      <w:r>
        <w:rPr>
          <w:rFonts w:hint="eastAsia" w:ascii="宋体" w:hAnsi="宋体" w:eastAsia="宋体" w:cs="宋体"/>
          <w:color w:val="auto"/>
          <w:szCs w:val="21"/>
          <w:lang w:val="en-US" w:eastAsia="zh-CN"/>
        </w:rPr>
        <w:t>乙方</w:t>
      </w:r>
      <w:r>
        <w:rPr>
          <w:rFonts w:hint="eastAsia" w:ascii="宋体" w:hAnsi="宋体" w:eastAsia="宋体" w:cs="宋体"/>
          <w:color w:val="auto"/>
          <w:szCs w:val="21"/>
        </w:rPr>
        <w:t>应对超出部分给予赔偿。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lang w:val="en-US" w:eastAsia="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不予退还履约保证金的情形：如在合同期内，</w:t>
      </w:r>
      <w:r>
        <w:rPr>
          <w:rFonts w:hint="eastAsia" w:ascii="宋体" w:hAnsi="宋体" w:eastAsia="宋体" w:cs="宋体"/>
          <w:color w:val="auto"/>
          <w:szCs w:val="21"/>
          <w:lang w:val="en-US" w:eastAsia="zh-CN"/>
        </w:rPr>
        <w:t>乙方</w:t>
      </w:r>
      <w:r>
        <w:rPr>
          <w:rFonts w:hint="eastAsia" w:ascii="宋体" w:hAnsi="宋体" w:eastAsia="宋体" w:cs="宋体"/>
          <w:color w:val="auto"/>
          <w:szCs w:val="21"/>
        </w:rPr>
        <w:t>自行停止合约或违反合同有关规定被</w:t>
      </w:r>
      <w:r>
        <w:rPr>
          <w:rFonts w:hint="eastAsia" w:ascii="宋体" w:hAnsi="宋体" w:eastAsia="宋体" w:cs="宋体"/>
          <w:color w:val="auto"/>
          <w:szCs w:val="21"/>
          <w:lang w:eastAsia="zh-CN"/>
        </w:rPr>
        <w:t>甲方</w:t>
      </w:r>
      <w:r>
        <w:rPr>
          <w:rFonts w:hint="eastAsia" w:ascii="宋体" w:hAnsi="宋体" w:eastAsia="宋体" w:cs="宋体"/>
          <w:color w:val="auto"/>
          <w:szCs w:val="21"/>
        </w:rPr>
        <w:t>终止合约的，履约保证金将不予退还。</w:t>
      </w:r>
    </w:p>
    <w:p>
      <w:pPr>
        <w:spacing w:line="360" w:lineRule="auto"/>
        <w:rPr>
          <w:rFonts w:hint="eastAsia" w:ascii="宋体" w:hAnsi="宋体" w:eastAsia="宋体" w:cs="宋体"/>
        </w:rPr>
      </w:pPr>
      <w:r>
        <w:rPr>
          <w:rFonts w:hint="eastAsia" w:ascii="宋体" w:hAnsi="宋体" w:eastAsia="宋体" w:cs="宋体"/>
          <w:b/>
          <w:bCs/>
          <w:lang w:val="en-US" w:eastAsia="zh-CN"/>
        </w:rPr>
        <w:t>七、</w:t>
      </w:r>
      <w:r>
        <w:rPr>
          <w:rFonts w:hint="eastAsia" w:ascii="宋体" w:hAnsi="宋体" w:eastAsia="宋体" w:cs="宋体"/>
          <w:b/>
          <w:bCs/>
        </w:rPr>
        <w:t>验收：</w:t>
      </w:r>
    </w:p>
    <w:p>
      <w:pPr>
        <w:spacing w:line="360" w:lineRule="auto"/>
        <w:ind w:firstLine="420" w:firstLineChars="200"/>
        <w:rPr>
          <w:rFonts w:hint="eastAsia" w:ascii="宋体" w:hAnsi="宋体" w:eastAsia="宋体" w:cs="宋体"/>
        </w:rPr>
      </w:pPr>
      <w:r>
        <w:rPr>
          <w:rFonts w:hint="eastAsia" w:ascii="宋体" w:hAnsi="宋体" w:eastAsia="宋体" w:cs="宋体"/>
        </w:rPr>
        <w:t>1.验收应在甲方和乙方双方共同参加下进行，由甲方组织验收。</w:t>
      </w:r>
    </w:p>
    <w:p>
      <w:pPr>
        <w:spacing w:line="360" w:lineRule="auto"/>
        <w:ind w:firstLine="420" w:firstLineChars="200"/>
        <w:rPr>
          <w:rFonts w:hint="eastAsia" w:ascii="宋体" w:hAnsi="宋体" w:eastAsia="宋体" w:cs="宋体"/>
        </w:rPr>
      </w:pPr>
      <w:r>
        <w:rPr>
          <w:rFonts w:hint="eastAsia" w:ascii="宋体" w:hAnsi="宋体" w:eastAsia="宋体" w:cs="宋体"/>
        </w:rPr>
        <w:t>2.项目验收依次序对照执行标准为：</w:t>
      </w:r>
    </w:p>
    <w:p>
      <w:pPr>
        <w:spacing w:line="360" w:lineRule="auto"/>
        <w:ind w:firstLine="420" w:firstLineChars="200"/>
        <w:rPr>
          <w:rFonts w:hint="eastAsia" w:ascii="宋体" w:hAnsi="宋体" w:eastAsia="宋体" w:cs="宋体"/>
        </w:rPr>
      </w:pPr>
      <w:r>
        <w:rPr>
          <w:rFonts w:hint="eastAsia" w:ascii="宋体" w:hAnsi="宋体" w:eastAsia="宋体" w:cs="宋体"/>
        </w:rPr>
        <w:t>（1）符合采购文件和响应承诺中配置、参数规格及各项要求；</w:t>
      </w:r>
    </w:p>
    <w:p>
      <w:pPr>
        <w:spacing w:line="360" w:lineRule="auto"/>
        <w:ind w:firstLine="420" w:firstLineChars="200"/>
        <w:rPr>
          <w:rFonts w:hint="eastAsia" w:ascii="宋体" w:hAnsi="宋体" w:eastAsia="宋体" w:cs="宋体"/>
        </w:rPr>
      </w:pPr>
      <w:r>
        <w:rPr>
          <w:rFonts w:hint="eastAsia" w:ascii="宋体" w:hAnsi="宋体" w:eastAsia="宋体" w:cs="宋体"/>
        </w:rPr>
        <w:t xml:space="preserve">（2）符合中华人民共和国国家和履约地相关安全质量标准、行业技术规范标准或环保节能标准； </w:t>
      </w:r>
    </w:p>
    <w:p>
      <w:pPr>
        <w:spacing w:line="360" w:lineRule="auto"/>
        <w:ind w:firstLine="420" w:firstLineChars="200"/>
        <w:rPr>
          <w:rFonts w:hint="eastAsia" w:ascii="宋体" w:hAnsi="宋体" w:eastAsia="宋体" w:cs="宋体"/>
        </w:rPr>
      </w:pPr>
      <w:r>
        <w:rPr>
          <w:rFonts w:hint="eastAsia" w:ascii="宋体" w:hAnsi="宋体" w:eastAsia="宋体" w:cs="宋体"/>
        </w:rPr>
        <w:t xml:space="preserve">（3）双方约定的其他验收标准。 验收时如发现所交付的设备有短装、次品、损坏或其他不符合本项目合同规定之情形者，甲方应做出详尽的现场记录，或由甲方、乙方双方签署备忘录。此现场记录或备忘录可作补充、缺失和更换损坏部件的有效证据。由此产生的有关费用由乙方承担。 </w:t>
      </w:r>
    </w:p>
    <w:p>
      <w:pPr>
        <w:spacing w:line="360" w:lineRule="auto"/>
        <w:ind w:firstLine="420" w:firstLineChars="200"/>
        <w:rPr>
          <w:rFonts w:hint="eastAsia" w:ascii="宋体" w:hAnsi="宋体" w:eastAsia="宋体" w:cs="宋体"/>
        </w:rPr>
      </w:pPr>
      <w:r>
        <w:rPr>
          <w:rFonts w:hint="eastAsia" w:ascii="宋体" w:hAnsi="宋体" w:eastAsia="宋体" w:cs="宋体"/>
        </w:rPr>
        <w:t>（4）如合同设备运输和安装调试过程中因事故造成货物的短缺、损坏，乙方应及时安排换装，以保证合同设备安装调试的成功完成。换货的相关费用由乙方承担。</w:t>
      </w:r>
    </w:p>
    <w:p>
      <w:pPr>
        <w:spacing w:line="360" w:lineRule="auto"/>
        <w:ind w:firstLine="420" w:firstLineChars="200"/>
        <w:rPr>
          <w:rFonts w:hint="eastAsia" w:ascii="宋体" w:hAnsi="宋体" w:eastAsia="宋体" w:cs="宋体"/>
        </w:rPr>
      </w:pPr>
      <w:r>
        <w:rPr>
          <w:rFonts w:hint="eastAsia" w:ascii="宋体" w:hAnsi="宋体" w:eastAsia="宋体" w:cs="宋体"/>
        </w:rPr>
        <w:t>（5）产品均为近10个月内原厂制造的全新合格产品，且有合法透明的来源渠道，整机无污染，无侵权行为、表面无划损、无任何缺陷隐患，可依常规安全合法使用。如与上述要求不符的，甲方有权拒收。</w:t>
      </w:r>
    </w:p>
    <w:p>
      <w:pPr>
        <w:spacing w:line="360" w:lineRule="auto"/>
        <w:ind w:firstLine="420" w:firstLineChars="200"/>
        <w:rPr>
          <w:rFonts w:hint="eastAsia" w:ascii="宋体" w:hAnsi="宋体" w:eastAsia="宋体" w:cs="宋体"/>
        </w:rPr>
      </w:pPr>
      <w:r>
        <w:rPr>
          <w:rFonts w:hint="eastAsia" w:ascii="宋体" w:hAnsi="宋体" w:eastAsia="宋体" w:cs="宋体"/>
        </w:rPr>
        <w:t>（6）包装标准为原厂商未启封全新包装，具出厂合格证</w:t>
      </w:r>
      <w:r>
        <w:rPr>
          <w:rFonts w:hint="eastAsia" w:ascii="宋体" w:hAnsi="宋体" w:eastAsia="宋体" w:cs="宋体"/>
          <w:szCs w:val="21"/>
          <w:lang w:eastAsia="zh-CN"/>
        </w:rPr>
        <w:t>、</w:t>
      </w:r>
      <w:r>
        <w:rPr>
          <w:rFonts w:hint="eastAsia" w:ascii="宋体" w:hAnsi="宋体" w:eastAsia="宋体" w:cs="宋体"/>
          <w:szCs w:val="21"/>
          <w:lang w:val="en-US" w:eastAsia="zh-CN"/>
        </w:rPr>
        <w:t>生产日期</w:t>
      </w:r>
      <w:r>
        <w:rPr>
          <w:rFonts w:hint="eastAsia" w:ascii="宋体" w:hAnsi="宋体" w:eastAsia="宋体" w:cs="宋体"/>
        </w:rPr>
        <w:t>，序列号、包装箱号与出厂批号一致，并可追索查阅。</w:t>
      </w:r>
    </w:p>
    <w:p>
      <w:pPr>
        <w:spacing w:line="360" w:lineRule="auto"/>
        <w:ind w:firstLine="420" w:firstLineChars="200"/>
        <w:rPr>
          <w:rFonts w:hint="eastAsia" w:ascii="宋体" w:hAnsi="宋体" w:eastAsia="宋体" w:cs="宋体"/>
        </w:rPr>
      </w:pPr>
      <w:r>
        <w:rPr>
          <w:rFonts w:hint="eastAsia" w:ascii="宋体" w:hAnsi="宋体" w:eastAsia="宋体" w:cs="宋体"/>
        </w:rPr>
        <w:t>（7）乙方应将关键主机设备的用户手册、保修手册、有关单证资料及配备件、随机工具等交付给甲方，使用操作及安全须知等重要资料应附有中文说明。</w:t>
      </w:r>
    </w:p>
    <w:p>
      <w:pPr>
        <w:spacing w:line="360" w:lineRule="auto"/>
        <w:ind w:firstLine="420" w:firstLineChars="200"/>
        <w:rPr>
          <w:rFonts w:hint="eastAsia" w:ascii="宋体" w:hAnsi="宋体" w:eastAsia="宋体" w:cs="宋体"/>
        </w:rPr>
      </w:pPr>
      <w:r>
        <w:rPr>
          <w:rFonts w:hint="eastAsia" w:ascii="宋体" w:hAnsi="宋体" w:eastAsia="宋体" w:cs="宋体"/>
        </w:rPr>
        <w:t>（8）乙方应保证所提供的设备不侵犯任何第三方的专利、商标或版权等知识产权。否则，乙方须承担对第三方的专利或第三方的专利或版权等知识产权的侵权责任并承担由此而发生的所有费用。</w:t>
      </w:r>
    </w:p>
    <w:p>
      <w:pPr>
        <w:spacing w:line="360" w:lineRule="auto"/>
        <w:ind w:firstLine="420" w:firstLineChars="200"/>
        <w:rPr>
          <w:rFonts w:hint="eastAsia" w:ascii="宋体" w:hAnsi="宋体" w:eastAsia="宋体" w:cs="宋体"/>
        </w:rPr>
      </w:pPr>
      <w:r>
        <w:rPr>
          <w:rFonts w:hint="eastAsia" w:ascii="宋体" w:hAnsi="宋体" w:eastAsia="宋体" w:cs="宋体"/>
        </w:rPr>
        <w:t>（9）甲方组成验收小组按国家有关规定、规范进行验收，必要时邀请相关的专业人员或机构参与验收。</w:t>
      </w:r>
    </w:p>
    <w:p>
      <w:pPr>
        <w:spacing w:line="360" w:lineRule="auto"/>
        <w:rPr>
          <w:rFonts w:hint="eastAsia" w:ascii="宋体" w:hAnsi="宋体" w:eastAsia="宋体" w:cs="宋体"/>
        </w:rPr>
      </w:pPr>
      <w:r>
        <w:rPr>
          <w:rFonts w:hint="eastAsia" w:ascii="宋体" w:hAnsi="宋体" w:eastAsia="宋体" w:cs="宋体"/>
          <w:b/>
          <w:bCs/>
          <w:lang w:val="en-US" w:eastAsia="zh-CN"/>
        </w:rPr>
        <w:t>八</w:t>
      </w:r>
      <w:r>
        <w:rPr>
          <w:rFonts w:hint="eastAsia" w:ascii="宋体" w:hAnsi="宋体" w:eastAsia="宋体" w:cs="宋体"/>
          <w:b/>
          <w:bCs/>
        </w:rPr>
        <w:t>、</w:t>
      </w:r>
      <w:r>
        <w:rPr>
          <w:rFonts w:hint="eastAsia" w:ascii="宋体" w:hAnsi="宋体" w:eastAsia="宋体" w:cs="宋体"/>
        </w:rPr>
        <w:t xml:space="preserve"> </w:t>
      </w:r>
      <w:r>
        <w:rPr>
          <w:rFonts w:hint="eastAsia" w:ascii="宋体" w:hAnsi="宋体" w:eastAsia="宋体" w:cs="宋体"/>
          <w:b/>
          <w:bCs/>
        </w:rPr>
        <w:t>包装、运输及保管、保险</w:t>
      </w:r>
    </w:p>
    <w:p>
      <w:pPr>
        <w:spacing w:line="360" w:lineRule="auto"/>
        <w:ind w:firstLine="420" w:firstLineChars="200"/>
        <w:rPr>
          <w:rFonts w:hint="eastAsia" w:ascii="宋体" w:hAnsi="宋体" w:eastAsia="宋体" w:cs="宋体"/>
        </w:rPr>
      </w:pPr>
      <w:r>
        <w:rPr>
          <w:rFonts w:hint="eastAsia" w:ascii="宋体" w:hAnsi="宋体" w:eastAsia="宋体" w:cs="宋体"/>
        </w:rPr>
        <w:t>1.乙方所投产品的包装须符合《商品包装政府采购需求标准（试行）》及《快递包装政府采购需求标准（试行）》的要求。</w:t>
      </w:r>
    </w:p>
    <w:p>
      <w:pPr>
        <w:spacing w:line="360" w:lineRule="auto"/>
        <w:ind w:firstLine="420" w:firstLineChars="200"/>
        <w:rPr>
          <w:rFonts w:hint="eastAsia" w:ascii="宋体" w:hAnsi="宋体" w:eastAsia="宋体" w:cs="宋体"/>
        </w:rPr>
      </w:pPr>
      <w:r>
        <w:rPr>
          <w:rFonts w:hint="eastAsia" w:ascii="宋体" w:hAnsi="宋体" w:eastAsia="宋体" w:cs="宋体"/>
        </w:rPr>
        <w:t>2.乙方负责根据各品目不同的安装地点，将设备材料送到现场过程中的全部运输；包括装卸车、货物现场的搬运、设备的安装、调试等；</w:t>
      </w:r>
    </w:p>
    <w:p>
      <w:pPr>
        <w:spacing w:line="360" w:lineRule="auto"/>
        <w:ind w:firstLine="420" w:firstLineChars="200"/>
        <w:rPr>
          <w:rFonts w:hint="eastAsia" w:ascii="宋体" w:hAnsi="宋体" w:eastAsia="宋体" w:cs="宋体"/>
        </w:rPr>
      </w:pPr>
      <w:r>
        <w:rPr>
          <w:rFonts w:hint="eastAsia" w:ascii="宋体" w:hAnsi="宋体" w:eastAsia="宋体" w:cs="宋体"/>
        </w:rPr>
        <w:t>3.设备必须提供装箱清单，按装箱清单验收货物；</w:t>
      </w:r>
    </w:p>
    <w:p>
      <w:pPr>
        <w:spacing w:line="360" w:lineRule="auto"/>
        <w:ind w:firstLine="420" w:firstLineChars="200"/>
        <w:rPr>
          <w:rFonts w:hint="eastAsia" w:ascii="宋体" w:hAnsi="宋体" w:eastAsia="宋体" w:cs="宋体"/>
        </w:rPr>
      </w:pPr>
      <w:r>
        <w:rPr>
          <w:rFonts w:hint="eastAsia" w:ascii="宋体" w:hAnsi="宋体" w:eastAsia="宋体" w:cs="宋体"/>
        </w:rPr>
        <w:t>4.设备在现场的保管由乙方负责，直至项目安装、验收完毕；</w:t>
      </w:r>
    </w:p>
    <w:p>
      <w:pPr>
        <w:spacing w:line="360" w:lineRule="auto"/>
        <w:ind w:firstLine="420" w:firstLineChars="200"/>
        <w:rPr>
          <w:rFonts w:hint="eastAsia" w:ascii="宋体" w:hAnsi="宋体" w:eastAsia="宋体" w:cs="宋体"/>
        </w:rPr>
      </w:pPr>
      <w:r>
        <w:rPr>
          <w:rFonts w:hint="eastAsia" w:ascii="宋体" w:hAnsi="宋体" w:eastAsia="宋体" w:cs="宋体"/>
        </w:rPr>
        <w:t>5.设备在安装调试验收合格前的保险由乙方负责，乙方负责其派出的现场服务人员人身意外保险。</w:t>
      </w:r>
    </w:p>
    <w:p>
      <w:pPr>
        <w:spacing w:line="360" w:lineRule="auto"/>
        <w:rPr>
          <w:rFonts w:hint="eastAsia" w:ascii="宋体" w:hAnsi="宋体" w:eastAsia="宋体" w:cs="宋体"/>
        </w:rPr>
      </w:pPr>
      <w:r>
        <w:rPr>
          <w:rFonts w:hint="eastAsia" w:ascii="宋体" w:hAnsi="宋体" w:eastAsia="宋体" w:cs="宋体"/>
          <w:b/>
          <w:bCs/>
          <w:lang w:val="en-US" w:eastAsia="zh-CN"/>
        </w:rPr>
        <w:t>九</w:t>
      </w:r>
      <w:r>
        <w:rPr>
          <w:rFonts w:hint="eastAsia" w:ascii="宋体" w:hAnsi="宋体" w:eastAsia="宋体" w:cs="宋体"/>
          <w:b/>
          <w:bCs/>
        </w:rPr>
        <w:t>、安装与调试</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rPr>
        <w:t>1.安装：</w:t>
      </w:r>
      <w:r>
        <w:rPr>
          <w:rFonts w:hint="eastAsia" w:ascii="宋体" w:hAnsi="宋体" w:eastAsia="宋体" w:cs="宋体"/>
          <w:lang w:eastAsia="zh-CN"/>
        </w:rPr>
        <w:t>乙方</w:t>
      </w:r>
      <w:r>
        <w:rPr>
          <w:rFonts w:hint="eastAsia" w:ascii="宋体" w:hAnsi="宋体" w:eastAsia="宋体" w:cs="宋体"/>
        </w:rPr>
        <w:t>负责到各品目不同的安装地点进行货物</w:t>
      </w:r>
      <w:r>
        <w:rPr>
          <w:rFonts w:hint="eastAsia" w:ascii="宋体" w:hAnsi="宋体" w:eastAsia="宋体" w:cs="宋体"/>
          <w:lang w:val="en-US" w:eastAsia="zh-CN"/>
        </w:rPr>
        <w:t>的</w:t>
      </w:r>
      <w:r>
        <w:rPr>
          <w:rFonts w:hint="eastAsia" w:ascii="宋体" w:hAnsi="宋体" w:eastAsia="宋体" w:cs="宋体"/>
        </w:rPr>
        <w:t>安装</w:t>
      </w:r>
      <w:r>
        <w:rPr>
          <w:rFonts w:hint="eastAsia" w:ascii="宋体" w:hAnsi="宋体" w:eastAsia="宋体" w:cs="宋体"/>
          <w:lang w:val="en-US" w:eastAsia="zh-CN"/>
        </w:rPr>
        <w:t>和</w:t>
      </w:r>
      <w:r>
        <w:rPr>
          <w:rFonts w:hint="eastAsia" w:ascii="宋体" w:hAnsi="宋体" w:eastAsia="宋体" w:cs="宋体"/>
        </w:rPr>
        <w:t>调试。</w:t>
      </w:r>
      <w:r>
        <w:rPr>
          <w:rFonts w:hint="eastAsia" w:ascii="宋体" w:hAnsi="宋体" w:eastAsia="宋体" w:cs="宋体"/>
          <w:lang w:val="en-US" w:eastAsia="zh-CN"/>
        </w:rPr>
        <w:t>乙方须负责设备安装区域3米范围内水、电、气的接驳工作，并自行准备相应的安装工具、材料；</w:t>
      </w:r>
      <w:r>
        <w:rPr>
          <w:rFonts w:hint="eastAsia" w:ascii="宋体" w:hAnsi="宋体" w:eastAsia="宋体" w:cs="宋体"/>
          <w:lang w:eastAsia="zh-CN"/>
        </w:rPr>
        <w:t>乙方</w:t>
      </w:r>
      <w:r>
        <w:rPr>
          <w:rFonts w:hint="eastAsia" w:ascii="宋体" w:hAnsi="宋体" w:eastAsia="宋体" w:cs="宋体"/>
        </w:rPr>
        <w:t>（或产品厂商）</w:t>
      </w:r>
      <w:r>
        <w:rPr>
          <w:rFonts w:hint="eastAsia" w:ascii="宋体" w:hAnsi="宋体" w:eastAsia="宋体" w:cs="宋体"/>
          <w:lang w:val="en-US" w:eastAsia="zh-CN"/>
        </w:rPr>
        <w:t>需</w:t>
      </w:r>
      <w:r>
        <w:rPr>
          <w:rFonts w:hint="eastAsia" w:ascii="宋体" w:hAnsi="宋体" w:eastAsia="宋体" w:cs="宋体"/>
        </w:rPr>
        <w:t>派出</w:t>
      </w:r>
      <w:r>
        <w:rPr>
          <w:rFonts w:hint="eastAsia" w:ascii="宋体" w:hAnsi="宋体" w:eastAsia="宋体" w:cs="宋体"/>
          <w:lang w:val="en-US" w:eastAsia="zh-CN"/>
        </w:rPr>
        <w:t>具</w:t>
      </w:r>
      <w:r>
        <w:rPr>
          <w:rFonts w:hint="eastAsia" w:ascii="宋体" w:hAnsi="宋体" w:eastAsia="宋体" w:cs="宋体"/>
        </w:rPr>
        <w:t>有</w:t>
      </w:r>
      <w:r>
        <w:rPr>
          <w:rFonts w:hint="eastAsia" w:ascii="宋体" w:hAnsi="宋体" w:eastAsia="宋体" w:cs="宋体"/>
          <w:lang w:val="en-US" w:eastAsia="zh-CN"/>
        </w:rPr>
        <w:t>相应工作资格</w:t>
      </w:r>
      <w:r>
        <w:rPr>
          <w:rFonts w:hint="eastAsia" w:ascii="宋体" w:hAnsi="宋体" w:eastAsia="宋体" w:cs="宋体"/>
        </w:rPr>
        <w:t>的</w:t>
      </w:r>
      <w:r>
        <w:rPr>
          <w:rFonts w:hint="eastAsia" w:ascii="宋体" w:hAnsi="宋体" w:eastAsia="宋体" w:cs="宋体"/>
          <w:lang w:val="en-US" w:eastAsia="zh-CN"/>
        </w:rPr>
        <w:t>专业</w:t>
      </w:r>
      <w:r>
        <w:rPr>
          <w:rFonts w:hint="eastAsia" w:ascii="宋体" w:hAnsi="宋体" w:eastAsia="宋体" w:cs="宋体"/>
        </w:rPr>
        <w:t>技术人员到现场进行安装</w:t>
      </w:r>
      <w:r>
        <w:rPr>
          <w:rFonts w:hint="eastAsia" w:ascii="宋体" w:hAnsi="宋体" w:eastAsia="宋体" w:cs="宋体"/>
          <w:lang w:eastAsia="zh-CN"/>
        </w:rPr>
        <w:t>，</w:t>
      </w:r>
      <w:r>
        <w:rPr>
          <w:rFonts w:hint="eastAsia" w:ascii="宋体" w:hAnsi="宋体" w:eastAsia="宋体" w:cs="宋体"/>
        </w:rPr>
        <w:t>并将设备调试到最佳状态，</w:t>
      </w:r>
      <w:r>
        <w:rPr>
          <w:rFonts w:hint="eastAsia" w:ascii="宋体" w:hAnsi="宋体" w:eastAsia="宋体" w:cs="宋体"/>
          <w:lang w:eastAsia="zh-CN"/>
        </w:rPr>
        <w:t>甲方</w:t>
      </w:r>
      <w:r>
        <w:rPr>
          <w:rFonts w:hint="eastAsia" w:ascii="宋体" w:hAnsi="宋体" w:eastAsia="宋体" w:cs="宋体"/>
        </w:rPr>
        <w:t>给予相应的配合。</w:t>
      </w:r>
    </w:p>
    <w:p>
      <w:pPr>
        <w:spacing w:line="360" w:lineRule="auto"/>
        <w:ind w:firstLine="420" w:firstLineChars="200"/>
        <w:rPr>
          <w:rFonts w:hint="eastAsia" w:ascii="宋体" w:hAnsi="宋体" w:eastAsia="宋体" w:cs="宋体"/>
        </w:rPr>
      </w:pPr>
      <w:r>
        <w:rPr>
          <w:rFonts w:hint="eastAsia" w:ascii="宋体" w:hAnsi="宋体" w:eastAsia="宋体" w:cs="宋体"/>
        </w:rPr>
        <w:t>2.调试：按国家相关验收规范进行，分阶段进行调试。设备的的拆箱、安装、通电、调试等项工作由</w:t>
      </w:r>
      <w:r>
        <w:rPr>
          <w:rFonts w:hint="eastAsia" w:ascii="宋体" w:hAnsi="宋体" w:eastAsia="宋体" w:cs="宋体"/>
          <w:lang w:eastAsia="zh-CN"/>
        </w:rPr>
        <w:t>乙方</w:t>
      </w:r>
      <w:r>
        <w:rPr>
          <w:rFonts w:hint="eastAsia" w:ascii="宋体" w:hAnsi="宋体" w:eastAsia="宋体" w:cs="宋体"/>
        </w:rPr>
        <w:t>负责，但必须在</w:t>
      </w:r>
      <w:r>
        <w:rPr>
          <w:rFonts w:hint="eastAsia" w:ascii="宋体" w:hAnsi="宋体" w:eastAsia="宋体" w:cs="宋体"/>
          <w:lang w:eastAsia="zh-CN"/>
        </w:rPr>
        <w:t>甲方</w:t>
      </w:r>
      <w:r>
        <w:rPr>
          <w:rFonts w:hint="eastAsia" w:ascii="宋体" w:hAnsi="宋体" w:eastAsia="宋体" w:cs="宋体"/>
        </w:rPr>
        <w:t>指定人员的参与下进行。调试的原始记录须经各方签字后作为验收的文件之一。</w:t>
      </w:r>
    </w:p>
    <w:p>
      <w:pPr>
        <w:spacing w:line="360" w:lineRule="auto"/>
        <w:ind w:firstLine="420" w:firstLineChars="200"/>
        <w:rPr>
          <w:rFonts w:hint="eastAsia" w:ascii="宋体" w:hAnsi="宋体" w:eastAsia="宋体" w:cs="宋体"/>
        </w:rPr>
      </w:pPr>
      <w:r>
        <w:rPr>
          <w:rFonts w:hint="eastAsia" w:ascii="宋体" w:hAnsi="宋体" w:eastAsia="宋体" w:cs="宋体"/>
        </w:rPr>
        <w:t>3.安装完成，</w:t>
      </w:r>
      <w:r>
        <w:rPr>
          <w:rFonts w:hint="eastAsia" w:ascii="宋体" w:hAnsi="宋体" w:eastAsia="宋体" w:cs="宋体"/>
          <w:lang w:eastAsia="zh-CN"/>
        </w:rPr>
        <w:t>乙方</w:t>
      </w:r>
      <w:r>
        <w:rPr>
          <w:rFonts w:hint="eastAsia" w:ascii="宋体" w:hAnsi="宋体" w:eastAsia="宋体" w:cs="宋体"/>
        </w:rPr>
        <w:t>与</w:t>
      </w:r>
      <w:r>
        <w:rPr>
          <w:rFonts w:hint="eastAsia" w:ascii="宋体" w:hAnsi="宋体" w:eastAsia="宋体" w:cs="宋体"/>
          <w:lang w:eastAsia="zh-CN"/>
        </w:rPr>
        <w:t>甲方</w:t>
      </w:r>
      <w:r>
        <w:rPr>
          <w:rFonts w:hint="eastAsia" w:ascii="宋体" w:hAnsi="宋体" w:eastAsia="宋体" w:cs="宋体"/>
        </w:rPr>
        <w:t>一同进行验收。</w:t>
      </w:r>
    </w:p>
    <w:p>
      <w:pPr>
        <w:spacing w:line="360" w:lineRule="auto"/>
        <w:ind w:firstLine="420" w:firstLineChars="200"/>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乙方</w:t>
      </w:r>
      <w:r>
        <w:rPr>
          <w:rFonts w:hint="eastAsia" w:ascii="宋体" w:hAnsi="宋体" w:eastAsia="宋体" w:cs="宋体"/>
        </w:rPr>
        <w:t>安装时须对各安装场地内的其他设备、设施具有良好保护措施。</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5.本项目灶具安装位置需同时实行地面硬底化施工，乙方须承诺在不影响正常供餐及地面硬底化施工的情况下全力配合甲方的相关工作。</w:t>
      </w:r>
    </w:p>
    <w:p>
      <w:pPr>
        <w:spacing w:line="360" w:lineRule="auto"/>
        <w:rPr>
          <w:rFonts w:hint="eastAsia" w:ascii="宋体" w:hAnsi="宋体" w:eastAsia="宋体" w:cs="宋体"/>
        </w:rPr>
      </w:pPr>
      <w:r>
        <w:rPr>
          <w:rFonts w:hint="eastAsia" w:ascii="宋体" w:hAnsi="宋体" w:eastAsia="宋体" w:cs="宋体"/>
          <w:b/>
          <w:bCs/>
          <w:lang w:val="en-US" w:eastAsia="zh-CN"/>
        </w:rPr>
        <w:t>十</w:t>
      </w:r>
      <w:r>
        <w:rPr>
          <w:rFonts w:hint="eastAsia" w:ascii="宋体" w:hAnsi="宋体" w:eastAsia="宋体" w:cs="宋体"/>
          <w:b/>
          <w:bCs/>
        </w:rPr>
        <w:t>、现场管理</w:t>
      </w:r>
      <w:r>
        <w:rPr>
          <w:rFonts w:hint="eastAsia" w:ascii="宋体" w:hAnsi="宋体" w:eastAsia="宋体" w:cs="宋体"/>
        </w:rPr>
        <w:t xml:space="preserve"> </w:t>
      </w:r>
    </w:p>
    <w:p>
      <w:pPr>
        <w:spacing w:line="360" w:lineRule="auto"/>
        <w:ind w:firstLine="420" w:firstLineChars="200"/>
        <w:rPr>
          <w:rFonts w:hint="eastAsia" w:ascii="宋体" w:hAnsi="宋体" w:eastAsia="宋体" w:cs="宋体"/>
        </w:rPr>
      </w:pPr>
      <w:r>
        <w:rPr>
          <w:rFonts w:hint="eastAsia" w:ascii="宋体" w:hAnsi="宋体" w:eastAsia="宋体" w:cs="宋体"/>
        </w:rPr>
        <w:t>1.为便于管理，乙方和甲方在项目进行期间的联络，应通过指定的双方的全权代表进行；</w:t>
      </w:r>
    </w:p>
    <w:p>
      <w:pPr>
        <w:spacing w:line="360" w:lineRule="auto"/>
        <w:ind w:firstLine="420" w:firstLineChars="200"/>
        <w:rPr>
          <w:rFonts w:hint="eastAsia" w:ascii="宋体" w:hAnsi="宋体" w:eastAsia="宋体" w:cs="宋体"/>
        </w:rPr>
      </w:pPr>
      <w:r>
        <w:rPr>
          <w:rFonts w:hint="eastAsia" w:ascii="宋体" w:hAnsi="宋体" w:eastAsia="宋体" w:cs="宋体"/>
        </w:rPr>
        <w:t>2.为项目的顺利完成和做好现场的安全工作，乙方在投标文件中要列明从开始交货到竣工验收结束的整个项目期间，甲方应须提供的配合措施；</w:t>
      </w:r>
    </w:p>
    <w:p>
      <w:pPr>
        <w:spacing w:line="360" w:lineRule="auto"/>
        <w:ind w:firstLine="420" w:firstLineChars="200"/>
        <w:rPr>
          <w:rFonts w:hint="eastAsia" w:ascii="宋体" w:hAnsi="宋体" w:eastAsia="宋体" w:cs="宋体"/>
        </w:rPr>
      </w:pPr>
      <w:r>
        <w:rPr>
          <w:rFonts w:hint="eastAsia" w:ascii="宋体" w:hAnsi="宋体" w:eastAsia="宋体" w:cs="宋体"/>
        </w:rPr>
        <w:t>3.乙方须无条件接受甲方对本项目内容的监理；</w:t>
      </w:r>
    </w:p>
    <w:p>
      <w:pPr>
        <w:spacing w:line="360" w:lineRule="auto"/>
        <w:ind w:firstLine="420" w:firstLineChars="200"/>
        <w:rPr>
          <w:rFonts w:hint="eastAsia" w:ascii="宋体" w:hAnsi="宋体" w:eastAsia="宋体" w:cs="宋体"/>
        </w:rPr>
      </w:pPr>
      <w:r>
        <w:rPr>
          <w:rFonts w:hint="eastAsia" w:ascii="宋体" w:hAnsi="宋体" w:eastAsia="宋体" w:cs="宋体"/>
        </w:rPr>
        <w:t>4.乙方应切实做好安全生产各项防范措施，加强安全施工管理，确保不发生安全事故。如发生施工安全事故，由乙方承担所有责任。</w:t>
      </w:r>
    </w:p>
    <w:p>
      <w:pPr>
        <w:spacing w:line="360" w:lineRule="auto"/>
        <w:rPr>
          <w:rFonts w:hint="eastAsia" w:ascii="宋体" w:hAnsi="宋体" w:eastAsia="宋体" w:cs="宋体"/>
          <w:b/>
          <w:bCs/>
        </w:rPr>
      </w:pPr>
      <w:r>
        <w:rPr>
          <w:rFonts w:hint="eastAsia" w:ascii="宋体" w:hAnsi="宋体" w:eastAsia="宋体" w:cs="宋体"/>
          <w:b/>
          <w:bCs/>
        </w:rPr>
        <w:t>十</w:t>
      </w:r>
      <w:r>
        <w:rPr>
          <w:rFonts w:hint="eastAsia" w:ascii="宋体" w:hAnsi="宋体" w:eastAsia="宋体" w:cs="宋体"/>
          <w:b/>
          <w:bCs/>
          <w:lang w:val="en-US" w:eastAsia="zh-CN"/>
        </w:rPr>
        <w:t>一</w:t>
      </w:r>
      <w:r>
        <w:rPr>
          <w:rFonts w:hint="eastAsia" w:ascii="宋体" w:hAnsi="宋体" w:eastAsia="宋体" w:cs="宋体"/>
          <w:b/>
          <w:bCs/>
        </w:rPr>
        <w:t>、培训</w:t>
      </w:r>
    </w:p>
    <w:p>
      <w:pPr>
        <w:spacing w:line="360" w:lineRule="auto"/>
        <w:ind w:firstLine="420" w:firstLineChars="200"/>
        <w:rPr>
          <w:rFonts w:hint="eastAsia" w:ascii="宋体" w:hAnsi="宋体" w:eastAsia="宋体" w:cs="宋体"/>
        </w:rPr>
      </w:pPr>
      <w:r>
        <w:rPr>
          <w:rFonts w:hint="eastAsia" w:ascii="宋体" w:hAnsi="宋体" w:eastAsia="宋体" w:cs="宋体"/>
        </w:rPr>
        <w:t>为了使得甲方指定的员工熟练操作设备系统，保证设备系统良好运作，乙方应提供免费培训服务计划，对操作和管理人员进行培训</w:t>
      </w:r>
      <w:r>
        <w:rPr>
          <w:rFonts w:hint="eastAsia" w:ascii="宋体" w:hAnsi="宋体" w:eastAsia="宋体" w:cs="宋体"/>
          <w:lang w:eastAsia="zh-CN"/>
        </w:rPr>
        <w:t>，</w:t>
      </w:r>
      <w:r>
        <w:rPr>
          <w:rFonts w:hint="eastAsia" w:ascii="宋体" w:hAnsi="宋体" w:eastAsia="宋体" w:cs="宋体"/>
          <w:lang w:val="en-US" w:eastAsia="zh-CN"/>
        </w:rPr>
        <w:t>直</w:t>
      </w:r>
      <w:r>
        <w:rPr>
          <w:rFonts w:hint="eastAsia" w:ascii="宋体" w:hAnsi="宋体" w:eastAsia="宋体" w:cs="宋体"/>
          <w:lang w:eastAsia="zh-CN"/>
        </w:rPr>
        <w:t>至</w:t>
      </w:r>
      <w:r>
        <w:rPr>
          <w:rFonts w:hint="eastAsia" w:ascii="宋体" w:hAnsi="宋体" w:eastAsia="宋体" w:cs="宋体"/>
          <w:lang w:val="en-US" w:eastAsia="zh-CN"/>
        </w:rPr>
        <w:t>甲方</w:t>
      </w:r>
      <w:r>
        <w:rPr>
          <w:rFonts w:hint="eastAsia" w:ascii="宋体" w:hAnsi="宋体" w:eastAsia="宋体" w:cs="宋体"/>
          <w:lang w:eastAsia="zh-CN"/>
        </w:rPr>
        <w:t>熟悉设备操作</w:t>
      </w:r>
      <w:r>
        <w:rPr>
          <w:rFonts w:hint="eastAsia" w:ascii="宋体" w:hAnsi="宋体" w:eastAsia="宋体" w:cs="宋体"/>
        </w:rPr>
        <w:t>。</w:t>
      </w:r>
    </w:p>
    <w:p>
      <w:pPr>
        <w:spacing w:line="360" w:lineRule="auto"/>
        <w:rPr>
          <w:rFonts w:hint="eastAsia" w:ascii="宋体" w:hAnsi="宋体" w:eastAsia="宋体" w:cs="宋体"/>
        </w:rPr>
      </w:pPr>
      <w:r>
        <w:rPr>
          <w:rFonts w:hint="eastAsia" w:ascii="宋体" w:hAnsi="宋体" w:eastAsia="宋体" w:cs="宋体"/>
          <w:b/>
          <w:bCs/>
          <w:lang w:val="en-US" w:eastAsia="zh-CN"/>
        </w:rPr>
        <w:t>十二、</w:t>
      </w:r>
      <w:r>
        <w:rPr>
          <w:rFonts w:hint="eastAsia" w:ascii="宋体" w:hAnsi="宋体" w:eastAsia="宋体" w:cs="宋体"/>
          <w:b/>
          <w:bCs/>
        </w:rPr>
        <w:t>质保期及售后服务要求</w:t>
      </w:r>
    </w:p>
    <w:p>
      <w:pPr>
        <w:spacing w:line="360" w:lineRule="auto"/>
        <w:ind w:firstLine="420" w:firstLineChars="200"/>
        <w:rPr>
          <w:rFonts w:hint="eastAsia" w:ascii="宋体" w:hAnsi="宋体" w:eastAsia="宋体" w:cs="宋体"/>
        </w:rPr>
      </w:pPr>
      <w:r>
        <w:rPr>
          <w:rFonts w:hint="eastAsia" w:ascii="宋体" w:hAnsi="宋体" w:eastAsia="宋体" w:cs="宋体"/>
        </w:rPr>
        <w:t xml:space="preserve">1.保修期：整个项目免费维护不少于一年（按验收之日起计）。 </w:t>
      </w:r>
    </w:p>
    <w:p>
      <w:pPr>
        <w:spacing w:line="360" w:lineRule="auto"/>
        <w:ind w:firstLine="420" w:firstLineChars="200"/>
        <w:rPr>
          <w:rFonts w:hint="eastAsia" w:ascii="宋体" w:hAnsi="宋体" w:eastAsia="宋体" w:cs="宋体"/>
        </w:rPr>
      </w:pPr>
      <w:r>
        <w:rPr>
          <w:rFonts w:hint="eastAsia" w:ascii="宋体" w:hAnsi="宋体" w:eastAsia="宋体" w:cs="宋体"/>
        </w:rPr>
        <w:t>2.保修期内，乙方负责对其提供的设备整体进行维修和系统维护，不再收取任何费用，但人为因素，自然因素（如火灾、地震等）造成的故障除外。</w:t>
      </w:r>
    </w:p>
    <w:p>
      <w:pPr>
        <w:spacing w:line="360" w:lineRule="auto"/>
        <w:ind w:firstLine="420" w:firstLineChars="200"/>
        <w:rPr>
          <w:rFonts w:hint="eastAsia" w:ascii="宋体" w:hAnsi="宋体" w:eastAsia="宋体" w:cs="宋体"/>
        </w:rPr>
      </w:pPr>
      <w:r>
        <w:rPr>
          <w:rFonts w:hint="eastAsia" w:ascii="宋体" w:hAnsi="宋体" w:eastAsia="宋体" w:cs="宋体"/>
        </w:rPr>
        <w:t>3.保修期内用户所购设备各部件发生非人为故障，乙方应免费上门更换同种品牌不低于原规格型号的新部件。</w:t>
      </w:r>
    </w:p>
    <w:p>
      <w:pPr>
        <w:spacing w:line="360" w:lineRule="auto"/>
        <w:ind w:firstLine="420" w:firstLineChars="200"/>
        <w:rPr>
          <w:rFonts w:hint="eastAsia" w:ascii="宋体" w:hAnsi="宋体" w:eastAsia="宋体" w:cs="宋体"/>
        </w:rPr>
      </w:pPr>
      <w:r>
        <w:rPr>
          <w:rFonts w:hint="eastAsia" w:ascii="宋体" w:hAnsi="宋体" w:eastAsia="宋体" w:cs="宋体"/>
        </w:rPr>
        <w:t>4.保修期间内同一硬件一个月内连续3次出现同一故障，乙方须无偿更换同一档次设备。</w:t>
      </w:r>
    </w:p>
    <w:p>
      <w:pPr>
        <w:spacing w:line="360" w:lineRule="auto"/>
        <w:ind w:firstLine="420" w:firstLineChars="200"/>
        <w:rPr>
          <w:rFonts w:hint="eastAsia" w:ascii="宋体" w:hAnsi="宋体" w:eastAsia="宋体" w:cs="宋体"/>
        </w:rPr>
      </w:pPr>
      <w:r>
        <w:rPr>
          <w:rFonts w:hint="eastAsia" w:ascii="宋体" w:hAnsi="宋体" w:eastAsia="宋体" w:cs="宋体"/>
        </w:rPr>
        <w:t>5.保修期后，乙方须继续提供产品使用运行的技术支持，包括故障排除及零备件的供应等。</w:t>
      </w:r>
    </w:p>
    <w:p>
      <w:pPr>
        <w:spacing w:line="360" w:lineRule="auto"/>
        <w:ind w:firstLine="420" w:firstLineChars="200"/>
        <w:rPr>
          <w:rFonts w:hint="eastAsia" w:ascii="宋体" w:hAnsi="宋体" w:eastAsia="宋体" w:cs="宋体"/>
        </w:rPr>
      </w:pPr>
      <w:r>
        <w:rPr>
          <w:rFonts w:hint="eastAsia" w:ascii="宋体" w:hAnsi="宋体" w:eastAsia="宋体" w:cs="宋体"/>
        </w:rPr>
        <w:t>6.响应时间：乙方售后服务机构应在接到用户报障后的1个小时内作出响应，4小时内到达现场，12小时内修复，如果24小时不能修复，需在48小时内使用相同类型设备予以更换。</w:t>
      </w:r>
    </w:p>
    <w:p>
      <w:pPr>
        <w:spacing w:line="360" w:lineRule="auto"/>
        <w:ind w:firstLine="420" w:firstLineChars="200"/>
        <w:rPr>
          <w:rFonts w:hint="eastAsia" w:ascii="宋体" w:hAnsi="宋体" w:eastAsia="宋体" w:cs="宋体"/>
        </w:rPr>
      </w:pPr>
      <w:r>
        <w:rPr>
          <w:rFonts w:hint="eastAsia" w:ascii="宋体" w:hAnsi="宋体" w:eastAsia="宋体" w:cs="宋体"/>
        </w:rPr>
        <w:t>7.所有设备保修服务方式均为乙方上门保修，即乙方派人员到设备使用现场维修，由此产生的一切费用均由乙方承担。</w:t>
      </w:r>
    </w:p>
    <w:p>
      <w:pPr>
        <w:spacing w:line="360" w:lineRule="auto"/>
        <w:ind w:firstLine="420" w:firstLineChars="200"/>
        <w:rPr>
          <w:rFonts w:hint="eastAsia" w:ascii="宋体" w:hAnsi="宋体" w:eastAsia="宋体" w:cs="宋体"/>
        </w:rPr>
      </w:pPr>
      <w:r>
        <w:rPr>
          <w:rFonts w:hint="eastAsia" w:ascii="宋体" w:hAnsi="宋体" w:eastAsia="宋体" w:cs="宋体"/>
        </w:rPr>
        <w:t>8.保修期外的服务要求：免费保修期满后，提供终身维护服务。</w:t>
      </w:r>
    </w:p>
    <w:p>
      <w:pPr>
        <w:spacing w:line="360" w:lineRule="auto"/>
        <w:ind w:firstLine="420" w:firstLineChars="200"/>
        <w:rPr>
          <w:rFonts w:hint="eastAsia" w:ascii="宋体" w:hAnsi="宋体" w:eastAsia="宋体" w:cs="宋体"/>
        </w:rPr>
      </w:pPr>
      <w:r>
        <w:rPr>
          <w:rFonts w:hint="eastAsia" w:ascii="宋体" w:hAnsi="宋体" w:eastAsia="宋体" w:cs="宋体"/>
        </w:rPr>
        <w:t>9.供货商应提供交货地点所在用户的设备维修电话及联系人，用户报修后，用户所在地的维修部，须在规定的时间内派人员上门现场维护，并在规定时间内解决问题。在规定时间内不能解决问题的设备，应提供不低于故障产品档次的设备给用户使用，直至故障设备修复。乙方须在售后服务承诺中承诺到场维修的时间。</w:t>
      </w:r>
    </w:p>
    <w:p>
      <w:pPr>
        <w:spacing w:line="360" w:lineRule="auto"/>
        <w:ind w:firstLine="420" w:firstLineChars="200"/>
        <w:rPr>
          <w:rFonts w:hint="eastAsia" w:ascii="宋体" w:hAnsi="宋体" w:eastAsia="宋体" w:cs="宋体"/>
        </w:rPr>
      </w:pPr>
      <w:r>
        <w:rPr>
          <w:rFonts w:hint="eastAsia" w:ascii="宋体" w:hAnsi="宋体" w:eastAsia="宋体" w:cs="宋体"/>
        </w:rPr>
        <w:t>10.乙方所提供的设备如在实际供货时已属于淘汰的产品，则乙方必须用供货时该厂家的最新产品提供给采购单位，其性能指标不得低于所投设备，并且价格不变。</w:t>
      </w:r>
    </w:p>
    <w:p>
      <w:pPr>
        <w:spacing w:line="360" w:lineRule="auto"/>
        <w:rPr>
          <w:rFonts w:hint="eastAsia" w:ascii="宋体" w:hAnsi="宋体" w:eastAsia="宋体" w:cs="宋体"/>
          <w:b/>
          <w:bCs/>
        </w:rPr>
      </w:pPr>
      <w:r>
        <w:rPr>
          <w:rFonts w:hint="eastAsia" w:ascii="宋体" w:hAnsi="宋体" w:eastAsia="宋体" w:cs="宋体"/>
          <w:b/>
          <w:bCs/>
        </w:rPr>
        <w:t>十</w:t>
      </w:r>
      <w:r>
        <w:rPr>
          <w:rFonts w:hint="eastAsia" w:ascii="宋体" w:hAnsi="宋体" w:eastAsia="宋体" w:cs="宋体"/>
          <w:b/>
          <w:bCs/>
          <w:lang w:val="en-US" w:eastAsia="zh-CN"/>
        </w:rPr>
        <w:t>三</w:t>
      </w:r>
      <w:r>
        <w:rPr>
          <w:rFonts w:hint="eastAsia" w:ascii="宋体" w:hAnsi="宋体" w:eastAsia="宋体" w:cs="宋体"/>
          <w:b/>
          <w:bCs/>
        </w:rPr>
        <w:t>、技术资料</w:t>
      </w:r>
    </w:p>
    <w:p>
      <w:pPr>
        <w:spacing w:line="360" w:lineRule="auto"/>
        <w:ind w:firstLine="420" w:firstLineChars="200"/>
        <w:rPr>
          <w:rFonts w:hint="eastAsia" w:ascii="宋体" w:hAnsi="宋体" w:eastAsia="宋体" w:cs="宋体"/>
        </w:rPr>
      </w:pPr>
      <w:r>
        <w:rPr>
          <w:rFonts w:hint="eastAsia" w:ascii="宋体" w:hAnsi="宋体" w:eastAsia="宋体" w:cs="宋体"/>
        </w:rPr>
        <w:t>1.乙方应于验收后向用户提供项目验收报告和有关技术资料，包括但不限于产品说明书（中文）、操作手册及产品资料彩页图片、系统软件操作简介等。</w:t>
      </w:r>
    </w:p>
    <w:p>
      <w:pPr>
        <w:spacing w:line="360" w:lineRule="auto"/>
        <w:ind w:firstLine="420" w:firstLineChars="200"/>
        <w:rPr>
          <w:rFonts w:hint="eastAsia" w:ascii="宋体" w:hAnsi="宋体" w:eastAsia="宋体" w:cs="宋体"/>
        </w:rPr>
      </w:pPr>
      <w:r>
        <w:rPr>
          <w:rFonts w:hint="eastAsia" w:ascii="宋体" w:hAnsi="宋体" w:eastAsia="宋体" w:cs="宋体"/>
        </w:rPr>
        <w:t>2.货物装箱清单，包括但不限于配件、备品备件、专用工具和软件等。</w:t>
      </w:r>
    </w:p>
    <w:p>
      <w:pPr>
        <w:spacing w:line="360" w:lineRule="auto"/>
        <w:rPr>
          <w:rFonts w:hint="eastAsia" w:ascii="宋体" w:hAnsi="宋体" w:eastAsia="宋体" w:cs="宋体"/>
          <w:b/>
          <w:bCs/>
        </w:rPr>
      </w:pPr>
      <w:r>
        <w:rPr>
          <w:rFonts w:hint="eastAsia" w:ascii="宋体" w:hAnsi="宋体" w:eastAsia="宋体" w:cs="宋体"/>
          <w:b/>
          <w:bCs/>
        </w:rPr>
        <w:t>十</w:t>
      </w:r>
      <w:r>
        <w:rPr>
          <w:rFonts w:hint="eastAsia" w:ascii="宋体" w:hAnsi="宋体" w:eastAsia="宋体" w:cs="宋体"/>
          <w:b/>
          <w:bCs/>
          <w:lang w:val="en-US" w:eastAsia="zh-CN"/>
        </w:rPr>
        <w:t>四</w:t>
      </w:r>
      <w:r>
        <w:rPr>
          <w:rFonts w:hint="eastAsia" w:ascii="宋体" w:hAnsi="宋体" w:eastAsia="宋体" w:cs="宋体"/>
          <w:b/>
          <w:bCs/>
        </w:rPr>
        <w:t>、知识产权要求</w:t>
      </w:r>
    </w:p>
    <w:p>
      <w:pPr>
        <w:spacing w:line="360" w:lineRule="auto"/>
        <w:ind w:firstLine="420" w:firstLineChars="200"/>
        <w:rPr>
          <w:rFonts w:hint="eastAsia" w:ascii="宋体" w:hAnsi="宋体" w:eastAsia="宋体" w:cs="宋体"/>
        </w:rPr>
      </w:pPr>
      <w:r>
        <w:rPr>
          <w:rFonts w:hint="eastAsia" w:ascii="宋体" w:hAnsi="宋体" w:eastAsia="宋体" w:cs="宋体"/>
          <w:lang w:eastAsia="zh-CN"/>
        </w:rPr>
        <w:t>乙方</w:t>
      </w:r>
      <w:r>
        <w:rPr>
          <w:rFonts w:hint="eastAsia" w:ascii="宋体" w:hAnsi="宋体" w:eastAsia="宋体" w:cs="宋体"/>
        </w:rPr>
        <w:t>应保证，</w:t>
      </w:r>
      <w:r>
        <w:rPr>
          <w:rFonts w:hint="eastAsia" w:ascii="宋体" w:hAnsi="宋体" w:eastAsia="宋体" w:cs="宋体"/>
          <w:lang w:eastAsia="zh-CN"/>
        </w:rPr>
        <w:t>甲方</w:t>
      </w:r>
      <w:r>
        <w:rPr>
          <w:rFonts w:hint="eastAsia" w:ascii="宋体" w:hAnsi="宋体" w:eastAsia="宋体" w:cs="宋体"/>
        </w:rPr>
        <w:t>在中华人民共和国使用本项目服务成果的任何一部分时，免受第三方提出的侵犯其专利权、商标权、著作权或其它知识产权的起诉。</w:t>
      </w:r>
    </w:p>
    <w:p>
      <w:pPr>
        <w:spacing w:line="360" w:lineRule="auto"/>
        <w:rPr>
          <w:rFonts w:hint="eastAsia" w:ascii="宋体" w:hAnsi="宋体" w:eastAsia="宋体" w:cs="宋体"/>
          <w:b/>
          <w:bCs/>
          <w:szCs w:val="21"/>
        </w:rPr>
      </w:pPr>
      <w:r>
        <w:rPr>
          <w:rFonts w:hint="eastAsia" w:ascii="宋体" w:hAnsi="宋体" w:eastAsia="宋体" w:cs="宋体"/>
          <w:b/>
          <w:bCs/>
          <w:szCs w:val="21"/>
        </w:rPr>
        <w:t>十</w:t>
      </w:r>
      <w:r>
        <w:rPr>
          <w:rFonts w:hint="eastAsia" w:ascii="宋体" w:hAnsi="宋体" w:eastAsia="宋体" w:cs="宋体"/>
          <w:b/>
          <w:bCs/>
          <w:szCs w:val="21"/>
          <w:lang w:val="en-US" w:eastAsia="zh-CN"/>
        </w:rPr>
        <w:t>五</w:t>
      </w:r>
      <w:r>
        <w:rPr>
          <w:rFonts w:hint="eastAsia" w:ascii="宋体" w:hAnsi="宋体" w:eastAsia="宋体" w:cs="宋体"/>
          <w:b/>
          <w:bCs/>
          <w:szCs w:val="21"/>
        </w:rPr>
        <w:t>、其他要求</w:t>
      </w:r>
    </w:p>
    <w:p>
      <w:pPr>
        <w:spacing w:line="360" w:lineRule="auto"/>
        <w:ind w:firstLine="420" w:firstLineChars="200"/>
        <w:rPr>
          <w:rFonts w:hint="eastAsia" w:ascii="宋体" w:hAnsi="宋体" w:eastAsia="宋体" w:cs="宋体"/>
        </w:rPr>
      </w:pPr>
      <w:r>
        <w:rPr>
          <w:rFonts w:hint="eastAsia" w:ascii="宋体" w:hAnsi="宋体" w:eastAsia="宋体" w:cs="宋体"/>
        </w:rPr>
        <w:t xml:space="preserve">1.乙方在投标文件中要列明在项目实施过程中要求业主提供的配合条件（如有）。  </w:t>
      </w:r>
    </w:p>
    <w:p>
      <w:pPr>
        <w:spacing w:line="360" w:lineRule="auto"/>
        <w:ind w:firstLine="420" w:firstLineChars="200"/>
        <w:rPr>
          <w:rFonts w:hint="eastAsia" w:ascii="宋体" w:hAnsi="宋体" w:eastAsia="宋体" w:cs="宋体"/>
        </w:rPr>
      </w:pPr>
      <w:r>
        <w:rPr>
          <w:rFonts w:hint="eastAsia" w:ascii="宋体" w:hAnsi="宋体" w:eastAsia="宋体" w:cs="宋体"/>
        </w:rPr>
        <w:t>2.其余未尽事项由采购单位和乙方在签订合同时商定补充。</w:t>
      </w:r>
    </w:p>
    <w:p>
      <w:pPr>
        <w:spacing w:line="360" w:lineRule="auto"/>
        <w:ind w:firstLine="420" w:firstLineChars="200"/>
        <w:rPr>
          <w:rFonts w:hint="eastAsia" w:ascii="宋体" w:hAnsi="宋体" w:eastAsia="宋体" w:cs="宋体"/>
        </w:rPr>
      </w:pPr>
      <w:r>
        <w:rPr>
          <w:rFonts w:hint="eastAsia" w:ascii="宋体" w:hAnsi="宋体" w:eastAsia="宋体" w:cs="宋体"/>
        </w:rPr>
        <w:t>3.在签订合同前，如实际需求出现偏差，甲方可根据偏差情况对本项目的方案、产品数量作适当调整。</w:t>
      </w:r>
    </w:p>
    <w:p>
      <w:pPr>
        <w:spacing w:line="360" w:lineRule="auto"/>
        <w:ind w:firstLine="420" w:firstLineChars="200"/>
        <w:rPr>
          <w:rFonts w:hint="eastAsia" w:ascii="宋体" w:hAnsi="宋体" w:eastAsia="宋体" w:cs="宋体"/>
        </w:rPr>
      </w:pPr>
      <w:r>
        <w:rPr>
          <w:rFonts w:hint="eastAsia" w:ascii="宋体" w:hAnsi="宋体" w:eastAsia="宋体" w:cs="宋体"/>
        </w:rPr>
        <w:t>4.乙方应按所投设备的实际情况对应技术指标要求逐一作出明确的响应，并提供相应的技术支持文件。</w:t>
      </w:r>
    </w:p>
    <w:p>
      <w:pPr>
        <w:spacing w:line="360" w:lineRule="auto"/>
        <w:ind w:firstLine="420" w:firstLineChars="200"/>
        <w:rPr>
          <w:rFonts w:hint="eastAsia" w:ascii="宋体" w:hAnsi="宋体" w:eastAsia="宋体" w:cs="宋体"/>
          <w:b/>
          <w:bCs/>
        </w:rPr>
      </w:pPr>
      <w:r>
        <w:rPr>
          <w:rFonts w:hint="eastAsia" w:ascii="宋体" w:hAnsi="宋体" w:eastAsia="宋体" w:cs="宋体"/>
        </w:rPr>
        <w:t>5.乙方在施工过程中，如需对墙体和地面等作局部破损，必须在施工前取得甲方的书面同意，并负责恢复原状。乙方在施工过程中必须采取足够的安全措施，并自行负责相关安全问题。</w:t>
      </w:r>
    </w:p>
    <w:p>
      <w:pPr>
        <w:spacing w:line="360" w:lineRule="auto"/>
        <w:rPr>
          <w:rFonts w:hint="eastAsia" w:ascii="宋体" w:hAnsi="宋体" w:eastAsia="宋体" w:cs="宋体"/>
        </w:rPr>
      </w:pPr>
      <w:r>
        <w:rPr>
          <w:rFonts w:hint="eastAsia" w:ascii="宋体" w:hAnsi="宋体" w:eastAsia="宋体" w:cs="宋体"/>
          <w:b/>
          <w:bCs/>
        </w:rPr>
        <w:t>十</w:t>
      </w:r>
      <w:r>
        <w:rPr>
          <w:rFonts w:hint="eastAsia" w:ascii="宋体" w:hAnsi="宋体" w:eastAsia="宋体" w:cs="宋体"/>
          <w:b/>
          <w:bCs/>
          <w:lang w:val="en-US" w:eastAsia="zh-CN"/>
        </w:rPr>
        <w:t>六</w:t>
      </w:r>
      <w:r>
        <w:rPr>
          <w:rFonts w:hint="eastAsia" w:ascii="宋体" w:hAnsi="宋体" w:eastAsia="宋体" w:cs="宋体"/>
          <w:b/>
          <w:bCs/>
        </w:rPr>
        <w:t>、</w:t>
      </w:r>
      <w:r>
        <w:rPr>
          <w:rFonts w:hint="eastAsia" w:ascii="宋体" w:hAnsi="宋体" w:eastAsia="宋体" w:cs="宋体"/>
        </w:rPr>
        <w:t xml:space="preserve"> </w:t>
      </w:r>
      <w:r>
        <w:rPr>
          <w:rFonts w:hint="eastAsia" w:ascii="宋体" w:hAnsi="宋体" w:eastAsia="宋体" w:cs="宋体"/>
          <w:b/>
          <w:bCs/>
        </w:rPr>
        <w:t>违约责任与赔偿损失</w:t>
      </w:r>
    </w:p>
    <w:p>
      <w:pPr>
        <w:spacing w:line="360" w:lineRule="auto"/>
        <w:ind w:firstLine="420" w:firstLineChars="200"/>
        <w:rPr>
          <w:rFonts w:hint="eastAsia" w:ascii="宋体" w:hAnsi="宋体" w:eastAsia="宋体" w:cs="宋体"/>
        </w:rPr>
      </w:pPr>
      <w:r>
        <w:rPr>
          <w:rFonts w:hint="eastAsia" w:ascii="宋体" w:hAnsi="宋体" w:eastAsia="宋体" w:cs="宋体"/>
        </w:rPr>
        <w:t>1.乙方未能按本合同规定的交货时间交付货物或提供服务的，从逾期之日起每日按本合同总价</w:t>
      </w:r>
      <w:r>
        <w:rPr>
          <w:rFonts w:hint="eastAsia" w:ascii="宋体" w:hAnsi="宋体" w:eastAsia="宋体" w:cs="宋体"/>
          <w:lang w:val="en-US" w:eastAsia="zh-CN"/>
        </w:rPr>
        <w:t>3</w:t>
      </w:r>
      <w:r>
        <w:rPr>
          <w:rFonts w:hint="eastAsia" w:ascii="宋体" w:hAnsi="宋体" w:eastAsia="宋体" w:cs="宋体"/>
        </w:rPr>
        <w:t>‰的数额向甲方支付违约金；逾期半个月以上的，甲方有权终止合同，由此造成的甲方经济损失由乙方承担。</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.其它违约责任按《中华人民共和国民法典》处理。</w:t>
      </w:r>
    </w:p>
    <w:p>
      <w:pPr>
        <w:spacing w:line="360" w:lineRule="auto"/>
        <w:rPr>
          <w:rFonts w:hint="eastAsia" w:ascii="宋体" w:hAnsi="宋体" w:eastAsia="宋体" w:cs="宋体"/>
        </w:rPr>
      </w:pPr>
      <w:r>
        <w:rPr>
          <w:rFonts w:hint="eastAsia" w:ascii="宋体" w:hAnsi="宋体" w:eastAsia="宋体" w:cs="宋体"/>
          <w:b/>
          <w:bCs/>
        </w:rPr>
        <w:t>十</w:t>
      </w:r>
      <w:r>
        <w:rPr>
          <w:rFonts w:hint="eastAsia" w:ascii="宋体" w:hAnsi="宋体" w:eastAsia="宋体" w:cs="宋体"/>
          <w:b/>
          <w:bCs/>
          <w:lang w:val="en-US" w:eastAsia="zh-CN"/>
        </w:rPr>
        <w:t>七</w:t>
      </w:r>
      <w:r>
        <w:rPr>
          <w:rFonts w:hint="eastAsia" w:ascii="宋体" w:hAnsi="宋体" w:eastAsia="宋体" w:cs="宋体"/>
          <w:b/>
          <w:bCs/>
        </w:rPr>
        <w:t>、</w:t>
      </w:r>
      <w:r>
        <w:rPr>
          <w:rFonts w:hint="eastAsia" w:ascii="宋体" w:hAnsi="宋体" w:eastAsia="宋体" w:cs="宋体"/>
        </w:rPr>
        <w:t xml:space="preserve"> </w:t>
      </w:r>
      <w:r>
        <w:rPr>
          <w:rFonts w:hint="eastAsia" w:ascii="宋体" w:hAnsi="宋体" w:eastAsia="宋体" w:cs="宋体"/>
          <w:b/>
          <w:bCs/>
        </w:rPr>
        <w:t>争议的解决</w:t>
      </w:r>
    </w:p>
    <w:p>
      <w:pPr>
        <w:spacing w:line="360" w:lineRule="auto"/>
        <w:ind w:firstLine="420" w:firstLineChars="200"/>
        <w:rPr>
          <w:rFonts w:hint="eastAsia" w:ascii="宋体" w:hAnsi="宋体" w:eastAsia="宋体" w:cs="宋体"/>
        </w:rPr>
      </w:pPr>
      <w:r>
        <w:rPr>
          <w:rFonts w:hint="eastAsia" w:ascii="宋体" w:hAnsi="宋体" w:eastAsia="宋体" w:cs="宋体"/>
        </w:rPr>
        <w:t>1.合同执行过程中发生的任何争议，如双方不能通过友好协商解决，按相关法律法规处理。</w:t>
      </w:r>
    </w:p>
    <w:p>
      <w:pPr>
        <w:spacing w:line="360" w:lineRule="auto"/>
        <w:rPr>
          <w:rFonts w:hint="eastAsia" w:ascii="宋体" w:hAnsi="宋体" w:eastAsia="宋体" w:cs="宋体"/>
        </w:rPr>
      </w:pPr>
      <w:r>
        <w:rPr>
          <w:rFonts w:hint="eastAsia" w:ascii="宋体" w:hAnsi="宋体" w:eastAsia="宋体" w:cs="宋体"/>
          <w:b/>
          <w:bCs/>
        </w:rPr>
        <w:t>十</w:t>
      </w:r>
      <w:r>
        <w:rPr>
          <w:rFonts w:hint="eastAsia" w:ascii="宋体" w:hAnsi="宋体" w:eastAsia="宋体" w:cs="宋体"/>
          <w:b/>
          <w:bCs/>
          <w:lang w:val="en-US" w:eastAsia="zh-CN"/>
        </w:rPr>
        <w:t>八</w:t>
      </w:r>
      <w:r>
        <w:rPr>
          <w:rFonts w:hint="eastAsia" w:ascii="宋体" w:hAnsi="宋体" w:eastAsia="宋体" w:cs="宋体"/>
          <w:b/>
          <w:bCs/>
        </w:rPr>
        <w:t>、不可抗力</w:t>
      </w:r>
    </w:p>
    <w:p>
      <w:pPr>
        <w:spacing w:line="360" w:lineRule="auto"/>
        <w:ind w:firstLine="420" w:firstLineChars="200"/>
        <w:rPr>
          <w:rFonts w:hint="eastAsia" w:ascii="宋体" w:hAnsi="宋体" w:eastAsia="宋体" w:cs="宋体"/>
        </w:rPr>
      </w:pPr>
      <w:r>
        <w:rPr>
          <w:rFonts w:hint="eastAsia" w:ascii="宋体" w:hAnsi="宋体" w:eastAsia="宋体" w:cs="宋体"/>
        </w:rPr>
        <w:t>1.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hint="eastAsia" w:ascii="宋体" w:hAnsi="宋体" w:eastAsia="宋体" w:cs="宋体"/>
        </w:rPr>
      </w:pPr>
      <w:r>
        <w:rPr>
          <w:rFonts w:hint="eastAsia" w:ascii="宋体" w:hAnsi="宋体" w:eastAsia="宋体" w:cs="宋体"/>
          <w:b/>
          <w:bCs/>
        </w:rPr>
        <w:t>十</w:t>
      </w:r>
      <w:r>
        <w:rPr>
          <w:rFonts w:hint="eastAsia" w:ascii="宋体" w:hAnsi="宋体" w:eastAsia="宋体" w:cs="宋体"/>
          <w:b/>
          <w:bCs/>
          <w:lang w:val="en-US" w:eastAsia="zh-CN"/>
        </w:rPr>
        <w:t>九</w:t>
      </w:r>
      <w:r>
        <w:rPr>
          <w:rFonts w:hint="eastAsia" w:ascii="宋体" w:hAnsi="宋体" w:eastAsia="宋体" w:cs="宋体"/>
          <w:b/>
          <w:bCs/>
        </w:rPr>
        <w:t>、税费</w:t>
      </w:r>
    </w:p>
    <w:p>
      <w:pPr>
        <w:spacing w:line="360" w:lineRule="auto"/>
        <w:ind w:firstLine="420" w:firstLineChars="200"/>
        <w:rPr>
          <w:rFonts w:hint="eastAsia" w:ascii="宋体" w:hAnsi="宋体" w:eastAsia="宋体" w:cs="宋体"/>
        </w:rPr>
      </w:pPr>
      <w:r>
        <w:rPr>
          <w:rFonts w:hint="eastAsia" w:ascii="宋体" w:hAnsi="宋体" w:eastAsia="宋体" w:cs="宋体"/>
        </w:rPr>
        <w:t>1.在中国境内、外发生的与本合同执行有关的一切税费均由乙方负担。</w:t>
      </w:r>
    </w:p>
    <w:p>
      <w:pPr>
        <w:spacing w:line="360" w:lineRule="auto"/>
        <w:rPr>
          <w:rFonts w:hint="eastAsia" w:ascii="宋体" w:hAnsi="宋体" w:eastAsia="宋体" w:cs="宋体"/>
        </w:rPr>
      </w:pPr>
      <w:r>
        <w:rPr>
          <w:rFonts w:hint="eastAsia" w:ascii="宋体" w:hAnsi="宋体" w:eastAsia="宋体" w:cs="宋体"/>
          <w:b/>
          <w:bCs/>
          <w:lang w:val="en-US" w:eastAsia="zh-CN"/>
        </w:rPr>
        <w:t>二十</w:t>
      </w:r>
      <w:r>
        <w:rPr>
          <w:rFonts w:hint="eastAsia" w:ascii="宋体" w:hAnsi="宋体" w:eastAsia="宋体" w:cs="宋体"/>
          <w:b/>
          <w:bCs/>
        </w:rPr>
        <w:t>、</w:t>
      </w:r>
      <w:r>
        <w:rPr>
          <w:rFonts w:hint="eastAsia" w:ascii="宋体" w:hAnsi="宋体" w:eastAsia="宋体" w:cs="宋体"/>
        </w:rPr>
        <w:t xml:space="preserve"> </w:t>
      </w:r>
      <w:r>
        <w:rPr>
          <w:rFonts w:hint="eastAsia" w:ascii="宋体" w:hAnsi="宋体" w:eastAsia="宋体" w:cs="宋体"/>
          <w:b/>
          <w:bCs/>
        </w:rPr>
        <w:t>其它</w:t>
      </w:r>
    </w:p>
    <w:p>
      <w:pPr>
        <w:spacing w:line="360" w:lineRule="auto"/>
        <w:ind w:firstLine="420" w:firstLineChars="200"/>
        <w:rPr>
          <w:rFonts w:hint="eastAsia" w:ascii="宋体" w:hAnsi="宋体" w:eastAsia="宋体" w:cs="宋体"/>
        </w:rPr>
      </w:pPr>
      <w:r>
        <w:rPr>
          <w:rFonts w:hint="eastAsia" w:ascii="宋体" w:hAnsi="宋体" w:eastAsia="宋体" w:cs="宋体"/>
        </w:rPr>
        <w:t>1.本合同所有附件、招标文件、投标文件、中标通知书均为合同的有效组成部分，与本合同具有同等法律效力。</w:t>
      </w:r>
    </w:p>
    <w:p>
      <w:pPr>
        <w:spacing w:line="360" w:lineRule="auto"/>
        <w:ind w:firstLine="420" w:firstLineChars="200"/>
        <w:rPr>
          <w:rFonts w:hint="eastAsia" w:ascii="宋体" w:hAnsi="宋体" w:eastAsia="宋体" w:cs="宋体"/>
        </w:rPr>
      </w:pPr>
      <w:r>
        <w:rPr>
          <w:rFonts w:hint="eastAsia" w:ascii="宋体" w:hAnsi="宋体" w:eastAsia="宋体" w:cs="宋体"/>
        </w:rPr>
        <w:t>2.在执行本合同的过程中，所有经双方签署确认的文件（包括会议纪要、补充协议、往来信函）即成为本合同的有效组成部分。</w:t>
      </w:r>
    </w:p>
    <w:p>
      <w:pPr>
        <w:spacing w:line="360" w:lineRule="auto"/>
        <w:ind w:firstLine="420" w:firstLineChars="200"/>
        <w:rPr>
          <w:rFonts w:hint="eastAsia" w:ascii="宋体" w:hAnsi="宋体" w:eastAsia="宋体" w:cs="宋体"/>
        </w:rPr>
      </w:pPr>
      <w:r>
        <w:rPr>
          <w:rFonts w:hint="eastAsia" w:ascii="宋体" w:hAnsi="宋体" w:eastAsia="宋体" w:cs="宋体"/>
        </w:rPr>
        <w:t>3.如一方地址、电话、传真号码有变更，应在变更当日内书面通知对方，否则，应承担相应责任。</w:t>
      </w:r>
    </w:p>
    <w:p>
      <w:pPr>
        <w:spacing w:line="360" w:lineRule="auto"/>
        <w:ind w:firstLine="420" w:firstLineChars="200"/>
        <w:rPr>
          <w:rFonts w:hint="eastAsia" w:ascii="宋体" w:hAnsi="宋体" w:eastAsia="宋体" w:cs="宋体"/>
        </w:rPr>
      </w:pPr>
      <w:r>
        <w:rPr>
          <w:rFonts w:hint="eastAsia" w:ascii="宋体" w:hAnsi="宋体" w:eastAsia="宋体" w:cs="宋体"/>
        </w:rPr>
        <w:t>4.除甲方事先书面同意外，乙方不得部分或全部转让其应履行的合同项下的义务。</w:t>
      </w:r>
    </w:p>
    <w:p>
      <w:pPr>
        <w:spacing w:line="360" w:lineRule="auto"/>
        <w:rPr>
          <w:rFonts w:hint="eastAsia" w:ascii="宋体" w:hAnsi="宋体" w:eastAsia="宋体" w:cs="宋体"/>
        </w:rPr>
      </w:pPr>
      <w:r>
        <w:rPr>
          <w:rFonts w:hint="eastAsia" w:ascii="宋体" w:hAnsi="宋体" w:eastAsia="宋体" w:cs="宋体"/>
          <w:b/>
          <w:bCs/>
          <w:lang w:val="en-US" w:eastAsia="zh-CN"/>
        </w:rPr>
        <w:t>二十一</w:t>
      </w:r>
      <w:r>
        <w:rPr>
          <w:rFonts w:hint="eastAsia" w:ascii="宋体" w:hAnsi="宋体" w:eastAsia="宋体" w:cs="宋体"/>
          <w:b/>
          <w:bCs/>
        </w:rPr>
        <w:t>、</w:t>
      </w:r>
      <w:r>
        <w:rPr>
          <w:rFonts w:hint="eastAsia" w:ascii="宋体" w:hAnsi="宋体" w:eastAsia="宋体" w:cs="宋体"/>
        </w:rPr>
        <w:t xml:space="preserve"> </w:t>
      </w:r>
      <w:r>
        <w:rPr>
          <w:rFonts w:hint="eastAsia" w:ascii="宋体" w:hAnsi="宋体" w:eastAsia="宋体" w:cs="宋体"/>
          <w:b/>
          <w:bCs/>
        </w:rPr>
        <w:t>合同生效</w:t>
      </w:r>
    </w:p>
    <w:p>
      <w:pPr>
        <w:spacing w:line="360" w:lineRule="auto"/>
        <w:ind w:firstLine="420" w:firstLineChars="200"/>
        <w:rPr>
          <w:rFonts w:hint="eastAsia" w:ascii="宋体" w:hAnsi="宋体" w:eastAsia="宋体" w:cs="宋体"/>
        </w:rPr>
      </w:pPr>
      <w:r>
        <w:rPr>
          <w:rFonts w:hint="eastAsia" w:ascii="宋体" w:hAnsi="宋体" w:eastAsia="宋体" w:cs="宋体"/>
        </w:rPr>
        <w:t>1.本合同在甲乙双方法人代表或其授权代表签字盖章后生效。</w:t>
      </w:r>
    </w:p>
    <w:p>
      <w:pPr>
        <w:spacing w:line="360" w:lineRule="auto"/>
        <w:ind w:firstLine="420" w:firstLineChars="200"/>
        <w:rPr>
          <w:rFonts w:hint="eastAsia" w:ascii="宋体" w:hAnsi="宋体" w:eastAsia="宋体" w:cs="宋体"/>
        </w:rPr>
      </w:pPr>
      <w:r>
        <w:rPr>
          <w:rFonts w:hint="eastAsia" w:ascii="宋体" w:hAnsi="宋体" w:eastAsia="宋体" w:cs="宋体"/>
        </w:rPr>
        <w:t>2.合同一式</w:t>
      </w:r>
      <w:r>
        <w:rPr>
          <w:rFonts w:hint="eastAsia" w:ascii="宋体" w:hAnsi="宋体" w:eastAsia="宋体" w:cs="宋体"/>
          <w:u w:val="single"/>
        </w:rPr>
        <w:t xml:space="preserve">    </w:t>
      </w:r>
      <w:r>
        <w:rPr>
          <w:rFonts w:hint="eastAsia" w:ascii="宋体" w:hAnsi="宋体" w:eastAsia="宋体" w:cs="宋体"/>
        </w:rPr>
        <w:t>份。</w:t>
      </w:r>
    </w:p>
    <w:p>
      <w:pPr>
        <w:spacing w:line="360" w:lineRule="auto"/>
        <w:rPr>
          <w:rFonts w:hint="eastAsia" w:ascii="宋体" w:hAnsi="宋体" w:eastAsia="宋体" w:cs="宋体"/>
        </w:rPr>
      </w:pPr>
      <w:r>
        <w:rPr>
          <w:rFonts w:hint="eastAsia" w:ascii="宋体" w:hAnsi="宋体" w:eastAsia="宋体" w:cs="宋体"/>
        </w:rPr>
        <w:t xml:space="preserve"> </w:t>
      </w:r>
    </w:p>
    <w:p>
      <w:pPr>
        <w:spacing w:line="360" w:lineRule="auto"/>
        <w:rPr>
          <w:rFonts w:hint="eastAsia" w:ascii="宋体" w:hAnsi="宋体" w:eastAsia="宋体" w:cs="宋体"/>
        </w:rPr>
      </w:pPr>
      <w:r>
        <w:rPr>
          <w:rFonts w:hint="eastAsia" w:ascii="宋体" w:hAnsi="宋体" w:eastAsia="宋体" w:cs="宋体"/>
          <w:b/>
          <w:bCs/>
        </w:rPr>
        <w:t>甲方（盖章）：                       乙方（盖章）：</w:t>
      </w:r>
    </w:p>
    <w:p>
      <w:pPr>
        <w:spacing w:line="360" w:lineRule="auto"/>
        <w:rPr>
          <w:rFonts w:hint="eastAsia" w:ascii="宋体" w:hAnsi="宋体" w:eastAsia="宋体" w:cs="宋体"/>
        </w:rPr>
      </w:pPr>
      <w:r>
        <w:rPr>
          <w:rFonts w:hint="eastAsia" w:ascii="宋体" w:hAnsi="宋体" w:eastAsia="宋体" w:cs="宋体"/>
          <w:b/>
          <w:bCs/>
        </w:rPr>
        <w:t xml:space="preserve">代表：                              代表： </w:t>
      </w:r>
    </w:p>
    <w:p>
      <w:pPr>
        <w:spacing w:line="360" w:lineRule="auto"/>
        <w:rPr>
          <w:rFonts w:hint="eastAsia" w:ascii="宋体" w:hAnsi="宋体" w:eastAsia="宋体" w:cs="宋体"/>
        </w:rPr>
      </w:pPr>
      <w:r>
        <w:rPr>
          <w:rFonts w:hint="eastAsia" w:ascii="宋体" w:hAnsi="宋体" w:eastAsia="宋体" w:cs="宋体"/>
        </w:rPr>
        <w:t>签订地点：</w:t>
      </w:r>
    </w:p>
    <w:p>
      <w:pPr>
        <w:spacing w:line="360" w:lineRule="auto"/>
        <w:rPr>
          <w:rFonts w:hint="eastAsia" w:ascii="宋体" w:hAnsi="宋体" w:eastAsia="宋体" w:cs="宋体"/>
        </w:rPr>
      </w:pPr>
      <w:r>
        <w:rPr>
          <w:rFonts w:hint="eastAsia" w:ascii="宋体" w:hAnsi="宋体" w:eastAsia="宋体" w:cs="宋体"/>
        </w:rPr>
        <w:t>签订日期：   年  月  日             签订日期：   年  月  日</w:t>
      </w:r>
    </w:p>
    <w:p>
      <w:pPr>
        <w:spacing w:line="360" w:lineRule="auto"/>
        <w:ind w:firstLine="3780" w:firstLineChars="1800"/>
        <w:rPr>
          <w:rFonts w:hint="eastAsia" w:ascii="宋体" w:hAnsi="宋体" w:eastAsia="宋体" w:cs="宋体"/>
        </w:rPr>
      </w:pPr>
      <w:r>
        <w:rPr>
          <w:rFonts w:hint="eastAsia" w:ascii="宋体" w:hAnsi="宋体" w:eastAsia="宋体" w:cs="宋体"/>
        </w:rPr>
        <w:t>开户名称：</w:t>
      </w:r>
    </w:p>
    <w:p>
      <w:pPr>
        <w:spacing w:line="360" w:lineRule="auto"/>
        <w:ind w:firstLine="3780" w:firstLineChars="1800"/>
        <w:rPr>
          <w:rFonts w:hint="eastAsia" w:ascii="宋体" w:hAnsi="宋体" w:eastAsia="宋体" w:cs="宋体"/>
        </w:rPr>
      </w:pPr>
      <w:r>
        <w:rPr>
          <w:rFonts w:hint="eastAsia" w:ascii="宋体" w:hAnsi="宋体" w:eastAsia="宋体" w:cs="宋体"/>
        </w:rPr>
        <w:t>银行账号：</w:t>
      </w:r>
    </w:p>
    <w:p>
      <w:pPr>
        <w:ind w:firstLine="3780" w:firstLineChars="1800"/>
        <w:rPr>
          <w:rFonts w:hint="eastAsia" w:ascii="宋体" w:hAnsi="宋体" w:eastAsia="宋体" w:cs="宋体"/>
        </w:rPr>
      </w:pPr>
      <w:r>
        <w:rPr>
          <w:rFonts w:hint="eastAsia" w:ascii="宋体" w:hAnsi="宋体" w:eastAsia="宋体" w:cs="宋体"/>
        </w:rPr>
        <w:t>开 户 行：</w:t>
      </w:r>
    </w:p>
    <w:p>
      <w:pPr>
        <w:spacing w:line="360" w:lineRule="auto"/>
        <w:rPr>
          <w:rFonts w:hint="eastAsia" w:ascii="宋体" w:hAnsi="宋体" w:eastAsia="宋体" w:cs="宋体"/>
          <w:b/>
          <w:color w:val="000000"/>
          <w:spacing w:val="40"/>
        </w:rPr>
      </w:pPr>
      <w:r>
        <w:rPr>
          <w:rFonts w:hint="eastAsia" w:ascii="宋体" w:hAnsi="宋体" w:eastAsia="宋体" w:cs="宋体"/>
        </w:rPr>
        <w:br w:type="page"/>
      </w:r>
      <w:r>
        <w:rPr>
          <w:rFonts w:hint="eastAsia" w:ascii="宋体" w:hAnsi="宋体" w:eastAsia="宋体" w:cs="宋体"/>
          <w:b/>
          <w:color w:val="000000"/>
          <w:spacing w:val="40"/>
          <w:sz w:val="36"/>
        </w:rPr>
        <w:t>合同附件</w:t>
      </w:r>
      <w:r>
        <w:rPr>
          <w:rFonts w:hint="eastAsia" w:ascii="宋体" w:hAnsi="宋体" w:eastAsia="宋体" w:cs="宋体"/>
          <w:b/>
          <w:color w:val="000000"/>
          <w:spacing w:val="40"/>
        </w:rPr>
        <w:t>（合同编号</w:t>
      </w:r>
      <w:r>
        <w:rPr>
          <w:rFonts w:hint="eastAsia" w:ascii="宋体" w:hAnsi="宋体" w:eastAsia="宋体" w:cs="宋体"/>
          <w:b/>
          <w:color w:val="000000"/>
          <w:spacing w:val="40"/>
        </w:rPr>
        <w:tab/>
      </w:r>
      <w:r>
        <w:rPr>
          <w:rFonts w:hint="eastAsia" w:ascii="宋体" w:hAnsi="宋体" w:eastAsia="宋体" w:cs="宋体"/>
          <w:b/>
          <w:color w:val="000000"/>
          <w:spacing w:val="40"/>
        </w:rPr>
        <w:t xml:space="preserve">  ）</w:t>
      </w:r>
    </w:p>
    <w:p>
      <w:pPr>
        <w:spacing w:line="360" w:lineRule="auto"/>
        <w:rPr>
          <w:rFonts w:hint="eastAsia" w:ascii="宋体" w:hAnsi="宋体" w:eastAsia="宋体" w:cs="宋体"/>
          <w:b/>
          <w:color w:val="000000"/>
          <w:sz w:val="30"/>
        </w:rPr>
      </w:pPr>
    </w:p>
    <w:p>
      <w:pPr>
        <w:spacing w:line="360" w:lineRule="auto"/>
        <w:rPr>
          <w:rFonts w:hint="eastAsia" w:ascii="宋体" w:hAnsi="宋体" w:eastAsia="宋体" w:cs="宋体"/>
          <w:color w:val="000000"/>
        </w:rPr>
      </w:pPr>
      <w:r>
        <w:rPr>
          <w:rFonts w:hint="eastAsia" w:ascii="宋体" w:hAnsi="宋体" w:eastAsia="宋体" w:cs="宋体"/>
          <w:color w:val="000000"/>
        </w:rPr>
        <w:t>附件1  招标文件…………………………………………………………………………</w:t>
      </w:r>
    </w:p>
    <w:p>
      <w:pPr>
        <w:spacing w:line="360" w:lineRule="auto"/>
        <w:ind w:left="945" w:hanging="945"/>
        <w:rPr>
          <w:rFonts w:hint="eastAsia" w:ascii="宋体" w:hAnsi="宋体" w:eastAsia="宋体" w:cs="宋体"/>
          <w:color w:val="000000"/>
        </w:rPr>
      </w:pPr>
      <w:r>
        <w:rPr>
          <w:rFonts w:hint="eastAsia" w:ascii="宋体" w:hAnsi="宋体" w:eastAsia="宋体" w:cs="宋体"/>
          <w:color w:val="000000"/>
        </w:rPr>
        <w:t>附件2  中标人的投标文件…………………………………………………………</w:t>
      </w:r>
    </w:p>
    <w:p>
      <w:pPr>
        <w:spacing w:line="360" w:lineRule="auto"/>
        <w:ind w:left="945" w:hanging="945"/>
        <w:rPr>
          <w:rFonts w:hint="eastAsia" w:ascii="宋体" w:hAnsi="宋体" w:eastAsia="宋体" w:cs="宋体"/>
          <w:color w:val="000000"/>
        </w:rPr>
      </w:pPr>
      <w:r>
        <w:rPr>
          <w:rFonts w:hint="eastAsia" w:ascii="宋体" w:hAnsi="宋体" w:eastAsia="宋体" w:cs="宋体"/>
          <w:color w:val="000000"/>
        </w:rPr>
        <w:t>附件3  中标通知书…………………………………………………………</w:t>
      </w:r>
    </w:p>
    <w:p>
      <w:pPr>
        <w:spacing w:line="360" w:lineRule="auto"/>
        <w:ind w:left="945" w:hanging="945"/>
        <w:rPr>
          <w:rFonts w:hint="eastAsia" w:ascii="宋体" w:hAnsi="宋体" w:eastAsia="宋体" w:cs="宋体"/>
          <w:color w:val="000000"/>
        </w:rPr>
      </w:pPr>
    </w:p>
    <w:p>
      <w:pPr>
        <w:spacing w:line="360" w:lineRule="auto"/>
        <w:ind w:left="945" w:hanging="945"/>
        <w:rPr>
          <w:rFonts w:hint="eastAsia" w:ascii="宋体" w:hAnsi="宋体" w:eastAsia="宋体" w:cs="宋体"/>
          <w:color w:val="000000"/>
          <w:szCs w:val="21"/>
        </w:rPr>
      </w:pPr>
    </w:p>
    <w:p>
      <w:pPr>
        <w:spacing w:line="360" w:lineRule="auto"/>
        <w:ind w:left="945" w:hanging="945"/>
        <w:rPr>
          <w:rFonts w:hint="eastAsia" w:ascii="宋体" w:hAnsi="宋体" w:eastAsia="宋体" w:cs="宋体"/>
          <w:color w:val="000000"/>
          <w:szCs w:val="21"/>
        </w:rPr>
      </w:pPr>
      <w:r>
        <w:rPr>
          <w:rFonts w:hint="eastAsia" w:ascii="宋体" w:hAnsi="宋体" w:eastAsia="宋体" w:cs="宋体"/>
          <w:color w:val="000000"/>
          <w:szCs w:val="21"/>
        </w:rPr>
        <w:t>备注：1. 本合同所有附件均在签订合同时编制，其编制依据是招标文件“用户需求书”的要求和投标人的投标文件中的相应内容；</w:t>
      </w:r>
    </w:p>
    <w:p>
      <w:pPr>
        <w:spacing w:line="360" w:lineRule="auto"/>
        <w:ind w:firstLine="630" w:firstLineChars="300"/>
        <w:rPr>
          <w:rFonts w:hint="eastAsia" w:ascii="宋体" w:hAnsi="宋体" w:eastAsia="宋体" w:cs="宋体"/>
          <w:color w:val="000000"/>
          <w:szCs w:val="21"/>
        </w:rPr>
      </w:pPr>
      <w:r>
        <w:rPr>
          <w:rFonts w:hint="eastAsia" w:ascii="宋体" w:hAnsi="宋体" w:eastAsia="宋体" w:cs="宋体"/>
          <w:color w:val="000000"/>
          <w:szCs w:val="21"/>
        </w:rPr>
        <w:t>2. 合同附件的具体内容由双方在签订合同时商定。</w:t>
      </w:r>
    </w:p>
    <w:p>
      <w:pPr>
        <w:spacing w:line="360" w:lineRule="auto"/>
        <w:rPr>
          <w:rFonts w:hint="eastAsia" w:ascii="宋体" w:hAnsi="宋体" w:eastAsia="宋体" w:cs="宋体"/>
          <w:b/>
          <w:color w:val="000000"/>
          <w:szCs w:val="21"/>
        </w:rPr>
      </w:pPr>
      <w:r>
        <w:rPr>
          <w:rFonts w:hint="eastAsia" w:ascii="宋体" w:hAnsi="宋体" w:eastAsia="宋体" w:cs="宋体"/>
          <w:b/>
          <w:color w:val="000000"/>
          <w:szCs w:val="21"/>
        </w:rPr>
        <w:br w:type="page"/>
      </w:r>
    </w:p>
    <w:p>
      <w:pPr>
        <w:spacing w:line="360" w:lineRule="auto"/>
        <w:rPr>
          <w:rFonts w:hint="eastAsia" w:ascii="宋体" w:hAnsi="宋体" w:eastAsia="宋体" w:cs="宋体"/>
          <w:b/>
          <w:color w:val="000000"/>
          <w:szCs w:val="21"/>
        </w:rPr>
      </w:pPr>
    </w:p>
    <w:p>
      <w:pPr>
        <w:spacing w:line="360" w:lineRule="auto"/>
        <w:rPr>
          <w:rFonts w:hint="eastAsia" w:ascii="宋体" w:hAnsi="宋体" w:eastAsia="宋体" w:cs="宋体"/>
          <w:b/>
          <w:color w:val="000000"/>
          <w:szCs w:val="21"/>
        </w:rPr>
      </w:pPr>
    </w:p>
    <w:p>
      <w:pPr>
        <w:spacing w:line="360" w:lineRule="auto"/>
        <w:rPr>
          <w:rFonts w:hint="eastAsia" w:ascii="宋体" w:hAnsi="宋体" w:eastAsia="宋体" w:cs="宋体"/>
          <w:b/>
          <w:color w:val="000000"/>
          <w:szCs w:val="21"/>
        </w:rPr>
      </w:pPr>
    </w:p>
    <w:p>
      <w:pPr>
        <w:spacing w:line="360" w:lineRule="auto"/>
        <w:rPr>
          <w:rFonts w:hint="eastAsia" w:ascii="宋体" w:hAnsi="宋体" w:eastAsia="宋体" w:cs="宋体"/>
          <w:b/>
          <w:color w:val="000000"/>
          <w:szCs w:val="21"/>
        </w:rPr>
      </w:pPr>
    </w:p>
    <w:p>
      <w:pPr>
        <w:spacing w:line="360" w:lineRule="auto"/>
        <w:rPr>
          <w:rFonts w:hint="eastAsia" w:ascii="宋体" w:hAnsi="宋体" w:eastAsia="宋体" w:cs="宋体"/>
          <w:b/>
          <w:color w:val="000000"/>
          <w:szCs w:val="21"/>
        </w:rPr>
      </w:pPr>
    </w:p>
    <w:p>
      <w:pPr>
        <w:spacing w:line="360" w:lineRule="auto"/>
        <w:rPr>
          <w:rFonts w:hint="eastAsia" w:ascii="宋体" w:hAnsi="宋体" w:eastAsia="宋体" w:cs="宋体"/>
          <w:b/>
          <w:color w:val="000000"/>
          <w:szCs w:val="21"/>
        </w:rPr>
      </w:pPr>
    </w:p>
    <w:p>
      <w:pPr>
        <w:spacing w:line="360" w:lineRule="auto"/>
        <w:jc w:val="center"/>
        <w:rPr>
          <w:rFonts w:hint="eastAsia" w:ascii="宋体" w:hAnsi="宋体" w:eastAsia="宋体" w:cs="宋体"/>
          <w:b/>
          <w:color w:val="000000"/>
          <w:szCs w:val="21"/>
        </w:rPr>
      </w:pPr>
    </w:p>
    <w:p>
      <w:pPr>
        <w:spacing w:line="360" w:lineRule="auto"/>
        <w:jc w:val="center"/>
        <w:rPr>
          <w:rFonts w:hint="eastAsia" w:ascii="宋体" w:hAnsi="宋体" w:eastAsia="宋体" w:cs="宋体"/>
          <w:b/>
          <w:color w:val="000000"/>
          <w:szCs w:val="21"/>
        </w:rPr>
      </w:pPr>
    </w:p>
    <w:p>
      <w:pPr>
        <w:spacing w:line="360" w:lineRule="auto"/>
        <w:rPr>
          <w:rFonts w:hint="eastAsia" w:ascii="宋体" w:hAnsi="宋体" w:eastAsia="宋体" w:cs="宋体"/>
          <w:b/>
          <w:color w:val="000000"/>
          <w:sz w:val="48"/>
          <w:szCs w:val="48"/>
        </w:rPr>
      </w:pPr>
    </w:p>
    <w:p>
      <w:pPr>
        <w:pStyle w:val="2"/>
        <w:ind w:firstLine="400"/>
        <w:rPr>
          <w:rFonts w:hint="eastAsia" w:ascii="宋体" w:hAnsi="宋体" w:eastAsia="宋体" w:cs="宋体"/>
        </w:rPr>
      </w:pPr>
    </w:p>
    <w:p>
      <w:pPr>
        <w:pStyle w:val="75"/>
        <w:rPr>
          <w:rFonts w:hint="eastAsia" w:ascii="宋体" w:hAnsi="宋体" w:eastAsia="宋体" w:cs="宋体"/>
          <w:b w:val="0"/>
          <w:color w:val="000000"/>
          <w:sz w:val="48"/>
          <w:szCs w:val="48"/>
        </w:rPr>
      </w:pPr>
      <w:bookmarkStart w:id="5" w:name="_Toc129091490"/>
      <w:r>
        <w:rPr>
          <w:rFonts w:hint="eastAsia" w:ascii="宋体" w:hAnsi="宋体" w:eastAsia="宋体" w:cs="宋体"/>
        </w:rPr>
        <w:t>第五部分 投标文件格式</w:t>
      </w:r>
      <w:bookmarkEnd w:id="5"/>
    </w:p>
    <w:p>
      <w:pPr>
        <w:spacing w:line="360" w:lineRule="auto"/>
        <w:jc w:val="center"/>
        <w:rPr>
          <w:rFonts w:hint="eastAsia" w:ascii="宋体" w:hAnsi="宋体" w:eastAsia="宋体" w:cs="宋体"/>
          <w:b/>
          <w:color w:val="000000"/>
          <w:szCs w:val="21"/>
        </w:rPr>
      </w:pPr>
      <w:r>
        <w:rPr>
          <w:rFonts w:hint="eastAsia" w:ascii="宋体" w:hAnsi="宋体" w:eastAsia="宋体" w:cs="宋体"/>
          <w:color w:val="000000"/>
          <w:szCs w:val="21"/>
        </w:rPr>
        <w:br w:type="page"/>
      </w:r>
    </w:p>
    <w:p>
      <w:pPr>
        <w:pStyle w:val="5"/>
        <w:spacing w:before="0" w:after="0" w:line="360" w:lineRule="auto"/>
        <w:rPr>
          <w:rFonts w:hint="eastAsia" w:ascii="宋体" w:hAnsi="宋体" w:eastAsia="宋体" w:cs="宋体"/>
          <w:color w:val="000000"/>
          <w:szCs w:val="21"/>
        </w:rPr>
      </w:pPr>
    </w:p>
    <w:p>
      <w:pPr>
        <w:pStyle w:val="43"/>
        <w:tabs>
          <w:tab w:val="left" w:pos="1260"/>
        </w:tabs>
        <w:spacing w:line="360" w:lineRule="auto"/>
        <w:jc w:val="center"/>
        <w:rPr>
          <w:rFonts w:hint="eastAsia" w:ascii="宋体" w:hAnsi="宋体" w:eastAsia="宋体" w:cs="宋体"/>
          <w:b/>
          <w:color w:val="000000"/>
          <w:spacing w:val="100"/>
          <w:w w:val="110"/>
          <w:sz w:val="84"/>
          <w:szCs w:val="84"/>
        </w:rPr>
      </w:pPr>
      <w:r>
        <w:rPr>
          <w:rFonts w:hint="eastAsia" w:ascii="宋体" w:hAnsi="宋体" w:eastAsia="宋体" w:cs="宋体"/>
          <w:b/>
          <w:color w:val="000000"/>
          <w:spacing w:val="100"/>
          <w:w w:val="110"/>
          <w:sz w:val="84"/>
          <w:szCs w:val="84"/>
          <w:u w:val="single"/>
        </w:rPr>
        <w:t xml:space="preserve">      </w:t>
      </w:r>
      <w:r>
        <w:rPr>
          <w:rFonts w:hint="eastAsia" w:ascii="宋体" w:hAnsi="宋体" w:eastAsia="宋体" w:cs="宋体"/>
          <w:b/>
          <w:color w:val="000000"/>
          <w:spacing w:val="100"/>
          <w:w w:val="110"/>
          <w:sz w:val="84"/>
          <w:szCs w:val="84"/>
        </w:rPr>
        <w:t>项目</w:t>
      </w:r>
    </w:p>
    <w:p>
      <w:pPr>
        <w:pStyle w:val="43"/>
        <w:tabs>
          <w:tab w:val="left" w:pos="1260"/>
        </w:tabs>
        <w:spacing w:line="360" w:lineRule="auto"/>
        <w:jc w:val="center"/>
        <w:rPr>
          <w:rFonts w:hint="eastAsia" w:ascii="宋体" w:hAnsi="宋体" w:eastAsia="宋体" w:cs="宋体"/>
          <w:b/>
          <w:color w:val="000000"/>
          <w:spacing w:val="100"/>
          <w:w w:val="110"/>
          <w:sz w:val="52"/>
          <w:szCs w:val="52"/>
        </w:rPr>
      </w:pPr>
    </w:p>
    <w:p>
      <w:pPr>
        <w:pStyle w:val="43"/>
        <w:tabs>
          <w:tab w:val="left" w:pos="1260"/>
        </w:tabs>
        <w:spacing w:line="360" w:lineRule="auto"/>
        <w:jc w:val="center"/>
        <w:rPr>
          <w:rFonts w:hint="eastAsia" w:ascii="宋体" w:hAnsi="宋体" w:eastAsia="宋体" w:cs="宋体"/>
          <w:b/>
          <w:color w:val="000000"/>
          <w:spacing w:val="100"/>
          <w:w w:val="110"/>
          <w:sz w:val="52"/>
          <w:szCs w:val="52"/>
        </w:rPr>
      </w:pPr>
      <w:r>
        <w:rPr>
          <w:rFonts w:hint="eastAsia" w:ascii="宋体" w:hAnsi="宋体" w:eastAsia="宋体" w:cs="宋体"/>
          <w:b/>
          <w:color w:val="000000"/>
          <w:spacing w:val="100"/>
          <w:w w:val="110"/>
          <w:sz w:val="52"/>
          <w:szCs w:val="52"/>
        </w:rPr>
        <w:t>投</w:t>
      </w:r>
    </w:p>
    <w:p>
      <w:pPr>
        <w:pStyle w:val="43"/>
        <w:tabs>
          <w:tab w:val="left" w:pos="1260"/>
        </w:tabs>
        <w:spacing w:line="360" w:lineRule="auto"/>
        <w:jc w:val="center"/>
        <w:rPr>
          <w:rFonts w:hint="eastAsia" w:ascii="宋体" w:hAnsi="宋体" w:eastAsia="宋体" w:cs="宋体"/>
          <w:b/>
          <w:color w:val="000000"/>
          <w:spacing w:val="100"/>
          <w:w w:val="110"/>
          <w:sz w:val="52"/>
          <w:szCs w:val="52"/>
        </w:rPr>
      </w:pPr>
      <w:r>
        <w:rPr>
          <w:rFonts w:hint="eastAsia" w:ascii="宋体" w:hAnsi="宋体" w:eastAsia="宋体" w:cs="宋体"/>
          <w:b/>
          <w:color w:val="000000"/>
          <w:spacing w:val="100"/>
          <w:w w:val="110"/>
          <w:sz w:val="52"/>
          <w:szCs w:val="52"/>
        </w:rPr>
        <w:t>标</w:t>
      </w:r>
    </w:p>
    <w:p>
      <w:pPr>
        <w:pStyle w:val="43"/>
        <w:tabs>
          <w:tab w:val="left" w:pos="1260"/>
        </w:tabs>
        <w:spacing w:line="360" w:lineRule="auto"/>
        <w:jc w:val="center"/>
        <w:rPr>
          <w:rFonts w:hint="eastAsia" w:ascii="宋体" w:hAnsi="宋体" w:eastAsia="宋体" w:cs="宋体"/>
          <w:b/>
          <w:color w:val="000000"/>
          <w:spacing w:val="100"/>
          <w:w w:val="110"/>
          <w:sz w:val="52"/>
          <w:szCs w:val="52"/>
        </w:rPr>
      </w:pPr>
      <w:r>
        <w:rPr>
          <w:rFonts w:hint="eastAsia" w:ascii="宋体" w:hAnsi="宋体" w:eastAsia="宋体" w:cs="宋体"/>
          <w:b/>
          <w:color w:val="000000"/>
          <w:spacing w:val="100"/>
          <w:w w:val="110"/>
          <w:sz w:val="52"/>
          <w:szCs w:val="52"/>
        </w:rPr>
        <w:t>文</w:t>
      </w:r>
    </w:p>
    <w:p>
      <w:pPr>
        <w:pStyle w:val="43"/>
        <w:tabs>
          <w:tab w:val="left" w:pos="1260"/>
        </w:tabs>
        <w:spacing w:line="360" w:lineRule="auto"/>
        <w:jc w:val="center"/>
        <w:rPr>
          <w:rFonts w:hint="eastAsia" w:ascii="宋体" w:hAnsi="宋体" w:eastAsia="宋体" w:cs="宋体"/>
          <w:b/>
          <w:color w:val="000000"/>
          <w:spacing w:val="100"/>
          <w:w w:val="110"/>
          <w:sz w:val="52"/>
          <w:szCs w:val="52"/>
        </w:rPr>
      </w:pPr>
      <w:r>
        <w:rPr>
          <w:rFonts w:hint="eastAsia" w:ascii="宋体" w:hAnsi="宋体" w:eastAsia="宋体" w:cs="宋体"/>
          <w:b/>
          <w:color w:val="000000"/>
          <w:spacing w:val="100"/>
          <w:w w:val="110"/>
          <w:sz w:val="52"/>
          <w:szCs w:val="52"/>
        </w:rPr>
        <w:t>件</w:t>
      </w:r>
    </w:p>
    <w:p>
      <w:pPr>
        <w:pStyle w:val="43"/>
        <w:spacing w:line="360" w:lineRule="auto"/>
        <w:jc w:val="center"/>
        <w:rPr>
          <w:rFonts w:hint="eastAsia" w:ascii="宋体" w:hAnsi="宋体" w:eastAsia="宋体" w:cs="宋体"/>
          <w:b/>
          <w:color w:val="000000"/>
          <w:sz w:val="52"/>
          <w:szCs w:val="52"/>
        </w:rPr>
      </w:pPr>
    </w:p>
    <w:p>
      <w:pPr>
        <w:pStyle w:val="43"/>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（正本/副本）</w:t>
      </w:r>
    </w:p>
    <w:p>
      <w:pPr>
        <w:pStyle w:val="43"/>
        <w:spacing w:line="360" w:lineRule="auto"/>
        <w:jc w:val="center"/>
        <w:rPr>
          <w:rFonts w:hint="eastAsia" w:ascii="宋体" w:hAnsi="宋体" w:eastAsia="宋体" w:cs="宋体"/>
          <w:b/>
          <w:color w:val="000000"/>
          <w:sz w:val="52"/>
          <w:szCs w:val="52"/>
        </w:rPr>
      </w:pPr>
    </w:p>
    <w:p>
      <w:pPr>
        <w:pStyle w:val="43"/>
        <w:spacing w:line="360" w:lineRule="auto"/>
        <w:jc w:val="center"/>
        <w:rPr>
          <w:rFonts w:hint="eastAsia" w:ascii="宋体" w:hAnsi="宋体" w:eastAsia="宋体" w:cs="宋体"/>
          <w:b/>
          <w:color w:val="000000"/>
          <w:sz w:val="52"/>
          <w:szCs w:val="52"/>
        </w:rPr>
      </w:pPr>
    </w:p>
    <w:p>
      <w:pPr>
        <w:pStyle w:val="43"/>
        <w:spacing w:line="360" w:lineRule="auto"/>
        <w:ind w:firstLine="1105" w:firstLineChars="344"/>
        <w:rPr>
          <w:rFonts w:hint="eastAsia" w:ascii="宋体" w:hAnsi="宋体" w:eastAsia="宋体" w:cs="宋体"/>
          <w:b/>
          <w:color w:val="000000"/>
          <w:sz w:val="32"/>
          <w:szCs w:val="32"/>
          <w:u w:val="single"/>
        </w:rPr>
      </w:pPr>
      <w:r>
        <w:rPr>
          <w:rFonts w:hint="eastAsia" w:ascii="宋体" w:hAnsi="宋体" w:eastAsia="宋体" w:cs="宋体"/>
          <w:b/>
          <w:color w:val="000000"/>
          <w:sz w:val="32"/>
          <w:szCs w:val="32"/>
        </w:rPr>
        <w:t>项目编号：</w:t>
      </w:r>
      <w:r>
        <w:rPr>
          <w:rFonts w:hint="eastAsia" w:ascii="宋体" w:hAnsi="宋体" w:eastAsia="宋体" w:cs="宋体"/>
          <w:b/>
          <w:color w:val="000000"/>
          <w:sz w:val="32"/>
          <w:szCs w:val="32"/>
          <w:u w:val="single"/>
        </w:rPr>
        <w:t xml:space="preserve">                         </w:t>
      </w:r>
    </w:p>
    <w:p>
      <w:pPr>
        <w:pStyle w:val="43"/>
        <w:spacing w:line="360" w:lineRule="auto"/>
        <w:ind w:firstLine="1105" w:firstLineChars="344"/>
        <w:rPr>
          <w:rFonts w:hint="eastAsia" w:ascii="宋体" w:hAnsi="宋体" w:eastAsia="宋体" w:cs="宋体"/>
          <w:b/>
          <w:color w:val="000000"/>
          <w:sz w:val="32"/>
          <w:szCs w:val="32"/>
        </w:rPr>
      </w:pPr>
      <w:r>
        <w:rPr>
          <w:rFonts w:hint="eastAsia" w:ascii="宋体" w:hAnsi="宋体" w:eastAsia="宋体" w:cs="宋体"/>
          <w:b/>
          <w:color w:val="000000"/>
          <w:sz w:val="32"/>
          <w:szCs w:val="32"/>
        </w:rPr>
        <w:t>投标人名称：</w:t>
      </w:r>
      <w:r>
        <w:rPr>
          <w:rFonts w:hint="eastAsia" w:ascii="宋体" w:hAnsi="宋体" w:eastAsia="宋体" w:cs="宋体"/>
          <w:b/>
          <w:color w:val="000000"/>
          <w:sz w:val="32"/>
          <w:szCs w:val="32"/>
          <w:u w:val="single"/>
        </w:rPr>
        <w:t xml:space="preserve">                       </w:t>
      </w:r>
      <w:r>
        <w:rPr>
          <w:rFonts w:hint="eastAsia" w:ascii="宋体" w:hAnsi="宋体" w:eastAsia="宋体" w:cs="宋体"/>
          <w:b/>
          <w:color w:val="000000"/>
          <w:sz w:val="32"/>
          <w:szCs w:val="32"/>
        </w:rPr>
        <w:t xml:space="preserve">                   </w:t>
      </w:r>
    </w:p>
    <w:p>
      <w:pPr>
        <w:autoSpaceDE w:val="0"/>
        <w:autoSpaceDN w:val="0"/>
        <w:spacing w:line="360" w:lineRule="auto"/>
        <w:ind w:firstLine="1108" w:firstLineChars="345"/>
        <w:rPr>
          <w:rFonts w:hint="eastAsia" w:ascii="宋体" w:hAnsi="宋体" w:eastAsia="宋体" w:cs="宋体"/>
          <w:b/>
          <w:color w:val="000000"/>
          <w:sz w:val="32"/>
          <w:szCs w:val="32"/>
          <w:u w:val="single"/>
        </w:rPr>
      </w:pPr>
      <w:r>
        <w:rPr>
          <w:rFonts w:hint="eastAsia" w:ascii="宋体" w:hAnsi="宋体" w:eastAsia="宋体" w:cs="宋体"/>
          <w:b/>
          <w:color w:val="000000"/>
          <w:sz w:val="32"/>
          <w:szCs w:val="32"/>
        </w:rPr>
        <w:t>日     期：</w:t>
      </w:r>
      <w:r>
        <w:rPr>
          <w:rFonts w:hint="eastAsia" w:ascii="宋体" w:hAnsi="宋体" w:eastAsia="宋体" w:cs="宋体"/>
          <w:b/>
          <w:color w:val="000000"/>
          <w:sz w:val="32"/>
          <w:szCs w:val="32"/>
          <w:u w:val="single"/>
        </w:rPr>
        <w:t xml:space="preserve">      </w:t>
      </w:r>
      <w:r>
        <w:rPr>
          <w:rFonts w:hint="eastAsia" w:ascii="宋体" w:hAnsi="宋体" w:eastAsia="宋体" w:cs="宋体"/>
          <w:b/>
          <w:color w:val="000000"/>
          <w:sz w:val="32"/>
          <w:szCs w:val="32"/>
        </w:rPr>
        <w:t>年</w:t>
      </w:r>
      <w:r>
        <w:rPr>
          <w:rFonts w:hint="eastAsia" w:ascii="宋体" w:hAnsi="宋体" w:eastAsia="宋体" w:cs="宋体"/>
          <w:b/>
          <w:color w:val="000000"/>
          <w:sz w:val="32"/>
          <w:szCs w:val="32"/>
          <w:u w:val="single"/>
        </w:rPr>
        <w:t xml:space="preserve">      </w:t>
      </w:r>
      <w:r>
        <w:rPr>
          <w:rFonts w:hint="eastAsia" w:ascii="宋体" w:hAnsi="宋体" w:eastAsia="宋体" w:cs="宋体"/>
          <w:b/>
          <w:color w:val="000000"/>
          <w:sz w:val="32"/>
          <w:szCs w:val="32"/>
        </w:rPr>
        <w:t>月</w:t>
      </w:r>
      <w:r>
        <w:rPr>
          <w:rFonts w:hint="eastAsia" w:ascii="宋体" w:hAnsi="宋体" w:eastAsia="宋体" w:cs="宋体"/>
          <w:b/>
          <w:color w:val="000000"/>
          <w:sz w:val="32"/>
          <w:szCs w:val="32"/>
          <w:u w:val="single"/>
        </w:rPr>
        <w:t xml:space="preserve">      </w:t>
      </w:r>
      <w:r>
        <w:rPr>
          <w:rFonts w:hint="eastAsia" w:ascii="宋体" w:hAnsi="宋体" w:eastAsia="宋体" w:cs="宋体"/>
          <w:b/>
          <w:color w:val="000000"/>
          <w:sz w:val="32"/>
          <w:szCs w:val="32"/>
        </w:rPr>
        <w:t>日</w:t>
      </w:r>
    </w:p>
    <w:p>
      <w:pPr>
        <w:spacing w:line="360" w:lineRule="auto"/>
        <w:jc w:val="center"/>
        <w:rPr>
          <w:rFonts w:hint="eastAsia" w:ascii="宋体" w:hAnsi="宋体" w:eastAsia="宋体" w:cs="宋体"/>
          <w:b/>
          <w:color w:val="000000"/>
          <w:sz w:val="32"/>
          <w:szCs w:val="32"/>
        </w:rPr>
      </w:pPr>
      <w:r>
        <w:rPr>
          <w:rFonts w:hint="eastAsia" w:ascii="宋体" w:hAnsi="宋体" w:eastAsia="宋体" w:cs="宋体"/>
          <w:color w:val="000000"/>
          <w:sz w:val="32"/>
          <w:szCs w:val="32"/>
        </w:rPr>
        <w:br w:type="page"/>
      </w:r>
      <w:r>
        <w:rPr>
          <w:rFonts w:hint="eastAsia" w:ascii="宋体" w:hAnsi="宋体" w:eastAsia="宋体" w:cs="宋体"/>
          <w:b/>
          <w:color w:val="000000"/>
          <w:sz w:val="32"/>
          <w:szCs w:val="32"/>
        </w:rPr>
        <w:t>投标文件目录</w:t>
      </w:r>
    </w:p>
    <w:p>
      <w:pPr>
        <w:spacing w:line="360" w:lineRule="auto"/>
        <w:rPr>
          <w:rFonts w:hint="eastAsia" w:ascii="宋体" w:hAnsi="宋体" w:eastAsia="宋体" w:cs="宋体"/>
          <w:color w:val="000000"/>
          <w:szCs w:val="21"/>
        </w:rPr>
      </w:pPr>
    </w:p>
    <w:p>
      <w:pPr>
        <w:spacing w:line="360" w:lineRule="auto"/>
        <w:ind w:left="840" w:hanging="840" w:hangingChars="300"/>
        <w:rPr>
          <w:rFonts w:hint="eastAsia" w:ascii="宋体" w:hAnsi="宋体" w:eastAsia="宋体" w:cs="宋体"/>
          <w:color w:val="000000"/>
          <w:sz w:val="28"/>
          <w:szCs w:val="28"/>
        </w:rPr>
      </w:pPr>
      <w:r>
        <w:rPr>
          <w:rFonts w:hint="eastAsia" w:ascii="宋体" w:hAnsi="宋体" w:eastAsia="宋体" w:cs="宋体"/>
          <w:color w:val="000000"/>
          <w:sz w:val="28"/>
          <w:szCs w:val="28"/>
        </w:rPr>
        <w:t>请投标人按照以下文件的格式、顺序，制作投标文件并编制目录。</w:t>
      </w:r>
    </w:p>
    <w:p>
      <w:pPr>
        <w:pStyle w:val="42"/>
        <w:spacing w:line="360" w:lineRule="auto"/>
        <w:ind w:left="315"/>
        <w:rPr>
          <w:rFonts w:hint="eastAsia" w:ascii="宋体" w:hAnsi="宋体" w:eastAsia="宋体" w:cs="宋体"/>
          <w:color w:val="000000"/>
          <w:szCs w:val="21"/>
        </w:rPr>
      </w:pPr>
    </w:p>
    <w:p>
      <w:pPr>
        <w:spacing w:line="360" w:lineRule="auto"/>
        <w:rPr>
          <w:rFonts w:hint="eastAsia" w:ascii="宋体" w:hAnsi="宋体" w:eastAsia="宋体" w:cs="宋体"/>
          <w:color w:val="000000"/>
        </w:rPr>
        <w:sectPr>
          <w:headerReference r:id="rId6" w:type="default"/>
          <w:footerReference r:id="rId7" w:type="default"/>
          <w:pgSz w:w="11906" w:h="16838"/>
          <w:pgMar w:top="1440" w:right="1418" w:bottom="1440" w:left="1418" w:header="851" w:footer="851" w:gutter="0"/>
          <w:pgNumType w:start="1"/>
          <w:cols w:space="720" w:num="1"/>
          <w:rtlGutter w:val="0"/>
          <w:docGrid w:type="lines" w:linePitch="312" w:charSpace="0"/>
        </w:sectPr>
      </w:pPr>
    </w:p>
    <w:p>
      <w:pPr>
        <w:spacing w:line="360" w:lineRule="auto"/>
        <w:rPr>
          <w:rFonts w:hint="eastAsia" w:ascii="宋体" w:hAnsi="宋体" w:eastAsia="宋体" w:cs="宋体"/>
          <w:b/>
          <w:color w:val="000000"/>
          <w:sz w:val="32"/>
          <w:szCs w:val="32"/>
        </w:rPr>
      </w:pPr>
      <w:bookmarkStart w:id="6" w:name="_Toc202820350"/>
      <w:bookmarkStart w:id="7" w:name="_Toc202816995"/>
      <w:bookmarkStart w:id="8" w:name="_Toc202254104"/>
      <w:bookmarkStart w:id="9" w:name="_Toc202819877"/>
      <w:bookmarkStart w:id="10" w:name="_Toc202251699"/>
      <w:bookmarkStart w:id="11" w:name="_Toc202252033"/>
      <w:bookmarkStart w:id="12" w:name="_Toc202251074"/>
      <w:r>
        <w:rPr>
          <w:rFonts w:hint="eastAsia" w:ascii="宋体" w:hAnsi="宋体" w:eastAsia="宋体" w:cs="宋体"/>
          <w:b/>
          <w:color w:val="000000"/>
          <w:sz w:val="32"/>
          <w:szCs w:val="32"/>
        </w:rPr>
        <w:t>1、自查表</w:t>
      </w:r>
      <w:bookmarkEnd w:id="6"/>
      <w:bookmarkEnd w:id="7"/>
      <w:bookmarkEnd w:id="8"/>
      <w:bookmarkEnd w:id="9"/>
      <w:bookmarkEnd w:id="10"/>
      <w:bookmarkEnd w:id="11"/>
      <w:bookmarkEnd w:id="12"/>
    </w:p>
    <w:p>
      <w:pPr>
        <w:spacing w:line="360" w:lineRule="auto"/>
        <w:rPr>
          <w:rFonts w:hint="eastAsia" w:ascii="宋体" w:hAnsi="宋体" w:eastAsia="宋体" w:cs="宋体"/>
          <w:b/>
          <w:color w:val="000000"/>
          <w:sz w:val="28"/>
          <w:szCs w:val="28"/>
        </w:rPr>
      </w:pPr>
      <w:bookmarkStart w:id="13" w:name="_Toc129091117"/>
      <w:r>
        <w:rPr>
          <w:rFonts w:hint="eastAsia" w:ascii="宋体" w:hAnsi="宋体" w:eastAsia="宋体" w:cs="宋体"/>
          <w:b/>
          <w:color w:val="000000"/>
          <w:sz w:val="28"/>
          <w:szCs w:val="28"/>
        </w:rPr>
        <w:t>1.1资格性/符合性自查表</w:t>
      </w:r>
      <w:bookmarkEnd w:id="13"/>
    </w:p>
    <w:tbl>
      <w:tblPr>
        <w:tblStyle w:val="89"/>
        <w:tblW w:w="9080"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4"/>
        <w:gridCol w:w="4042"/>
        <w:gridCol w:w="1985"/>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924" w:type="dxa"/>
            <w:vAlign w:val="center"/>
          </w:tcPr>
          <w:p>
            <w:pPr>
              <w:keepNext w:val="0"/>
              <w:keepLines w:val="0"/>
              <w:suppressLineNumbers w:val="0"/>
              <w:spacing w:before="0" w:beforeAutospacing="0" w:after="0" w:afterAutospacing="0"/>
              <w:ind w:left="40" w:leftChars="19" w:right="0"/>
              <w:jc w:val="center"/>
              <w:rPr>
                <w:rFonts w:hint="eastAsia" w:ascii="宋体" w:hAnsi="宋体" w:eastAsia="宋体" w:cs="宋体"/>
                <w:b/>
                <w:color w:val="000000"/>
                <w:szCs w:val="21"/>
              </w:rPr>
            </w:pPr>
            <w:r>
              <w:rPr>
                <w:rFonts w:hint="eastAsia" w:ascii="宋体" w:hAnsi="宋体" w:eastAsia="宋体" w:cs="宋体"/>
                <w:b/>
                <w:color w:val="000000"/>
              </w:rPr>
              <w:t>评审内容</w:t>
            </w:r>
          </w:p>
        </w:tc>
        <w:tc>
          <w:tcPr>
            <w:tcW w:w="4042" w:type="dxa"/>
            <w:vAlign w:val="center"/>
          </w:tcPr>
          <w:p>
            <w:pPr>
              <w:keepNext w:val="0"/>
              <w:keepLines w:val="0"/>
              <w:suppressLineNumbers w:val="0"/>
              <w:spacing w:before="0" w:beforeAutospacing="0" w:after="0" w:afterAutospacing="0"/>
              <w:ind w:left="40" w:leftChars="19" w:right="0"/>
              <w:jc w:val="center"/>
              <w:rPr>
                <w:rFonts w:hint="eastAsia" w:ascii="宋体" w:hAnsi="宋体" w:eastAsia="宋体" w:cs="宋体"/>
                <w:b/>
                <w:color w:val="000000"/>
                <w:szCs w:val="21"/>
              </w:rPr>
            </w:pPr>
            <w:r>
              <w:rPr>
                <w:rFonts w:hint="eastAsia" w:ascii="宋体" w:hAnsi="宋体" w:eastAsia="宋体" w:cs="宋体"/>
                <w:b/>
                <w:color w:val="000000"/>
              </w:rPr>
              <w:t>招标文件要求</w:t>
            </w:r>
          </w:p>
          <w:p>
            <w:pPr>
              <w:keepNext w:val="0"/>
              <w:keepLines w:val="0"/>
              <w:suppressLineNumbers w:val="0"/>
              <w:spacing w:before="0" w:beforeAutospacing="0" w:after="0" w:afterAutospacing="0"/>
              <w:ind w:left="40" w:leftChars="19" w:right="0"/>
              <w:jc w:val="center"/>
              <w:rPr>
                <w:rFonts w:hint="eastAsia" w:ascii="宋体" w:hAnsi="宋体" w:eastAsia="宋体" w:cs="宋体"/>
                <w:color w:val="000000"/>
                <w:szCs w:val="21"/>
              </w:rPr>
            </w:pPr>
            <w:r>
              <w:rPr>
                <w:rFonts w:hint="eastAsia" w:ascii="宋体" w:hAnsi="宋体" w:eastAsia="宋体" w:cs="宋体"/>
                <w:color w:val="000000"/>
              </w:rPr>
              <w:t>（详见《资格审查表》和《符合性审查表》各项内容）</w:t>
            </w:r>
          </w:p>
        </w:tc>
        <w:tc>
          <w:tcPr>
            <w:tcW w:w="198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rPr>
            </w:pPr>
            <w:r>
              <w:rPr>
                <w:rFonts w:hint="eastAsia" w:ascii="宋体" w:hAnsi="宋体" w:eastAsia="宋体" w:cs="宋体"/>
                <w:b/>
                <w:bCs/>
                <w:color w:val="000000"/>
              </w:rPr>
              <w:t>自查结论</w:t>
            </w:r>
          </w:p>
        </w:tc>
        <w:tc>
          <w:tcPr>
            <w:tcW w:w="2129"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szCs w:val="21"/>
              </w:rPr>
            </w:pPr>
            <w:r>
              <w:rPr>
                <w:rFonts w:hint="eastAsia" w:ascii="宋体" w:hAnsi="宋体" w:eastAsia="宋体" w:cs="宋体"/>
                <w:b/>
                <w:bCs/>
                <w:color w:val="000000"/>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924" w:type="dxa"/>
            <w:vMerge w:val="restart"/>
            <w:vAlign w:val="center"/>
          </w:tcPr>
          <w:p>
            <w:pPr>
              <w:keepNext w:val="0"/>
              <w:keepLines w:val="0"/>
              <w:suppressLineNumbers w:val="0"/>
              <w:spacing w:before="0" w:beforeAutospacing="0" w:after="0" w:afterAutospacing="0"/>
              <w:ind w:left="40" w:leftChars="19" w:right="0"/>
              <w:jc w:val="center"/>
              <w:rPr>
                <w:rFonts w:hint="eastAsia" w:ascii="宋体" w:hAnsi="宋体" w:eastAsia="宋体" w:cs="宋体"/>
                <w:color w:val="000000"/>
                <w:szCs w:val="21"/>
              </w:rPr>
            </w:pPr>
            <w:r>
              <w:rPr>
                <w:rFonts w:hint="eastAsia" w:ascii="宋体" w:hAnsi="宋体" w:eastAsia="宋体" w:cs="宋体"/>
                <w:color w:val="000000"/>
              </w:rPr>
              <w:t>资格性审查</w:t>
            </w:r>
          </w:p>
        </w:tc>
        <w:tc>
          <w:tcPr>
            <w:tcW w:w="4042" w:type="dxa"/>
            <w:vAlign w:val="center"/>
          </w:tcPr>
          <w:p>
            <w:pPr>
              <w:keepNext w:val="0"/>
              <w:keepLines w:val="0"/>
              <w:suppressLineNumbers w:val="0"/>
              <w:spacing w:before="0" w:beforeAutospacing="0" w:after="0" w:afterAutospacing="0"/>
              <w:ind w:left="40" w:leftChars="19" w:right="0"/>
              <w:rPr>
                <w:rFonts w:hint="eastAsia" w:ascii="宋体" w:hAnsi="宋体" w:eastAsia="宋体" w:cs="宋体"/>
                <w:color w:val="000000"/>
                <w:szCs w:val="21"/>
              </w:rPr>
            </w:pPr>
            <w:r>
              <w:rPr>
                <w:rFonts w:hint="eastAsia" w:ascii="宋体" w:hAnsi="宋体" w:eastAsia="宋体" w:cs="宋体"/>
                <w:color w:val="000000"/>
              </w:rPr>
              <w:t>1．……</w:t>
            </w:r>
          </w:p>
        </w:tc>
        <w:tc>
          <w:tcPr>
            <w:tcW w:w="198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color w:val="000000"/>
              </w:rPr>
              <w:t>□通过  □不通过</w:t>
            </w:r>
          </w:p>
        </w:tc>
        <w:tc>
          <w:tcPr>
            <w:tcW w:w="2129"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szCs w:val="21"/>
              </w:rPr>
            </w:pPr>
            <w:r>
              <w:rPr>
                <w:rFonts w:hint="eastAsia" w:ascii="宋体" w:hAnsi="宋体" w:eastAsia="宋体" w:cs="宋体"/>
                <w:color w:val="00000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924"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Cs w:val="21"/>
              </w:rPr>
            </w:pPr>
          </w:p>
        </w:tc>
        <w:tc>
          <w:tcPr>
            <w:tcW w:w="4042" w:type="dxa"/>
            <w:vAlign w:val="center"/>
          </w:tcPr>
          <w:p>
            <w:pPr>
              <w:keepNext w:val="0"/>
              <w:keepLines w:val="0"/>
              <w:suppressLineNumbers w:val="0"/>
              <w:spacing w:before="0" w:beforeAutospacing="0" w:after="0" w:afterAutospacing="0"/>
              <w:ind w:left="40" w:leftChars="19" w:right="0"/>
              <w:rPr>
                <w:rFonts w:hint="eastAsia" w:ascii="宋体" w:hAnsi="宋体" w:eastAsia="宋体" w:cs="宋体"/>
                <w:color w:val="000000"/>
                <w:szCs w:val="21"/>
              </w:rPr>
            </w:pPr>
            <w:r>
              <w:rPr>
                <w:rFonts w:hint="eastAsia" w:ascii="宋体" w:hAnsi="宋体" w:eastAsia="宋体" w:cs="宋体"/>
                <w:color w:val="000000"/>
              </w:rPr>
              <w:t>2．……</w:t>
            </w:r>
          </w:p>
        </w:tc>
        <w:tc>
          <w:tcPr>
            <w:tcW w:w="1985"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rPr>
            </w:pPr>
            <w:r>
              <w:rPr>
                <w:rFonts w:hint="eastAsia" w:ascii="宋体" w:hAnsi="宋体" w:eastAsia="宋体" w:cs="宋体"/>
                <w:color w:val="000000"/>
              </w:rPr>
              <w:t>□通过  □不通过</w:t>
            </w:r>
          </w:p>
        </w:tc>
        <w:tc>
          <w:tcPr>
            <w:tcW w:w="2129"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szCs w:val="21"/>
              </w:rPr>
            </w:pPr>
            <w:r>
              <w:rPr>
                <w:rFonts w:hint="eastAsia" w:ascii="宋体" w:hAnsi="宋体" w:eastAsia="宋体" w:cs="宋体"/>
                <w:color w:val="00000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924"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Cs w:val="21"/>
              </w:rPr>
            </w:pPr>
          </w:p>
        </w:tc>
        <w:tc>
          <w:tcPr>
            <w:tcW w:w="4042" w:type="dxa"/>
            <w:vAlign w:val="center"/>
          </w:tcPr>
          <w:p>
            <w:pPr>
              <w:keepNext w:val="0"/>
              <w:keepLines w:val="0"/>
              <w:suppressLineNumbers w:val="0"/>
              <w:spacing w:before="0" w:beforeAutospacing="0" w:after="0" w:afterAutospacing="0"/>
              <w:ind w:left="40" w:leftChars="19" w:right="0"/>
              <w:rPr>
                <w:rFonts w:hint="eastAsia" w:ascii="宋体" w:hAnsi="宋体" w:eastAsia="宋体" w:cs="宋体"/>
                <w:color w:val="000000"/>
                <w:szCs w:val="21"/>
              </w:rPr>
            </w:pPr>
            <w:r>
              <w:rPr>
                <w:rFonts w:hint="eastAsia" w:ascii="宋体" w:hAnsi="宋体" w:eastAsia="宋体" w:cs="宋体"/>
                <w:color w:val="000000"/>
              </w:rPr>
              <w:t>3．……</w:t>
            </w:r>
          </w:p>
        </w:tc>
        <w:tc>
          <w:tcPr>
            <w:tcW w:w="1985"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rPr>
            </w:pPr>
            <w:r>
              <w:rPr>
                <w:rFonts w:hint="eastAsia" w:ascii="宋体" w:hAnsi="宋体" w:eastAsia="宋体" w:cs="宋体"/>
                <w:color w:val="000000"/>
              </w:rPr>
              <w:t>□通过  □不通过</w:t>
            </w:r>
          </w:p>
        </w:tc>
        <w:tc>
          <w:tcPr>
            <w:tcW w:w="2129"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szCs w:val="21"/>
              </w:rPr>
            </w:pPr>
            <w:r>
              <w:rPr>
                <w:rFonts w:hint="eastAsia" w:ascii="宋体" w:hAnsi="宋体" w:eastAsia="宋体" w:cs="宋体"/>
                <w:color w:val="00000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924"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Cs w:val="21"/>
              </w:rPr>
            </w:pPr>
          </w:p>
        </w:tc>
        <w:tc>
          <w:tcPr>
            <w:tcW w:w="4042" w:type="dxa"/>
            <w:vAlign w:val="center"/>
          </w:tcPr>
          <w:p>
            <w:pPr>
              <w:keepNext w:val="0"/>
              <w:keepLines w:val="0"/>
              <w:suppressLineNumbers w:val="0"/>
              <w:spacing w:before="0" w:beforeAutospacing="0" w:after="0" w:afterAutospacing="0"/>
              <w:ind w:left="40" w:leftChars="19" w:right="0"/>
              <w:jc w:val="left"/>
              <w:rPr>
                <w:rFonts w:hint="eastAsia" w:ascii="宋体" w:hAnsi="宋体" w:eastAsia="宋体" w:cs="宋体"/>
                <w:color w:val="000000"/>
                <w:szCs w:val="21"/>
              </w:rPr>
            </w:pPr>
            <w:r>
              <w:rPr>
                <w:rFonts w:hint="eastAsia" w:ascii="宋体" w:hAnsi="宋体" w:eastAsia="宋体" w:cs="宋体"/>
                <w:color w:val="000000"/>
              </w:rPr>
              <w:t>……</w:t>
            </w:r>
          </w:p>
        </w:tc>
        <w:tc>
          <w:tcPr>
            <w:tcW w:w="1985"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rPr>
            </w:pPr>
            <w:r>
              <w:rPr>
                <w:rFonts w:hint="eastAsia" w:ascii="宋体" w:hAnsi="宋体" w:eastAsia="宋体" w:cs="宋体"/>
                <w:color w:val="000000"/>
              </w:rPr>
              <w:t>……</w:t>
            </w:r>
          </w:p>
        </w:tc>
        <w:tc>
          <w:tcPr>
            <w:tcW w:w="2129"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szCs w:val="21"/>
              </w:rPr>
            </w:pPr>
            <w:r>
              <w:rPr>
                <w:rFonts w:hint="eastAsia" w:ascii="宋体" w:hAnsi="宋体" w:eastAsia="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924"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Cs w:val="21"/>
              </w:rPr>
            </w:pPr>
          </w:p>
        </w:tc>
        <w:tc>
          <w:tcPr>
            <w:tcW w:w="4042" w:type="dxa"/>
            <w:vAlign w:val="center"/>
          </w:tcPr>
          <w:p>
            <w:pPr>
              <w:keepNext w:val="0"/>
              <w:keepLines w:val="0"/>
              <w:suppressLineNumbers w:val="0"/>
              <w:spacing w:before="0" w:beforeAutospacing="0" w:after="0" w:afterAutospacing="0"/>
              <w:ind w:left="40" w:leftChars="19" w:right="0"/>
              <w:jc w:val="left"/>
              <w:rPr>
                <w:rFonts w:hint="eastAsia" w:ascii="宋体" w:hAnsi="宋体" w:eastAsia="宋体" w:cs="宋体"/>
                <w:color w:val="000000"/>
              </w:rPr>
            </w:pPr>
          </w:p>
        </w:tc>
        <w:tc>
          <w:tcPr>
            <w:tcW w:w="1985"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rPr>
            </w:pPr>
          </w:p>
        </w:tc>
        <w:tc>
          <w:tcPr>
            <w:tcW w:w="2129"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924"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Cs w:val="21"/>
              </w:rPr>
            </w:pPr>
          </w:p>
        </w:tc>
        <w:tc>
          <w:tcPr>
            <w:tcW w:w="4042" w:type="dxa"/>
            <w:vAlign w:val="center"/>
          </w:tcPr>
          <w:p>
            <w:pPr>
              <w:keepNext w:val="0"/>
              <w:keepLines w:val="0"/>
              <w:suppressLineNumbers w:val="0"/>
              <w:spacing w:before="0" w:beforeAutospacing="0" w:after="0" w:afterAutospacing="0"/>
              <w:ind w:left="40" w:leftChars="19" w:right="0"/>
              <w:jc w:val="left"/>
              <w:rPr>
                <w:rFonts w:hint="eastAsia" w:ascii="宋体" w:hAnsi="宋体" w:eastAsia="宋体" w:cs="宋体"/>
                <w:color w:val="000000"/>
                <w:szCs w:val="21"/>
              </w:rPr>
            </w:pPr>
          </w:p>
        </w:tc>
        <w:tc>
          <w:tcPr>
            <w:tcW w:w="1985"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rPr>
            </w:pPr>
          </w:p>
        </w:tc>
        <w:tc>
          <w:tcPr>
            <w:tcW w:w="2129"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924" w:type="dxa"/>
            <w:vMerge w:val="restart"/>
            <w:vAlign w:val="center"/>
          </w:tcPr>
          <w:p>
            <w:pPr>
              <w:keepNext w:val="0"/>
              <w:keepLines w:val="0"/>
              <w:suppressLineNumbers w:val="0"/>
              <w:spacing w:before="0" w:beforeAutospacing="0" w:after="0" w:afterAutospacing="0"/>
              <w:ind w:left="40" w:leftChars="19" w:right="0"/>
              <w:jc w:val="center"/>
              <w:rPr>
                <w:rFonts w:hint="eastAsia" w:ascii="宋体" w:hAnsi="宋体" w:eastAsia="宋体" w:cs="宋体"/>
                <w:color w:val="000000"/>
                <w:szCs w:val="21"/>
              </w:rPr>
            </w:pPr>
            <w:r>
              <w:rPr>
                <w:rFonts w:hint="eastAsia" w:ascii="宋体" w:hAnsi="宋体" w:eastAsia="宋体" w:cs="宋体"/>
                <w:color w:val="000000"/>
              </w:rPr>
              <w:t>符合性审查</w:t>
            </w:r>
          </w:p>
        </w:tc>
        <w:tc>
          <w:tcPr>
            <w:tcW w:w="4042" w:type="dxa"/>
            <w:vAlign w:val="center"/>
          </w:tcPr>
          <w:p>
            <w:pPr>
              <w:keepNext w:val="0"/>
              <w:keepLines w:val="0"/>
              <w:suppressLineNumbers w:val="0"/>
              <w:spacing w:before="0" w:beforeAutospacing="0" w:after="0" w:afterAutospacing="0"/>
              <w:ind w:left="40" w:leftChars="19" w:right="0"/>
              <w:rPr>
                <w:rFonts w:hint="eastAsia" w:ascii="宋体" w:hAnsi="宋体" w:eastAsia="宋体" w:cs="宋体"/>
                <w:color w:val="000000"/>
                <w:szCs w:val="21"/>
              </w:rPr>
            </w:pPr>
            <w:r>
              <w:rPr>
                <w:rFonts w:hint="eastAsia" w:ascii="宋体" w:hAnsi="宋体" w:eastAsia="宋体" w:cs="宋体"/>
                <w:color w:val="000000"/>
              </w:rPr>
              <w:t>1．……</w:t>
            </w:r>
          </w:p>
        </w:tc>
        <w:tc>
          <w:tcPr>
            <w:tcW w:w="1985"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rPr>
            </w:pPr>
            <w:r>
              <w:rPr>
                <w:rFonts w:hint="eastAsia" w:ascii="宋体" w:hAnsi="宋体" w:eastAsia="宋体" w:cs="宋体"/>
                <w:color w:val="000000"/>
              </w:rPr>
              <w:t>□通过  □不通过</w:t>
            </w:r>
          </w:p>
        </w:tc>
        <w:tc>
          <w:tcPr>
            <w:tcW w:w="2129"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szCs w:val="21"/>
              </w:rPr>
            </w:pPr>
            <w:r>
              <w:rPr>
                <w:rFonts w:hint="eastAsia" w:ascii="宋体" w:hAnsi="宋体" w:eastAsia="宋体" w:cs="宋体"/>
                <w:color w:val="00000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924"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Cs w:val="21"/>
              </w:rPr>
            </w:pPr>
          </w:p>
        </w:tc>
        <w:tc>
          <w:tcPr>
            <w:tcW w:w="4042" w:type="dxa"/>
            <w:vAlign w:val="center"/>
          </w:tcPr>
          <w:p>
            <w:pPr>
              <w:keepNext w:val="0"/>
              <w:keepLines w:val="0"/>
              <w:suppressLineNumbers w:val="0"/>
              <w:spacing w:before="0" w:beforeAutospacing="0" w:after="0" w:afterAutospacing="0"/>
              <w:ind w:left="40" w:leftChars="19" w:right="0"/>
              <w:rPr>
                <w:rFonts w:hint="eastAsia" w:ascii="宋体" w:hAnsi="宋体" w:eastAsia="宋体" w:cs="宋体"/>
                <w:color w:val="000000"/>
                <w:szCs w:val="21"/>
              </w:rPr>
            </w:pPr>
            <w:r>
              <w:rPr>
                <w:rFonts w:hint="eastAsia" w:ascii="宋体" w:hAnsi="宋体" w:eastAsia="宋体" w:cs="宋体"/>
                <w:color w:val="000000"/>
              </w:rPr>
              <w:t>2．……</w:t>
            </w:r>
          </w:p>
        </w:tc>
        <w:tc>
          <w:tcPr>
            <w:tcW w:w="1985"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rPr>
            </w:pPr>
            <w:r>
              <w:rPr>
                <w:rFonts w:hint="eastAsia" w:ascii="宋体" w:hAnsi="宋体" w:eastAsia="宋体" w:cs="宋体"/>
                <w:color w:val="000000"/>
              </w:rPr>
              <w:t>□通过  □不通过</w:t>
            </w:r>
          </w:p>
        </w:tc>
        <w:tc>
          <w:tcPr>
            <w:tcW w:w="2129"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szCs w:val="21"/>
              </w:rPr>
            </w:pPr>
            <w:r>
              <w:rPr>
                <w:rFonts w:hint="eastAsia" w:ascii="宋体" w:hAnsi="宋体" w:eastAsia="宋体" w:cs="宋体"/>
                <w:color w:val="00000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924"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Cs w:val="21"/>
              </w:rPr>
            </w:pPr>
          </w:p>
        </w:tc>
        <w:tc>
          <w:tcPr>
            <w:tcW w:w="4042" w:type="dxa"/>
            <w:vAlign w:val="center"/>
          </w:tcPr>
          <w:p>
            <w:pPr>
              <w:keepNext w:val="0"/>
              <w:keepLines w:val="0"/>
              <w:suppressLineNumbers w:val="0"/>
              <w:spacing w:before="0" w:beforeAutospacing="0" w:after="0" w:afterAutospacing="0"/>
              <w:ind w:left="40" w:leftChars="19" w:right="0"/>
              <w:rPr>
                <w:rFonts w:hint="eastAsia" w:ascii="宋体" w:hAnsi="宋体" w:eastAsia="宋体" w:cs="宋体"/>
                <w:color w:val="000000"/>
                <w:szCs w:val="21"/>
              </w:rPr>
            </w:pPr>
            <w:r>
              <w:rPr>
                <w:rFonts w:hint="eastAsia" w:ascii="宋体" w:hAnsi="宋体" w:eastAsia="宋体" w:cs="宋体"/>
                <w:color w:val="000000"/>
              </w:rPr>
              <w:t>3．……</w:t>
            </w:r>
          </w:p>
        </w:tc>
        <w:tc>
          <w:tcPr>
            <w:tcW w:w="1985"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rPr>
            </w:pPr>
            <w:r>
              <w:rPr>
                <w:rFonts w:hint="eastAsia" w:ascii="宋体" w:hAnsi="宋体" w:eastAsia="宋体" w:cs="宋体"/>
                <w:color w:val="000000"/>
              </w:rPr>
              <w:t>□通过  □不通过</w:t>
            </w:r>
          </w:p>
        </w:tc>
        <w:tc>
          <w:tcPr>
            <w:tcW w:w="2129"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szCs w:val="21"/>
              </w:rPr>
            </w:pPr>
            <w:r>
              <w:rPr>
                <w:rFonts w:hint="eastAsia" w:ascii="宋体" w:hAnsi="宋体" w:eastAsia="宋体" w:cs="宋体"/>
                <w:color w:val="00000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924"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Cs w:val="21"/>
              </w:rPr>
            </w:pPr>
          </w:p>
        </w:tc>
        <w:tc>
          <w:tcPr>
            <w:tcW w:w="4042" w:type="dxa"/>
            <w:vAlign w:val="center"/>
          </w:tcPr>
          <w:p>
            <w:pPr>
              <w:keepNext w:val="0"/>
              <w:keepLines w:val="0"/>
              <w:suppressLineNumbers w:val="0"/>
              <w:spacing w:before="0" w:beforeAutospacing="0" w:after="0" w:afterAutospacing="0"/>
              <w:ind w:left="40" w:leftChars="19" w:right="0"/>
              <w:jc w:val="left"/>
              <w:rPr>
                <w:rFonts w:hint="eastAsia" w:ascii="宋体" w:hAnsi="宋体" w:eastAsia="宋体" w:cs="宋体"/>
                <w:color w:val="000000"/>
                <w:szCs w:val="21"/>
              </w:rPr>
            </w:pPr>
            <w:r>
              <w:rPr>
                <w:rFonts w:hint="eastAsia" w:ascii="宋体" w:hAnsi="宋体" w:eastAsia="宋体" w:cs="宋体"/>
                <w:color w:val="000000"/>
              </w:rPr>
              <w:t>……</w:t>
            </w:r>
          </w:p>
        </w:tc>
        <w:tc>
          <w:tcPr>
            <w:tcW w:w="1985"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rPr>
            </w:pPr>
            <w:r>
              <w:rPr>
                <w:rFonts w:hint="eastAsia" w:ascii="宋体" w:hAnsi="宋体" w:eastAsia="宋体" w:cs="宋体"/>
                <w:color w:val="000000"/>
              </w:rPr>
              <w:t>……</w:t>
            </w:r>
          </w:p>
        </w:tc>
        <w:tc>
          <w:tcPr>
            <w:tcW w:w="2129"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szCs w:val="21"/>
              </w:rPr>
            </w:pPr>
            <w:r>
              <w:rPr>
                <w:rFonts w:hint="eastAsia" w:ascii="宋体" w:hAnsi="宋体" w:eastAsia="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924"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Cs w:val="21"/>
              </w:rPr>
            </w:pPr>
          </w:p>
        </w:tc>
        <w:tc>
          <w:tcPr>
            <w:tcW w:w="4042" w:type="dxa"/>
            <w:vAlign w:val="center"/>
          </w:tcPr>
          <w:p>
            <w:pPr>
              <w:keepNext w:val="0"/>
              <w:keepLines w:val="0"/>
              <w:suppressLineNumbers w:val="0"/>
              <w:spacing w:before="0" w:beforeAutospacing="0" w:after="0" w:afterAutospacing="0"/>
              <w:ind w:left="40" w:leftChars="19" w:right="0"/>
              <w:jc w:val="left"/>
              <w:rPr>
                <w:rFonts w:hint="eastAsia" w:ascii="宋体" w:hAnsi="宋体" w:eastAsia="宋体" w:cs="宋体"/>
                <w:color w:val="000000"/>
              </w:rPr>
            </w:pPr>
          </w:p>
        </w:tc>
        <w:tc>
          <w:tcPr>
            <w:tcW w:w="1985"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rPr>
            </w:pPr>
          </w:p>
        </w:tc>
        <w:tc>
          <w:tcPr>
            <w:tcW w:w="2129"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924"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Cs w:val="21"/>
              </w:rPr>
            </w:pPr>
          </w:p>
        </w:tc>
        <w:tc>
          <w:tcPr>
            <w:tcW w:w="4042" w:type="dxa"/>
            <w:vAlign w:val="center"/>
          </w:tcPr>
          <w:p>
            <w:pPr>
              <w:keepNext w:val="0"/>
              <w:keepLines w:val="0"/>
              <w:suppressLineNumbers w:val="0"/>
              <w:spacing w:before="0" w:beforeAutospacing="0" w:after="0" w:afterAutospacing="0"/>
              <w:ind w:left="40" w:leftChars="19" w:right="0"/>
              <w:jc w:val="left"/>
              <w:rPr>
                <w:rFonts w:hint="eastAsia" w:ascii="宋体" w:hAnsi="宋体" w:eastAsia="宋体" w:cs="宋体"/>
                <w:color w:val="000000"/>
                <w:szCs w:val="21"/>
              </w:rPr>
            </w:pPr>
          </w:p>
        </w:tc>
        <w:tc>
          <w:tcPr>
            <w:tcW w:w="1985"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rPr>
            </w:pPr>
          </w:p>
        </w:tc>
        <w:tc>
          <w:tcPr>
            <w:tcW w:w="2129" w:type="dxa"/>
            <w:vAlign w:val="center"/>
          </w:tcPr>
          <w:p>
            <w:pPr>
              <w:keepNext w:val="0"/>
              <w:keepLines w:val="0"/>
              <w:suppressLineNumbers w:val="0"/>
              <w:spacing w:before="0" w:beforeAutospacing="0" w:after="0" w:afterAutospacing="0"/>
              <w:ind w:left="-3" w:right="0"/>
              <w:jc w:val="center"/>
              <w:rPr>
                <w:rFonts w:hint="eastAsia" w:ascii="宋体" w:hAnsi="宋体" w:eastAsia="宋体" w:cs="宋体"/>
                <w:color w:val="000000"/>
                <w:szCs w:val="21"/>
              </w:rPr>
            </w:pPr>
          </w:p>
        </w:tc>
      </w:tr>
    </w:tbl>
    <w:p>
      <w:pPr>
        <w:pStyle w:val="33"/>
        <w:spacing w:after="240"/>
        <w:ind w:left="424" w:hanging="424" w:hangingChars="202"/>
        <w:rPr>
          <w:rFonts w:hint="eastAsia" w:ascii="宋体" w:hAnsi="宋体" w:eastAsia="宋体" w:cs="宋体"/>
          <w:color w:val="000000"/>
          <w:kern w:val="0"/>
          <w:sz w:val="21"/>
          <w:szCs w:val="21"/>
        </w:rPr>
      </w:pPr>
      <w:r>
        <w:rPr>
          <w:rFonts w:hint="eastAsia" w:ascii="宋体" w:hAnsi="宋体" w:eastAsia="宋体" w:cs="宋体"/>
          <w:color w:val="000000"/>
          <w:sz w:val="21"/>
          <w:szCs w:val="21"/>
        </w:rPr>
        <w:t xml:space="preserve"> </w:t>
      </w:r>
    </w:p>
    <w:p>
      <w:pPr>
        <w:spacing w:line="360" w:lineRule="auto"/>
        <w:rPr>
          <w:rFonts w:hint="eastAsia" w:ascii="宋体" w:hAnsi="宋体" w:eastAsia="宋体" w:cs="宋体"/>
          <w:szCs w:val="21"/>
        </w:rPr>
      </w:pPr>
      <w:r>
        <w:rPr>
          <w:rFonts w:hint="eastAsia" w:ascii="宋体" w:hAnsi="宋体" w:eastAsia="宋体" w:cs="宋体"/>
          <w:color w:val="000000"/>
        </w:rPr>
        <w:t>注：以上材料将作为投标人有效性审核的重要内容之一，投标人必须严格按照其内容及序列要求在投标文件中对应如实提供，对资格性和符合性证明文件的任何缺漏和不符合项将会直接导致无效投标！</w:t>
      </w:r>
    </w:p>
    <w:p>
      <w:pPr>
        <w:pStyle w:val="33"/>
        <w:spacing w:after="0"/>
        <w:ind w:firstLine="320"/>
        <w:rPr>
          <w:rFonts w:hint="eastAsia" w:ascii="宋体" w:hAnsi="宋体" w:eastAsia="宋体" w:cs="宋体"/>
          <w:b/>
          <w:bCs/>
          <w:color w:val="000000"/>
          <w:sz w:val="24"/>
          <w:szCs w:val="24"/>
        </w:rPr>
      </w:pPr>
      <w:r>
        <w:rPr>
          <w:rFonts w:hint="eastAsia" w:ascii="宋体" w:hAnsi="宋体" w:eastAsia="宋体" w:cs="宋体"/>
          <w:color w:val="000000"/>
          <w:szCs w:val="21"/>
        </w:rPr>
        <w:br w:type="page"/>
      </w:r>
      <w:r>
        <w:rPr>
          <w:rFonts w:hint="eastAsia" w:ascii="宋体" w:hAnsi="宋体" w:eastAsia="宋体" w:cs="宋体"/>
          <w:b/>
          <w:bCs/>
          <w:color w:val="000000"/>
          <w:sz w:val="24"/>
          <w:szCs w:val="24"/>
        </w:rPr>
        <w:t>1.1.1</w:t>
      </w:r>
      <w:r>
        <w:rPr>
          <w:rFonts w:hint="eastAsia" w:ascii="宋体" w:hAnsi="宋体" w:eastAsia="宋体" w:cs="宋体"/>
          <w:b/>
          <w:bCs/>
          <w:color w:val="000000"/>
          <w:sz w:val="24"/>
          <w:szCs w:val="24"/>
        </w:rPr>
        <w:tab/>
      </w:r>
      <w:r>
        <w:rPr>
          <w:rFonts w:hint="eastAsia" w:ascii="宋体" w:hAnsi="宋体" w:eastAsia="宋体" w:cs="宋体"/>
          <w:b/>
          <w:bCs/>
          <w:color w:val="000000"/>
          <w:sz w:val="24"/>
          <w:szCs w:val="24"/>
        </w:rPr>
        <w:t>实质性条款（“★”条款）自查表</w:t>
      </w:r>
      <w:r>
        <w:rPr>
          <w:rFonts w:hint="eastAsia" w:ascii="宋体" w:hAnsi="宋体" w:eastAsia="宋体" w:cs="宋体"/>
          <w:b/>
          <w:bCs/>
          <w:i w:val="0"/>
          <w:color w:val="auto"/>
          <w:sz w:val="24"/>
          <w:szCs w:val="24"/>
        </w:rPr>
        <w:t>（如有）</w:t>
      </w:r>
    </w:p>
    <w:tbl>
      <w:tblPr>
        <w:tblStyle w:val="8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876"/>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rPr>
              <w:t>序号</w:t>
            </w:r>
          </w:p>
        </w:tc>
        <w:tc>
          <w:tcPr>
            <w:tcW w:w="5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rPr>
              <w:t>“★”条款要求</w:t>
            </w: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1</w:t>
            </w:r>
          </w:p>
        </w:tc>
        <w:tc>
          <w:tcPr>
            <w:tcW w:w="5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2</w:t>
            </w:r>
          </w:p>
        </w:tc>
        <w:tc>
          <w:tcPr>
            <w:tcW w:w="5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3</w:t>
            </w:r>
          </w:p>
        </w:tc>
        <w:tc>
          <w:tcPr>
            <w:tcW w:w="5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4</w:t>
            </w:r>
          </w:p>
        </w:tc>
        <w:tc>
          <w:tcPr>
            <w:tcW w:w="5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5</w:t>
            </w:r>
          </w:p>
        </w:tc>
        <w:tc>
          <w:tcPr>
            <w:tcW w:w="5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6</w:t>
            </w:r>
          </w:p>
        </w:tc>
        <w:tc>
          <w:tcPr>
            <w:tcW w:w="5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7</w:t>
            </w:r>
          </w:p>
        </w:tc>
        <w:tc>
          <w:tcPr>
            <w:tcW w:w="5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8</w:t>
            </w:r>
          </w:p>
        </w:tc>
        <w:tc>
          <w:tcPr>
            <w:tcW w:w="5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9</w:t>
            </w:r>
          </w:p>
        </w:tc>
        <w:tc>
          <w:tcPr>
            <w:tcW w:w="58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w:t>
            </w:r>
          </w:p>
        </w:tc>
        <w:tc>
          <w:tcPr>
            <w:tcW w:w="5876" w:type="dxa"/>
            <w:tcBorders>
              <w:top w:val="single" w:color="auto" w:sz="4" w:space="0"/>
              <w:left w:val="single" w:color="auto" w:sz="4" w:space="0"/>
              <w:bottom w:val="single" w:color="auto" w:sz="4" w:space="0"/>
              <w:right w:val="single" w:color="auto" w:sz="4" w:space="0"/>
            </w:tcBorders>
            <w:vAlign w:val="center"/>
          </w:tcPr>
          <w:p>
            <w:pPr>
              <w:keepNext/>
              <w:keepLines/>
              <w:suppressLineNumbers w:val="0"/>
              <w:spacing w:before="0" w:beforeAutospacing="0" w:after="0" w:afterAutospacing="0"/>
              <w:ind w:left="0" w:right="0"/>
              <w:rPr>
                <w:rFonts w:hint="eastAsia" w:ascii="宋体" w:hAnsi="宋体" w:eastAsia="宋体" w:cs="宋体"/>
                <w:color w:val="000000"/>
                <w:szCs w:val="21"/>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5876" w:type="dxa"/>
            <w:tcBorders>
              <w:top w:val="single" w:color="auto" w:sz="4" w:space="0"/>
              <w:left w:val="single" w:color="auto" w:sz="4" w:space="0"/>
              <w:bottom w:val="single" w:color="auto" w:sz="4" w:space="0"/>
              <w:right w:val="single" w:color="auto" w:sz="4" w:space="0"/>
            </w:tcBorders>
            <w:vAlign w:val="center"/>
          </w:tcPr>
          <w:p>
            <w:pPr>
              <w:keepNext/>
              <w:keepLines/>
              <w:suppressLineNumbers w:val="0"/>
              <w:spacing w:before="0" w:beforeAutospacing="0" w:after="0" w:afterAutospacing="0"/>
              <w:ind w:left="0" w:right="0"/>
              <w:rPr>
                <w:rFonts w:hint="eastAsia" w:ascii="宋体" w:hAnsi="宋体" w:eastAsia="宋体" w:cs="宋体"/>
                <w:color w:val="000000"/>
                <w:szCs w:val="21"/>
              </w:rPr>
            </w:pPr>
          </w:p>
        </w:tc>
        <w:tc>
          <w:tcPr>
            <w:tcW w:w="24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r>
    </w:tbl>
    <w:p>
      <w:pPr>
        <w:rPr>
          <w:rFonts w:hint="eastAsia" w:ascii="宋体" w:hAnsi="宋体" w:eastAsia="宋体" w:cs="宋体"/>
          <w:szCs w:val="21"/>
        </w:rPr>
      </w:pPr>
      <w:r>
        <w:rPr>
          <w:rFonts w:hint="eastAsia" w:ascii="宋体" w:hAnsi="宋体" w:eastAsia="宋体" w:cs="宋体"/>
          <w:color w:val="000000"/>
        </w:rPr>
        <w:t>注：1.此表内容必须与投标文件中所介绍的内容一致。</w:t>
      </w:r>
    </w:p>
    <w:p>
      <w:pPr>
        <w:spacing w:line="360" w:lineRule="auto"/>
        <w:rPr>
          <w:rFonts w:hint="eastAsia" w:ascii="宋体" w:hAnsi="宋体" w:eastAsia="宋体" w:cs="宋体"/>
          <w:b/>
          <w:color w:val="000000"/>
          <w:sz w:val="28"/>
          <w:szCs w:val="28"/>
        </w:rPr>
      </w:pPr>
      <w:r>
        <w:rPr>
          <w:rFonts w:hint="eastAsia" w:ascii="宋体" w:hAnsi="宋体" w:eastAsia="宋体" w:cs="宋体"/>
          <w:color w:val="000000"/>
          <w:szCs w:val="21"/>
        </w:rPr>
        <w:br w:type="page"/>
      </w:r>
      <w:bookmarkStart w:id="14" w:name="_Toc129091118"/>
      <w:r>
        <w:rPr>
          <w:rFonts w:hint="eastAsia" w:ascii="宋体" w:hAnsi="宋体" w:eastAsia="宋体" w:cs="宋体"/>
          <w:b/>
          <w:color w:val="000000"/>
          <w:sz w:val="28"/>
          <w:szCs w:val="28"/>
        </w:rPr>
        <w:t>1.2技术商务评审自查表</w:t>
      </w:r>
      <w:bookmarkEnd w:id="14"/>
    </w:p>
    <w:tbl>
      <w:tblPr>
        <w:tblStyle w:val="89"/>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5634"/>
        <w:gridCol w:w="2750"/>
      </w:tblGrid>
      <w:tr>
        <w:tblPrEx>
          <w:tblLayout w:type="fixed"/>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rPr>
              <w:t>序号</w:t>
            </w:r>
          </w:p>
        </w:tc>
        <w:tc>
          <w:tcPr>
            <w:tcW w:w="5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rPr>
              <w:t>评审分项</w:t>
            </w: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rPr>
              <w:t>1</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uppressLineNumbers w:val="0"/>
              <w:spacing w:before="0" w:beforeAutospacing="0" w:after="0" w:afterAutospacing="0"/>
              <w:ind w:left="0" w:right="0"/>
              <w:jc w:val="center"/>
              <w:rPr>
                <w:rFonts w:hint="eastAsia" w:ascii="宋体" w:hAnsi="宋体" w:eastAsia="宋体" w:cs="宋体"/>
                <w:b/>
                <w:bCs/>
                <w:color w:val="00000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rPr>
              <w:t>2</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uppressLineNumbers w:val="0"/>
              <w:spacing w:before="0" w:beforeAutospacing="0" w:after="0" w:afterAutospacing="0"/>
              <w:ind w:left="0" w:right="0"/>
              <w:jc w:val="center"/>
              <w:rPr>
                <w:rFonts w:hint="eastAsia" w:ascii="宋体" w:hAnsi="宋体" w:eastAsia="宋体" w:cs="宋体"/>
                <w:b/>
                <w:bCs/>
                <w:color w:val="00000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rPr>
              <w:t>3</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uppressLineNumbers w:val="0"/>
              <w:spacing w:before="0" w:beforeAutospacing="0" w:after="0" w:afterAutospacing="0"/>
              <w:ind w:left="0" w:right="0"/>
              <w:jc w:val="center"/>
              <w:rPr>
                <w:rFonts w:hint="eastAsia" w:ascii="宋体" w:hAnsi="宋体" w:eastAsia="宋体" w:cs="宋体"/>
                <w:b/>
                <w:bCs/>
                <w:color w:val="00000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rPr>
              <w:t>4</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uppressLineNumbers w:val="0"/>
              <w:spacing w:before="0" w:beforeAutospacing="0" w:after="0" w:afterAutospacing="0"/>
              <w:ind w:left="0" w:right="0"/>
              <w:jc w:val="center"/>
              <w:rPr>
                <w:rFonts w:hint="eastAsia" w:ascii="宋体" w:hAnsi="宋体" w:eastAsia="宋体" w:cs="宋体"/>
                <w:b/>
                <w:bCs/>
                <w:color w:val="00000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rPr>
              <w:t>5</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uppressLineNumbers w:val="0"/>
              <w:spacing w:before="0" w:beforeAutospacing="0" w:after="0" w:afterAutospacing="0"/>
              <w:ind w:left="0" w:right="0"/>
              <w:jc w:val="center"/>
              <w:rPr>
                <w:rFonts w:hint="eastAsia" w:ascii="宋体" w:hAnsi="宋体" w:eastAsia="宋体" w:cs="宋体"/>
                <w:b/>
                <w:bCs/>
                <w:color w:val="00000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rPr>
              <w:t>6</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uppressLineNumbers w:val="0"/>
              <w:spacing w:before="0" w:beforeAutospacing="0" w:after="0" w:afterAutospacing="0"/>
              <w:ind w:left="0" w:right="0"/>
              <w:jc w:val="center"/>
              <w:rPr>
                <w:rFonts w:hint="eastAsia" w:ascii="宋体" w:hAnsi="宋体" w:eastAsia="宋体" w:cs="宋体"/>
                <w:b/>
                <w:bCs/>
                <w:color w:val="00000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rPr>
              <w:t>7</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uppressLineNumbers w:val="0"/>
              <w:spacing w:before="0" w:beforeAutospacing="0" w:after="0" w:afterAutospacing="0"/>
              <w:ind w:left="0" w:right="0"/>
              <w:jc w:val="center"/>
              <w:rPr>
                <w:rFonts w:hint="eastAsia" w:ascii="宋体" w:hAnsi="宋体" w:eastAsia="宋体" w:cs="宋体"/>
                <w:b/>
                <w:bCs/>
                <w:color w:val="00000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rPr>
              <w:t>8</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uppressLineNumbers w:val="0"/>
              <w:spacing w:before="0" w:beforeAutospacing="0" w:after="0" w:afterAutospacing="0"/>
              <w:ind w:left="0" w:right="0"/>
              <w:jc w:val="center"/>
              <w:rPr>
                <w:rFonts w:hint="eastAsia" w:ascii="宋体" w:hAnsi="宋体" w:eastAsia="宋体" w:cs="宋体"/>
                <w:b/>
                <w:bCs/>
                <w:color w:val="00000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rPr>
              <w:t>9</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uppressLineNumbers w:val="0"/>
              <w:spacing w:before="0" w:beforeAutospacing="0" w:after="0" w:afterAutospacing="0"/>
              <w:ind w:left="0" w:right="0"/>
              <w:jc w:val="center"/>
              <w:rPr>
                <w:rFonts w:hint="eastAsia" w:ascii="宋体" w:hAnsi="宋体" w:eastAsia="宋体" w:cs="宋体"/>
                <w:b/>
                <w:bCs/>
                <w:color w:val="00000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rPr>
              <w:t>…</w:t>
            </w: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uppressLineNumbers w:val="0"/>
              <w:spacing w:before="0" w:beforeAutospacing="0" w:after="0" w:afterAutospacing="0"/>
              <w:ind w:left="0" w:right="0"/>
              <w:jc w:val="center"/>
              <w:rPr>
                <w:rFonts w:hint="eastAsia" w:ascii="宋体" w:hAnsi="宋体" w:eastAsia="宋体" w:cs="宋体"/>
                <w:b/>
                <w:bCs/>
                <w:color w:val="00000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keepNext/>
              <w:keepLines/>
              <w:suppressLineNumbers w:val="0"/>
              <w:spacing w:before="0" w:beforeAutospacing="0" w:after="0" w:afterAutospacing="0"/>
              <w:ind w:left="0" w:right="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rPr>
            </w:pP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uppressLineNumbers w:val="0"/>
              <w:spacing w:before="0" w:beforeAutospacing="0" w:after="0" w:afterAutospacing="0"/>
              <w:ind w:left="0" w:right="0"/>
              <w:jc w:val="center"/>
              <w:rPr>
                <w:rFonts w:hint="eastAsia" w:ascii="宋体" w:hAnsi="宋体" w:eastAsia="宋体" w:cs="宋体"/>
                <w:b/>
                <w:bCs/>
                <w:color w:val="00000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keepNext/>
              <w:keepLines/>
              <w:suppressLineNumbers w:val="0"/>
              <w:spacing w:before="0" w:beforeAutospacing="0" w:after="0" w:afterAutospacing="0"/>
              <w:ind w:left="0" w:right="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rPr>
            </w:pPr>
          </w:p>
        </w:tc>
        <w:tc>
          <w:tcPr>
            <w:tcW w:w="5634" w:type="dxa"/>
            <w:tcBorders>
              <w:top w:val="single" w:color="auto" w:sz="4" w:space="0"/>
              <w:left w:val="single" w:color="auto" w:sz="4" w:space="0"/>
              <w:bottom w:val="single" w:color="auto" w:sz="4" w:space="0"/>
              <w:right w:val="single" w:color="auto" w:sz="4" w:space="0"/>
            </w:tcBorders>
            <w:vAlign w:val="center"/>
          </w:tcPr>
          <w:p>
            <w:pPr>
              <w:keepNext/>
              <w:keepLines/>
              <w:suppressLineNumbers w:val="0"/>
              <w:spacing w:before="0" w:beforeAutospacing="0" w:after="0" w:afterAutospacing="0"/>
              <w:ind w:left="0" w:right="0"/>
              <w:jc w:val="center"/>
              <w:rPr>
                <w:rFonts w:hint="eastAsia" w:ascii="宋体" w:hAnsi="宋体" w:eastAsia="宋体" w:cs="宋体"/>
                <w:b/>
                <w:bCs/>
                <w:color w:val="00000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keepNext/>
              <w:keepLines/>
              <w:suppressLineNumbers w:val="0"/>
              <w:spacing w:before="0" w:beforeAutospacing="0" w:after="0" w:afterAutospacing="0"/>
              <w:ind w:left="0" w:right="0"/>
              <w:jc w:val="center"/>
              <w:rPr>
                <w:rFonts w:hint="eastAsia" w:ascii="宋体" w:hAnsi="宋体" w:eastAsia="宋体" w:cs="宋体"/>
                <w:color w:val="000000"/>
                <w:szCs w:val="21"/>
              </w:rPr>
            </w:pPr>
          </w:p>
        </w:tc>
      </w:tr>
    </w:tbl>
    <w:p>
      <w:pPr>
        <w:pStyle w:val="33"/>
        <w:spacing w:beforeLines="50" w:after="240"/>
        <w:ind w:left="424" w:hanging="424" w:hangingChars="202"/>
        <w:rPr>
          <w:rFonts w:hint="eastAsia" w:ascii="宋体" w:hAnsi="宋体" w:eastAsia="宋体" w:cs="宋体"/>
          <w:color w:val="000000"/>
          <w:sz w:val="21"/>
          <w:szCs w:val="21"/>
        </w:rPr>
      </w:pPr>
      <w:r>
        <w:rPr>
          <w:rFonts w:hint="eastAsia" w:ascii="宋体" w:hAnsi="宋体" w:eastAsia="宋体" w:cs="宋体"/>
          <w:color w:val="000000"/>
          <w:sz w:val="21"/>
          <w:szCs w:val="21"/>
        </w:rPr>
        <w:t>注：投标人应根据《详细评审表》技术部分和商务部分的各项内容填写此表，按顺序列明各评审分项在投标文件中所在位置，以便查对。</w:t>
      </w:r>
    </w:p>
    <w:p>
      <w:pPr>
        <w:pStyle w:val="33"/>
        <w:spacing w:beforeLines="50" w:after="240"/>
        <w:ind w:left="424" w:hanging="424" w:hangingChars="202"/>
        <w:rPr>
          <w:rFonts w:hint="eastAsia" w:ascii="宋体" w:hAnsi="宋体" w:eastAsia="宋体" w:cs="宋体"/>
          <w:color w:val="000000"/>
          <w:kern w:val="0"/>
          <w:sz w:val="21"/>
          <w:szCs w:val="21"/>
        </w:rPr>
      </w:pPr>
    </w:p>
    <w:p>
      <w:pPr>
        <w:adjustRightInd w:val="0"/>
        <w:snapToGrid w:val="0"/>
        <w:spacing w:line="360" w:lineRule="auto"/>
        <w:rPr>
          <w:rFonts w:hint="eastAsia" w:ascii="宋体" w:hAnsi="宋体" w:eastAsia="宋体" w:cs="宋体"/>
          <w:color w:val="000000"/>
          <w:szCs w:val="21"/>
        </w:rPr>
      </w:pPr>
    </w:p>
    <w:p>
      <w:pPr>
        <w:pStyle w:val="33"/>
        <w:spacing w:after="240"/>
        <w:ind w:firstLine="420"/>
        <w:rPr>
          <w:rFonts w:hint="eastAsia" w:ascii="宋体" w:hAnsi="宋体" w:eastAsia="宋体" w:cs="宋体"/>
          <w:color w:val="000000"/>
          <w:sz w:val="21"/>
          <w:szCs w:val="21"/>
        </w:rPr>
        <w:sectPr>
          <w:pgSz w:w="11906" w:h="16838"/>
          <w:pgMar w:top="1440" w:right="1418" w:bottom="1440" w:left="1418" w:header="851" w:footer="851" w:gutter="0"/>
          <w:cols w:space="720" w:num="1"/>
          <w:rtlGutter w:val="0"/>
          <w:docGrid w:linePitch="312" w:charSpace="0"/>
        </w:sectPr>
      </w:pPr>
    </w:p>
    <w:p>
      <w:pPr>
        <w:spacing w:line="360" w:lineRule="auto"/>
        <w:rPr>
          <w:rFonts w:hint="eastAsia" w:ascii="宋体" w:hAnsi="宋体" w:eastAsia="宋体" w:cs="宋体"/>
          <w:b/>
          <w:color w:val="000000"/>
          <w:sz w:val="32"/>
          <w:szCs w:val="32"/>
        </w:rPr>
      </w:pPr>
      <w:bookmarkStart w:id="15" w:name="_Toc202819878"/>
      <w:bookmarkStart w:id="16" w:name="_Toc202251700"/>
      <w:bookmarkStart w:id="17" w:name="_Toc202816996"/>
      <w:bookmarkStart w:id="18" w:name="_Toc202820351"/>
      <w:bookmarkStart w:id="19" w:name="_Toc202251075"/>
      <w:bookmarkStart w:id="20" w:name="_Toc202252034"/>
      <w:bookmarkStart w:id="21" w:name="_Toc202254105"/>
      <w:r>
        <w:rPr>
          <w:rFonts w:hint="eastAsia" w:ascii="宋体" w:hAnsi="宋体" w:eastAsia="宋体" w:cs="宋体"/>
          <w:b/>
          <w:color w:val="000000"/>
          <w:sz w:val="32"/>
          <w:szCs w:val="32"/>
        </w:rPr>
        <w:t>2、资格性文件</w:t>
      </w:r>
      <w:bookmarkEnd w:id="15"/>
      <w:bookmarkEnd w:id="16"/>
      <w:bookmarkEnd w:id="17"/>
      <w:bookmarkEnd w:id="18"/>
      <w:bookmarkEnd w:id="19"/>
      <w:bookmarkEnd w:id="20"/>
      <w:bookmarkEnd w:id="21"/>
    </w:p>
    <w:p>
      <w:pPr>
        <w:pStyle w:val="43"/>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2.1符合《中华人民共和国政府采购法》第二十二条的证明材料</w:t>
      </w:r>
    </w:p>
    <w:p>
      <w:pPr>
        <w:pStyle w:val="43"/>
        <w:spacing w:line="360" w:lineRule="auto"/>
        <w:ind w:firstLine="643"/>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资格声明函</w:t>
      </w:r>
    </w:p>
    <w:p>
      <w:pPr>
        <w:snapToGrid w:val="0"/>
        <w:spacing w:line="360" w:lineRule="auto"/>
        <w:rPr>
          <w:rFonts w:hint="eastAsia" w:ascii="宋体" w:hAnsi="宋体" w:eastAsia="宋体" w:cs="宋体"/>
          <w:b/>
          <w:color w:val="000000"/>
          <w:szCs w:val="21"/>
        </w:rPr>
      </w:pPr>
      <w:r>
        <w:rPr>
          <w:rFonts w:hint="eastAsia" w:ascii="宋体" w:hAnsi="宋体" w:eastAsia="宋体" w:cs="宋体"/>
          <w:color w:val="000000"/>
          <w:szCs w:val="21"/>
        </w:rPr>
        <w:t>致:</w:t>
      </w:r>
      <w:r>
        <w:rPr>
          <w:rFonts w:hint="eastAsia" w:ascii="宋体" w:hAnsi="宋体" w:eastAsia="宋体" w:cs="宋体"/>
          <w:b/>
          <w:color w:val="000000"/>
          <w:szCs w:val="21"/>
        </w:rPr>
        <w:t>广州顺为招标采购有限公司</w:t>
      </w:r>
    </w:p>
    <w:p>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关于贵方发布</w:t>
      </w:r>
      <w:r>
        <w:rPr>
          <w:rFonts w:hint="eastAsia" w:ascii="宋体" w:hAnsi="宋体" w:eastAsia="宋体" w:cs="宋体"/>
          <w:color w:val="000000"/>
          <w:szCs w:val="21"/>
          <w:u w:val="single"/>
        </w:rPr>
        <w:t xml:space="preserve">       </w:t>
      </w:r>
      <w:r>
        <w:rPr>
          <w:rFonts w:hint="eastAsia" w:ascii="宋体" w:hAnsi="宋体" w:eastAsia="宋体" w:cs="宋体"/>
          <w:i/>
          <w:color w:val="000000"/>
          <w:szCs w:val="21"/>
          <w:u w:val="single"/>
        </w:rPr>
        <w:t xml:space="preserve">（采购项目名称）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[采购项目编号：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的招标公告，本单位愿意参加上述项目/采购包号</w:t>
      </w:r>
      <w:r>
        <w:rPr>
          <w:rFonts w:hint="eastAsia" w:ascii="宋体" w:hAnsi="宋体" w:eastAsia="宋体" w:cs="宋体"/>
          <w:i/>
          <w:color w:val="000000"/>
          <w:szCs w:val="21"/>
          <w:u w:val="single"/>
        </w:rPr>
        <w:t>（如有，填写投标采购包号）</w:t>
      </w:r>
      <w:r>
        <w:rPr>
          <w:rFonts w:hint="eastAsia" w:ascii="宋体" w:hAnsi="宋体" w:eastAsia="宋体" w:cs="宋体"/>
          <w:color w:val="000000"/>
          <w:szCs w:val="21"/>
        </w:rPr>
        <w:t>投标，并已清楚招标文件的要求及有关文件规定，声明如下：</w:t>
      </w:r>
    </w:p>
    <w:p>
      <w:pPr>
        <w:snapToGrid w:val="0"/>
        <w:spacing w:line="360" w:lineRule="auto"/>
        <w:ind w:firstLine="424" w:firstLineChars="202"/>
        <w:rPr>
          <w:rFonts w:hint="eastAsia" w:ascii="宋体" w:hAnsi="宋体" w:eastAsia="宋体" w:cs="宋体"/>
          <w:color w:val="000000"/>
          <w:szCs w:val="21"/>
        </w:rPr>
      </w:pPr>
      <w:r>
        <w:rPr>
          <w:rFonts w:hint="eastAsia" w:ascii="宋体" w:hAnsi="宋体" w:eastAsia="宋体" w:cs="宋体"/>
          <w:color w:val="000000"/>
          <w:szCs w:val="21"/>
        </w:rPr>
        <w:t>（一）我方具备《中华人民共和国政府采购法》第二十二条所规定的条件：</w:t>
      </w:r>
    </w:p>
    <w:p>
      <w:pPr>
        <w:pStyle w:val="229"/>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（1）具有独立承担民事责任的能力；</w:t>
      </w:r>
    </w:p>
    <w:p>
      <w:pPr>
        <w:pStyle w:val="229"/>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（2）具有良好的商业信誉和健全的财务会计制度；</w:t>
      </w:r>
    </w:p>
    <w:p>
      <w:pPr>
        <w:pStyle w:val="229"/>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（3）具有履行合同所必需的设备和专业技术能力；</w:t>
      </w:r>
    </w:p>
    <w:p>
      <w:pPr>
        <w:pStyle w:val="229"/>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（4）有依法缴纳税收和社会保障资金的良好记录；</w:t>
      </w:r>
    </w:p>
    <w:p>
      <w:pPr>
        <w:pStyle w:val="229"/>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（5）我方（如前三年内有名称变更的，含变更前名称）参加本项目政府采购活动前三年内在经营活动中没有重大违法记录；</w:t>
      </w:r>
    </w:p>
    <w:p>
      <w:pPr>
        <w:pStyle w:val="229"/>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（6）我方符合法律、行政法规规定的其他条件，不存在以下不得参加本项目（同一采购包）投标的情形之一：</w:t>
      </w:r>
    </w:p>
    <w:p>
      <w:pPr>
        <w:pStyle w:val="229"/>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①不同供应商的单位负责人为同一人或者存在直接控股、管理关系；</w:t>
      </w:r>
    </w:p>
    <w:p>
      <w:pPr>
        <w:pStyle w:val="229"/>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②供应商为采购项目提供整体设计、规范编制或者项目管理、监理、检测等服务。</w:t>
      </w:r>
    </w:p>
    <w:p>
      <w:pPr>
        <w:snapToGrid w:val="0"/>
        <w:spacing w:line="360" w:lineRule="auto"/>
        <w:ind w:firstLine="424" w:firstLineChars="202"/>
        <w:rPr>
          <w:rFonts w:hint="eastAsia" w:ascii="宋体" w:hAnsi="宋体" w:eastAsia="宋体" w:cs="宋体"/>
          <w:color w:val="000000"/>
          <w:szCs w:val="21"/>
        </w:rPr>
      </w:pPr>
      <w:r>
        <w:rPr>
          <w:rFonts w:hint="eastAsia" w:ascii="宋体" w:hAnsi="宋体" w:eastAsia="宋体" w:cs="宋体"/>
          <w:color w:val="000000"/>
          <w:szCs w:val="21"/>
        </w:rPr>
        <w:t>（二）我方已按招标公告及招标文件的规定获取了招标文件。</w:t>
      </w:r>
    </w:p>
    <w:p>
      <w:pPr>
        <w:snapToGrid w:val="0"/>
        <w:spacing w:line="360" w:lineRule="auto"/>
        <w:ind w:firstLine="424" w:firstLineChars="202"/>
        <w:rPr>
          <w:rFonts w:hint="eastAsia" w:ascii="宋体" w:hAnsi="宋体" w:eastAsia="宋体" w:cs="宋体"/>
          <w:color w:val="000000"/>
          <w:szCs w:val="21"/>
        </w:rPr>
      </w:pPr>
      <w:r>
        <w:rPr>
          <w:rFonts w:hint="eastAsia" w:ascii="宋体" w:hAnsi="宋体" w:eastAsia="宋体" w:cs="宋体"/>
          <w:color w:val="000000"/>
          <w:szCs w:val="21"/>
        </w:rPr>
        <w:t>（三）若本项目不接受联合体报价的，我方承诺以独立供应商名义即非联合体方式参加本项目的投标。</w:t>
      </w:r>
    </w:p>
    <w:p>
      <w:pPr>
        <w:snapToGrid w:val="0"/>
        <w:spacing w:line="360" w:lineRule="auto"/>
        <w:ind w:firstLine="424" w:firstLineChars="202"/>
        <w:rPr>
          <w:rFonts w:hint="eastAsia" w:ascii="宋体" w:hAnsi="宋体" w:eastAsia="宋体" w:cs="宋体"/>
          <w:color w:val="000000"/>
          <w:szCs w:val="21"/>
        </w:rPr>
      </w:pPr>
      <w:r>
        <w:rPr>
          <w:rFonts w:hint="eastAsia" w:ascii="宋体" w:hAnsi="宋体" w:eastAsia="宋体" w:cs="宋体"/>
          <w:color w:val="000000"/>
          <w:szCs w:val="21"/>
        </w:rPr>
        <w:t>（四）我方郑重承诺公平竞争：我方保证所提交的相关资质文件和证明材料的真实性，有良好的历史诚信记录，并将依法参与本项目（采购包）的公平竞争，不以任何不正当行为谋取不当利益，否则承担相应的法律责任。</w:t>
      </w:r>
    </w:p>
    <w:p>
      <w:pPr>
        <w:snapToGrid w:val="0"/>
        <w:spacing w:line="360" w:lineRule="auto"/>
        <w:ind w:firstLine="424" w:firstLineChars="202"/>
        <w:rPr>
          <w:rFonts w:hint="eastAsia" w:ascii="宋体" w:hAnsi="宋体" w:eastAsia="宋体" w:cs="宋体"/>
          <w:color w:val="000000"/>
          <w:szCs w:val="21"/>
        </w:rPr>
      </w:pPr>
      <w:r>
        <w:rPr>
          <w:rFonts w:hint="eastAsia" w:ascii="宋体" w:hAnsi="宋体" w:eastAsia="宋体" w:cs="宋体"/>
          <w:color w:val="000000"/>
          <w:szCs w:val="21"/>
        </w:rPr>
        <w:t>以上内容如有虚假或与事实不符的，评标委员会可将我方做无效投标处理。我方承诺在本次采购活动中，如有违法、违规、弄虚作假行为，所造成的损失、不良后果及法律责任，一律由我方承担。</w:t>
      </w:r>
    </w:p>
    <w:p>
      <w:pPr>
        <w:snapToGrid w:val="0"/>
        <w:spacing w:line="360" w:lineRule="auto"/>
        <w:ind w:firstLine="420"/>
        <w:rPr>
          <w:rFonts w:hint="eastAsia" w:ascii="宋体" w:hAnsi="宋体" w:eastAsia="宋体" w:cs="宋体"/>
          <w:color w:val="000000"/>
          <w:szCs w:val="21"/>
        </w:rPr>
      </w:pPr>
      <w:r>
        <w:rPr>
          <w:rFonts w:hint="eastAsia" w:ascii="宋体" w:hAnsi="宋体" w:eastAsia="宋体" w:cs="宋体"/>
          <w:color w:val="000000"/>
          <w:szCs w:val="21"/>
        </w:rPr>
        <w:t>特此声明！</w:t>
      </w:r>
    </w:p>
    <w:p>
      <w:pPr>
        <w:snapToGrid w:val="0"/>
        <w:spacing w:line="360" w:lineRule="auto"/>
        <w:rPr>
          <w:rFonts w:hint="eastAsia" w:ascii="宋体" w:hAnsi="宋体" w:eastAsia="宋体" w:cs="宋体"/>
          <w:color w:val="000000"/>
        </w:rPr>
      </w:pPr>
      <w:r>
        <w:rPr>
          <w:rFonts w:hint="eastAsia" w:ascii="宋体" w:hAnsi="宋体" w:eastAsia="宋体" w:cs="宋体"/>
          <w:b/>
          <w:color w:val="000000"/>
        </w:rPr>
        <w:t xml:space="preserve"> </w:t>
      </w:r>
      <w:r>
        <w:rPr>
          <w:rFonts w:hint="eastAsia" w:ascii="宋体" w:hAnsi="宋体" w:eastAsia="宋体" w:cs="宋体"/>
          <w:color w:val="000000"/>
        </w:rPr>
        <w:t xml:space="preserve"> </w:t>
      </w: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投标人名称：</w:t>
      </w:r>
      <w:r>
        <w:rPr>
          <w:rFonts w:hint="eastAsia" w:ascii="宋体" w:hAnsi="宋体" w:eastAsia="宋体" w:cs="宋体"/>
          <w:color w:val="000000"/>
          <w:u w:val="single"/>
        </w:rPr>
        <w:t xml:space="preserve">      （加盖公章）    </w:t>
      </w: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投标人法定代表人（或其授权代表）：</w:t>
      </w:r>
      <w:r>
        <w:rPr>
          <w:rFonts w:hint="eastAsia" w:ascii="宋体" w:hAnsi="宋体" w:eastAsia="宋体" w:cs="宋体"/>
          <w:color w:val="000000"/>
          <w:u w:val="single"/>
        </w:rPr>
        <w:t xml:space="preserve">  （签字或盖章）</w:t>
      </w:r>
      <w:r>
        <w:rPr>
          <w:rFonts w:hint="eastAsia" w:ascii="宋体" w:hAnsi="宋体" w:eastAsia="宋体" w:cs="宋体"/>
          <w:color w:val="000000"/>
          <w:szCs w:val="21"/>
          <w:u w:val="single"/>
        </w:rPr>
        <w:t xml:space="preserve">    </w:t>
      </w:r>
    </w:p>
    <w:p>
      <w:pPr>
        <w:snapToGrid w:val="0"/>
        <w:spacing w:line="360" w:lineRule="auto"/>
        <w:rPr>
          <w:rFonts w:hint="eastAsia" w:ascii="宋体" w:hAnsi="宋体" w:eastAsia="宋体" w:cs="宋体"/>
          <w:b/>
          <w:color w:val="000000"/>
        </w:rPr>
      </w:pPr>
      <w:r>
        <w:rPr>
          <w:rFonts w:hint="eastAsia" w:ascii="宋体" w:hAnsi="宋体" w:eastAsia="宋体" w:cs="宋体"/>
          <w:color w:val="000000"/>
        </w:rPr>
        <w:t>日期：    年   月    日</w:t>
      </w:r>
    </w:p>
    <w:p>
      <w:pPr>
        <w:snapToGrid w:val="0"/>
        <w:spacing w:line="360" w:lineRule="auto"/>
        <w:rPr>
          <w:rFonts w:hint="eastAsia" w:ascii="宋体" w:hAnsi="宋体" w:eastAsia="宋体" w:cs="宋体"/>
          <w:color w:val="000000"/>
        </w:rPr>
      </w:pPr>
      <w:r>
        <w:rPr>
          <w:rFonts w:hint="eastAsia" w:ascii="宋体" w:hAnsi="宋体" w:eastAsia="宋体" w:cs="宋体"/>
          <w:color w:val="000000"/>
        </w:rPr>
        <w:t>备注：本声明函必须提供且内容不得擅自删改，如有虚假或与事实不符的，作无效投标处理。</w:t>
      </w:r>
    </w:p>
    <w:p>
      <w:pPr>
        <w:pStyle w:val="25"/>
        <w:ind w:firstLine="0"/>
        <w:rPr>
          <w:rFonts w:hint="eastAsia" w:ascii="宋体" w:hAnsi="宋体" w:eastAsia="宋体" w:cs="宋体"/>
          <w:b/>
          <w:color w:val="000000"/>
        </w:rPr>
      </w:pPr>
      <w:r>
        <w:rPr>
          <w:rFonts w:hint="eastAsia" w:ascii="宋体" w:hAnsi="宋体" w:eastAsia="宋体" w:cs="宋体"/>
          <w:color w:val="000000"/>
        </w:rPr>
        <w:t xml:space="preserve"> </w:t>
      </w:r>
    </w:p>
    <w:p>
      <w:pPr>
        <w:adjustRightInd w:val="0"/>
        <w:snapToGrid w:val="0"/>
        <w:spacing w:line="360" w:lineRule="auto"/>
        <w:rPr>
          <w:rFonts w:hint="eastAsia" w:ascii="宋体" w:hAnsi="宋体" w:eastAsia="宋体" w:cs="宋体"/>
          <w:b/>
          <w:color w:val="000000"/>
        </w:rPr>
      </w:pPr>
      <w:r>
        <w:rPr>
          <w:rFonts w:hint="eastAsia" w:ascii="宋体" w:hAnsi="宋体" w:eastAsia="宋体" w:cs="宋体"/>
          <w:b/>
          <w:color w:val="000000"/>
        </w:rPr>
        <w:t>附件1：</w:t>
      </w:r>
    </w:p>
    <w:p>
      <w:pPr>
        <w:widowControl/>
        <w:shd w:val="clear" w:color="auto" w:fill="FFFFFF"/>
        <w:spacing w:line="360" w:lineRule="auto"/>
        <w:ind w:firstLine="420" w:firstLineChars="200"/>
        <w:textAlignment w:val="baseline"/>
        <w:rPr>
          <w:rFonts w:hint="eastAsia" w:ascii="宋体" w:hAnsi="宋体" w:eastAsia="宋体" w:cs="宋体"/>
          <w:color w:val="000000"/>
        </w:rPr>
      </w:pPr>
      <w:r>
        <w:rPr>
          <w:rFonts w:hint="eastAsia" w:ascii="宋体" w:hAnsi="宋体" w:eastAsia="宋体" w:cs="宋体"/>
          <w:color w:val="000000"/>
        </w:rPr>
        <w:t>提供在中华人民共和国境内注册的法人或其他组织的营业执照或事业单位法人证书或社会团体法人登记证书复印件，如投标人为自然人的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25"/>
        <w:ind w:firstLine="0"/>
        <w:rPr>
          <w:rFonts w:hint="eastAsia" w:ascii="宋体" w:hAnsi="宋体" w:eastAsia="宋体" w:cs="宋体"/>
          <w:color w:val="000000"/>
        </w:rPr>
      </w:pPr>
      <w:r>
        <w:rPr>
          <w:rFonts w:hint="eastAsia" w:ascii="宋体" w:hAnsi="宋体" w:eastAsia="宋体" w:cs="宋体"/>
          <w:color w:val="000000"/>
        </w:rPr>
        <w:t xml:space="preserve"> </w:t>
      </w:r>
    </w:p>
    <w:p>
      <w:pPr>
        <w:pStyle w:val="25"/>
        <w:ind w:firstLine="0"/>
        <w:rPr>
          <w:rFonts w:hint="eastAsia" w:ascii="宋体" w:hAnsi="宋体" w:eastAsia="宋体" w:cs="宋体"/>
          <w:color w:val="000000"/>
        </w:rPr>
      </w:pPr>
    </w:p>
    <w:p>
      <w:pPr>
        <w:pStyle w:val="25"/>
        <w:ind w:firstLine="0"/>
        <w:rPr>
          <w:rFonts w:hint="eastAsia" w:ascii="宋体" w:hAnsi="宋体" w:eastAsia="宋体" w:cs="宋体"/>
          <w:color w:val="000000"/>
        </w:rPr>
      </w:pPr>
    </w:p>
    <w:p>
      <w:pPr>
        <w:pStyle w:val="25"/>
        <w:ind w:firstLine="0"/>
        <w:rPr>
          <w:rFonts w:hint="eastAsia" w:ascii="宋体" w:hAnsi="宋体" w:eastAsia="宋体" w:cs="宋体"/>
          <w:color w:val="000000"/>
        </w:rPr>
      </w:pPr>
    </w:p>
    <w:p>
      <w:pPr>
        <w:pStyle w:val="25"/>
        <w:ind w:firstLine="0"/>
        <w:rPr>
          <w:rFonts w:hint="eastAsia" w:ascii="宋体" w:hAnsi="宋体" w:eastAsia="宋体" w:cs="宋体"/>
          <w:color w:val="000000"/>
        </w:rPr>
      </w:pPr>
    </w:p>
    <w:p>
      <w:pPr>
        <w:pStyle w:val="25"/>
        <w:ind w:firstLine="0"/>
        <w:rPr>
          <w:rFonts w:hint="eastAsia" w:ascii="宋体" w:hAnsi="宋体" w:eastAsia="宋体" w:cs="宋体"/>
          <w:color w:val="000000"/>
        </w:rPr>
      </w:pPr>
    </w:p>
    <w:p>
      <w:pPr>
        <w:adjustRightInd w:val="0"/>
        <w:snapToGrid w:val="0"/>
        <w:spacing w:line="360" w:lineRule="auto"/>
        <w:rPr>
          <w:rFonts w:hint="eastAsia" w:ascii="宋体" w:hAnsi="宋体" w:eastAsia="宋体" w:cs="宋体"/>
          <w:b/>
          <w:color w:val="000000"/>
        </w:rPr>
      </w:pPr>
      <w:r>
        <w:rPr>
          <w:rFonts w:hint="eastAsia" w:ascii="宋体" w:hAnsi="宋体" w:eastAsia="宋体" w:cs="宋体"/>
          <w:b/>
          <w:color w:val="000000"/>
        </w:rPr>
        <w:t>附件2：</w:t>
      </w:r>
    </w:p>
    <w:p>
      <w:pPr>
        <w:spacing w:line="360" w:lineRule="auto"/>
        <w:jc w:val="center"/>
        <w:rPr>
          <w:rFonts w:hint="eastAsia" w:ascii="宋体" w:hAnsi="宋体" w:eastAsia="宋体" w:cs="宋体"/>
          <w:color w:val="000000"/>
        </w:rPr>
      </w:pPr>
      <w:r>
        <w:rPr>
          <w:rFonts w:hint="eastAsia" w:ascii="宋体" w:hAnsi="宋体" w:eastAsia="宋体" w:cs="宋体"/>
          <w:b/>
          <w:bCs/>
          <w:color w:val="000000"/>
        </w:rPr>
        <w:t>与供应商存在关联关系的单位名称说明</w:t>
      </w:r>
    </w:p>
    <w:p>
      <w:pPr>
        <w:spacing w:line="360" w:lineRule="auto"/>
        <w:ind w:firstLine="420"/>
        <w:rPr>
          <w:rFonts w:hint="eastAsia" w:ascii="宋体" w:hAnsi="宋体" w:eastAsia="宋体" w:cs="宋体"/>
          <w:color w:val="000000"/>
        </w:rPr>
      </w:pPr>
      <w:r>
        <w:rPr>
          <w:rFonts w:hint="eastAsia" w:ascii="宋体" w:hAnsi="宋体" w:eastAsia="宋体" w:cs="宋体"/>
          <w:color w:val="000000"/>
        </w:rPr>
        <w:t xml:space="preserve"> </w:t>
      </w:r>
    </w:p>
    <w:p>
      <w:pPr>
        <w:spacing w:line="360" w:lineRule="auto"/>
        <w:ind w:firstLine="420" w:firstLineChars="200"/>
        <w:rPr>
          <w:rFonts w:hint="eastAsia" w:ascii="宋体" w:hAnsi="宋体" w:eastAsia="宋体" w:cs="宋体"/>
          <w:color w:val="000000"/>
          <w:u w:val="single"/>
        </w:rPr>
      </w:pPr>
      <w:r>
        <w:rPr>
          <w:rFonts w:hint="eastAsia" w:ascii="宋体" w:hAnsi="宋体" w:eastAsia="宋体" w:cs="宋体"/>
          <w:color w:val="000000"/>
        </w:rPr>
        <w:t>一、与我方的法定代表人（单位负责人）为同一人的单位名称如下：</w:t>
      </w:r>
      <w:r>
        <w:rPr>
          <w:rFonts w:hint="eastAsia" w:ascii="宋体" w:hAnsi="宋体" w:eastAsia="宋体" w:cs="宋体"/>
          <w:color w:val="000000"/>
          <w:u w:val="single"/>
        </w:rPr>
        <w:t xml:space="preserve">               </w:t>
      </w:r>
      <w:r>
        <w:rPr>
          <w:rFonts w:hint="eastAsia" w:ascii="宋体" w:hAnsi="宋体" w:eastAsia="宋体" w:cs="宋体"/>
          <w:color w:val="000000"/>
        </w:rPr>
        <w:t>。</w:t>
      </w:r>
    </w:p>
    <w:p>
      <w:pPr>
        <w:spacing w:line="360" w:lineRule="auto"/>
        <w:ind w:firstLine="420" w:firstLineChars="200"/>
        <w:rPr>
          <w:rFonts w:hint="eastAsia" w:ascii="宋体" w:hAnsi="宋体" w:eastAsia="宋体" w:cs="宋体"/>
          <w:color w:val="000000"/>
          <w:u w:val="single"/>
        </w:rPr>
      </w:pPr>
      <w:r>
        <w:rPr>
          <w:rFonts w:hint="eastAsia" w:ascii="宋体" w:hAnsi="宋体" w:eastAsia="宋体" w:cs="宋体"/>
          <w:color w:val="000000"/>
        </w:rPr>
        <w:t>二、我方的控股股东名称如下（我方的母公司、对我方直接或间接持股50％及以上的投资单位）：</w:t>
      </w:r>
      <w:r>
        <w:rPr>
          <w:rFonts w:hint="eastAsia" w:ascii="宋体" w:hAnsi="宋体" w:eastAsia="宋体" w:cs="宋体"/>
          <w:color w:val="000000"/>
          <w:u w:val="single"/>
        </w:rPr>
        <w:t xml:space="preserve">                             </w:t>
      </w:r>
      <w:r>
        <w:rPr>
          <w:rFonts w:hint="eastAsia" w:ascii="宋体" w:hAnsi="宋体" w:eastAsia="宋体" w:cs="宋体"/>
          <w:color w:val="000000"/>
        </w:rPr>
        <w:t>。</w:t>
      </w:r>
    </w:p>
    <w:p>
      <w:pPr>
        <w:spacing w:line="360" w:lineRule="auto"/>
        <w:ind w:firstLine="420" w:firstLineChars="200"/>
        <w:rPr>
          <w:rFonts w:hint="eastAsia" w:ascii="宋体" w:hAnsi="宋体" w:eastAsia="宋体" w:cs="宋体"/>
          <w:color w:val="000000"/>
          <w:u w:val="single"/>
        </w:rPr>
      </w:pPr>
      <w:r>
        <w:rPr>
          <w:rFonts w:hint="eastAsia" w:ascii="宋体" w:hAnsi="宋体" w:eastAsia="宋体" w:cs="宋体"/>
          <w:color w:val="000000"/>
        </w:rPr>
        <w:t>三、我方直接控股的单位名称如下（直接或间接持股50％及以上的被投资单位）：</w:t>
      </w:r>
      <w:r>
        <w:rPr>
          <w:rFonts w:hint="eastAsia" w:ascii="宋体" w:hAnsi="宋体" w:eastAsia="宋体" w:cs="宋体"/>
          <w:color w:val="000000"/>
          <w:u w:val="single"/>
        </w:rPr>
        <w:t xml:space="preserve">             </w:t>
      </w:r>
      <w:r>
        <w:rPr>
          <w:rFonts w:hint="eastAsia" w:ascii="宋体" w:hAnsi="宋体" w:eastAsia="宋体" w:cs="宋体"/>
          <w:color w:val="000000"/>
        </w:rPr>
        <w:t>。</w:t>
      </w:r>
    </w:p>
    <w:p>
      <w:pPr>
        <w:spacing w:line="360" w:lineRule="auto"/>
        <w:ind w:firstLine="420" w:firstLineChars="200"/>
        <w:rPr>
          <w:rFonts w:hint="eastAsia" w:ascii="宋体" w:hAnsi="宋体" w:eastAsia="宋体" w:cs="宋体"/>
          <w:color w:val="000000"/>
          <w:u w:val="single"/>
        </w:rPr>
      </w:pPr>
      <w:r>
        <w:rPr>
          <w:rFonts w:hint="eastAsia" w:ascii="宋体" w:hAnsi="宋体" w:eastAsia="宋体" w:cs="宋体"/>
          <w:color w:val="000000"/>
        </w:rPr>
        <w:t>四、与我方存在管理、被管理关系的单位名称如下：</w:t>
      </w:r>
      <w:r>
        <w:rPr>
          <w:rFonts w:hint="eastAsia" w:ascii="宋体" w:hAnsi="宋体" w:eastAsia="宋体" w:cs="宋体"/>
          <w:color w:val="000000"/>
          <w:u w:val="single"/>
        </w:rPr>
        <w:t xml:space="preserve">               </w:t>
      </w:r>
      <w:r>
        <w:rPr>
          <w:rFonts w:hint="eastAsia" w:ascii="宋体" w:hAnsi="宋体" w:eastAsia="宋体" w:cs="宋体"/>
          <w:color w:val="000000"/>
        </w:rPr>
        <w:t>。</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我方承诺上述有关联关系的单位不参与本项目的投标，如有参与投标，我方投标文件为无效投标文件。</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 xml:space="preserve">  </w:t>
      </w: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投标人名称：</w:t>
      </w:r>
      <w:r>
        <w:rPr>
          <w:rFonts w:hint="eastAsia" w:ascii="宋体" w:hAnsi="宋体" w:eastAsia="宋体" w:cs="宋体"/>
          <w:color w:val="000000"/>
          <w:u w:val="single"/>
        </w:rPr>
        <w:t xml:space="preserve">      （加盖公章）    </w:t>
      </w: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投标人法定代表人（或其授权代表）：</w:t>
      </w:r>
      <w:r>
        <w:rPr>
          <w:rFonts w:hint="eastAsia" w:ascii="宋体" w:hAnsi="宋体" w:eastAsia="宋体" w:cs="宋体"/>
          <w:color w:val="000000"/>
          <w:u w:val="single"/>
        </w:rPr>
        <w:t xml:space="preserve">  （签字或盖章）</w:t>
      </w:r>
      <w:r>
        <w:rPr>
          <w:rFonts w:hint="eastAsia" w:ascii="宋体" w:hAnsi="宋体" w:eastAsia="宋体" w:cs="宋体"/>
          <w:color w:val="000000"/>
          <w:szCs w:val="21"/>
          <w:u w:val="single"/>
        </w:rPr>
        <w:t xml:space="preserve">    </w:t>
      </w:r>
    </w:p>
    <w:p>
      <w:pPr>
        <w:snapToGrid w:val="0"/>
        <w:spacing w:line="360" w:lineRule="auto"/>
        <w:rPr>
          <w:rFonts w:hint="eastAsia" w:ascii="宋体" w:hAnsi="宋体" w:eastAsia="宋体" w:cs="宋体"/>
          <w:b/>
          <w:color w:val="000000"/>
        </w:rPr>
      </w:pPr>
      <w:r>
        <w:rPr>
          <w:rFonts w:hint="eastAsia" w:ascii="宋体" w:hAnsi="宋体" w:eastAsia="宋体" w:cs="宋体"/>
          <w:color w:val="000000"/>
        </w:rPr>
        <w:t>日期：    年   月    日</w:t>
      </w:r>
    </w:p>
    <w:p>
      <w:pPr>
        <w:spacing w:line="420" w:lineRule="exact"/>
        <w:ind w:firstLine="420" w:firstLineChars="200"/>
        <w:rPr>
          <w:rFonts w:hint="eastAsia" w:ascii="宋体" w:hAnsi="宋体" w:eastAsia="宋体" w:cs="宋体"/>
          <w:color w:val="000000"/>
        </w:rPr>
      </w:pPr>
    </w:p>
    <w:p>
      <w:pPr>
        <w:spacing w:line="360" w:lineRule="auto"/>
        <w:rPr>
          <w:rFonts w:hint="eastAsia" w:ascii="宋体" w:hAnsi="宋体" w:eastAsia="宋体" w:cs="宋体"/>
          <w:color w:val="000000"/>
        </w:rPr>
      </w:pPr>
      <w:r>
        <w:rPr>
          <w:rFonts w:hint="eastAsia" w:ascii="宋体" w:hAnsi="宋体" w:eastAsia="宋体" w:cs="宋体"/>
          <w:color w:val="000000"/>
        </w:rPr>
        <w:t xml:space="preserve"> 注：有以上情况的单位名称请应列尽列，若无相关情况请填写“无”。</w:t>
      </w:r>
    </w:p>
    <w:p>
      <w:pPr>
        <w:pStyle w:val="25"/>
        <w:ind w:firstLine="0"/>
        <w:rPr>
          <w:rFonts w:hint="eastAsia" w:ascii="宋体" w:hAnsi="宋体" w:eastAsia="宋体" w:cs="宋体"/>
          <w:color w:val="000000"/>
        </w:rPr>
      </w:pPr>
      <w:r>
        <w:rPr>
          <w:rFonts w:hint="eastAsia" w:ascii="宋体" w:hAnsi="宋体" w:eastAsia="宋体" w:cs="宋体"/>
          <w:color w:val="000000"/>
        </w:rPr>
        <w:t xml:space="preserve"> </w:t>
      </w:r>
    </w:p>
    <w:p>
      <w:pPr>
        <w:spacing w:beforeLines="100" w:afterLines="100" w:line="480" w:lineRule="exact"/>
        <w:ind w:right="630" w:rightChars="300"/>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w:t>
      </w:r>
    </w:p>
    <w:p>
      <w:pPr>
        <w:pStyle w:val="43"/>
        <w:spacing w:line="360" w:lineRule="auto"/>
        <w:rPr>
          <w:rFonts w:hint="eastAsia" w:ascii="宋体" w:hAnsi="宋体" w:eastAsia="宋体" w:cs="宋体"/>
          <w:b/>
          <w:color w:val="000000"/>
          <w:sz w:val="28"/>
          <w:szCs w:val="28"/>
        </w:rPr>
      </w:pPr>
      <w:r>
        <w:rPr>
          <w:rFonts w:hint="eastAsia" w:ascii="宋体" w:hAnsi="宋体" w:eastAsia="宋体" w:cs="宋体"/>
          <w:color w:val="000000"/>
        </w:rPr>
        <w:br w:type="page"/>
      </w:r>
      <w:r>
        <w:rPr>
          <w:rFonts w:hint="eastAsia" w:ascii="宋体" w:hAnsi="宋体" w:eastAsia="宋体" w:cs="宋体"/>
          <w:b/>
          <w:color w:val="000000"/>
          <w:sz w:val="28"/>
          <w:szCs w:val="28"/>
        </w:rPr>
        <w:t>2.2 信用记录</w:t>
      </w:r>
    </w:p>
    <w:p>
      <w:pPr>
        <w:widowControl/>
        <w:shd w:val="clear" w:color="auto" w:fill="FFFFFF"/>
        <w:spacing w:line="360" w:lineRule="auto"/>
        <w:ind w:firstLine="420" w:firstLineChars="200"/>
        <w:textAlignment w:val="baseline"/>
        <w:rPr>
          <w:rFonts w:hint="eastAsia" w:ascii="宋体" w:hAnsi="宋体" w:eastAsia="宋体" w:cs="宋体"/>
          <w:color w:val="000000"/>
        </w:rPr>
      </w:pPr>
      <w:r>
        <w:rPr>
          <w:rFonts w:hint="eastAsia" w:ascii="宋体" w:hAnsi="宋体" w:eastAsia="宋体" w:cs="宋体"/>
          <w:color w:val="000000"/>
        </w:rPr>
        <w:t>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提供投标人自查截图，如相关失信记录已失效，供应商需提供相关证明资料）</w:t>
      </w:r>
    </w:p>
    <w:p>
      <w:pPr>
        <w:pStyle w:val="2"/>
        <w:ind w:firstLine="400"/>
        <w:rPr>
          <w:rFonts w:hint="eastAsia" w:ascii="宋体" w:hAnsi="宋体" w:eastAsia="宋体" w:cs="宋体"/>
        </w:rPr>
      </w:pPr>
    </w:p>
    <w:p>
      <w:pPr>
        <w:pStyle w:val="2"/>
        <w:ind w:firstLine="400"/>
        <w:rPr>
          <w:rFonts w:hint="eastAsia" w:ascii="宋体" w:hAnsi="宋体" w:eastAsia="宋体" w:cs="宋体"/>
        </w:rPr>
      </w:pPr>
    </w:p>
    <w:p>
      <w:pPr>
        <w:pStyle w:val="2"/>
        <w:ind w:firstLine="400"/>
        <w:rPr>
          <w:rFonts w:hint="eastAsia" w:ascii="宋体" w:hAnsi="宋体" w:eastAsia="宋体" w:cs="宋体"/>
        </w:rPr>
      </w:pPr>
    </w:p>
    <w:p>
      <w:pPr>
        <w:pStyle w:val="2"/>
        <w:ind w:firstLine="400"/>
        <w:rPr>
          <w:rFonts w:hint="eastAsia" w:ascii="宋体" w:hAnsi="宋体" w:eastAsia="宋体" w:cs="宋体"/>
        </w:rPr>
      </w:pPr>
    </w:p>
    <w:p>
      <w:pPr>
        <w:pStyle w:val="2"/>
        <w:ind w:firstLine="400"/>
        <w:rPr>
          <w:rFonts w:hint="eastAsia" w:ascii="宋体" w:hAnsi="宋体" w:eastAsia="宋体" w:cs="宋体"/>
        </w:rPr>
      </w:pPr>
    </w:p>
    <w:p>
      <w:pPr>
        <w:pStyle w:val="2"/>
        <w:ind w:firstLine="400"/>
        <w:rPr>
          <w:rFonts w:hint="eastAsia" w:ascii="宋体" w:hAnsi="宋体" w:eastAsia="宋体" w:cs="宋体"/>
        </w:rPr>
      </w:pPr>
    </w:p>
    <w:p>
      <w:pPr>
        <w:pStyle w:val="2"/>
        <w:ind w:firstLine="400"/>
        <w:rPr>
          <w:rFonts w:hint="eastAsia" w:ascii="宋体" w:hAnsi="宋体" w:eastAsia="宋体" w:cs="宋体"/>
        </w:rPr>
      </w:pPr>
    </w:p>
    <w:p>
      <w:pPr>
        <w:pStyle w:val="43"/>
        <w:spacing w:line="360" w:lineRule="auto"/>
        <w:rPr>
          <w:rFonts w:hint="eastAsia" w:ascii="宋体" w:hAnsi="宋体" w:eastAsia="宋体" w:cs="宋体"/>
          <w:b/>
          <w:i/>
          <w:color w:val="000000"/>
          <w:sz w:val="28"/>
          <w:szCs w:val="28"/>
        </w:rPr>
      </w:pPr>
      <w:r>
        <w:rPr>
          <w:rFonts w:hint="eastAsia" w:ascii="宋体" w:hAnsi="宋体" w:eastAsia="宋体" w:cs="宋体"/>
          <w:b/>
          <w:color w:val="000000"/>
          <w:sz w:val="28"/>
          <w:szCs w:val="28"/>
        </w:rPr>
        <w:t>2.3落实政府采购政策需满足的资格要求须提供的证明材料</w:t>
      </w:r>
      <w:r>
        <w:rPr>
          <w:rFonts w:hint="eastAsia" w:ascii="宋体" w:hAnsi="宋体" w:eastAsia="宋体" w:cs="宋体"/>
          <w:b/>
          <w:i/>
          <w:color w:val="000000"/>
          <w:sz w:val="28"/>
          <w:szCs w:val="28"/>
        </w:rPr>
        <w:t>（如有）</w:t>
      </w:r>
    </w:p>
    <w:p>
      <w:pPr>
        <w:pStyle w:val="43"/>
        <w:spacing w:line="360" w:lineRule="auto"/>
        <w:rPr>
          <w:rFonts w:hint="eastAsia" w:ascii="宋体" w:hAnsi="宋体" w:eastAsia="宋体" w:cs="宋体"/>
          <w:b/>
          <w:i/>
          <w:iCs/>
          <w:color w:val="000000"/>
          <w:sz w:val="28"/>
          <w:szCs w:val="28"/>
        </w:rPr>
      </w:pPr>
      <w:r>
        <w:rPr>
          <w:rFonts w:hint="eastAsia" w:ascii="宋体" w:hAnsi="宋体" w:eastAsia="宋体" w:cs="宋体"/>
          <w:i/>
          <w:iCs/>
          <w:sz w:val="24"/>
        </w:rPr>
        <w:t>对于专门面向中小企业采购的项目，供应商必须按“6.政策适用性说明”提交中小企业声明函或监狱企业证明或残疾人福利性单位声明函。</w:t>
      </w:r>
    </w:p>
    <w:p>
      <w:pPr>
        <w:pStyle w:val="43"/>
        <w:spacing w:line="360" w:lineRule="auto"/>
        <w:rPr>
          <w:rFonts w:hint="eastAsia" w:ascii="宋体" w:hAnsi="宋体" w:eastAsia="宋体" w:cs="宋体"/>
          <w:b/>
          <w:i/>
          <w:color w:val="000000"/>
          <w:sz w:val="28"/>
          <w:szCs w:val="28"/>
        </w:rPr>
      </w:pPr>
    </w:p>
    <w:p>
      <w:pPr>
        <w:pStyle w:val="43"/>
        <w:spacing w:line="360" w:lineRule="auto"/>
        <w:rPr>
          <w:rFonts w:hint="eastAsia" w:ascii="宋体" w:hAnsi="宋体" w:eastAsia="宋体" w:cs="宋体"/>
          <w:b/>
          <w:i/>
          <w:color w:val="000000"/>
          <w:sz w:val="28"/>
          <w:szCs w:val="28"/>
        </w:rPr>
      </w:pPr>
    </w:p>
    <w:p>
      <w:pPr>
        <w:pStyle w:val="43"/>
        <w:spacing w:line="360" w:lineRule="auto"/>
        <w:rPr>
          <w:rFonts w:hint="eastAsia" w:ascii="宋体" w:hAnsi="宋体" w:eastAsia="宋体" w:cs="宋体"/>
          <w:b/>
          <w:i/>
          <w:color w:val="000000"/>
          <w:sz w:val="28"/>
          <w:szCs w:val="28"/>
        </w:rPr>
      </w:pPr>
    </w:p>
    <w:p>
      <w:pPr>
        <w:pStyle w:val="43"/>
        <w:spacing w:line="360" w:lineRule="auto"/>
        <w:rPr>
          <w:rFonts w:hint="eastAsia" w:ascii="宋体" w:hAnsi="宋体" w:eastAsia="宋体" w:cs="宋体"/>
          <w:b/>
          <w:i/>
          <w:color w:val="000000"/>
          <w:sz w:val="28"/>
          <w:szCs w:val="28"/>
        </w:rPr>
      </w:pPr>
    </w:p>
    <w:p>
      <w:pPr>
        <w:pStyle w:val="43"/>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2.4本项目特定的资格要求须提供的证明材料</w:t>
      </w:r>
      <w:r>
        <w:rPr>
          <w:rFonts w:hint="eastAsia" w:ascii="宋体" w:hAnsi="宋体" w:eastAsia="宋体" w:cs="宋体"/>
          <w:b/>
          <w:i/>
          <w:color w:val="000000"/>
          <w:sz w:val="28"/>
          <w:szCs w:val="28"/>
        </w:rPr>
        <w:t>（如有）</w:t>
      </w:r>
    </w:p>
    <w:p>
      <w:pPr>
        <w:spacing w:line="360" w:lineRule="auto"/>
        <w:rPr>
          <w:rFonts w:hint="eastAsia" w:ascii="宋体" w:hAnsi="宋体" w:eastAsia="宋体" w:cs="宋体"/>
          <w:b/>
          <w:color w:val="000000"/>
          <w:sz w:val="32"/>
          <w:szCs w:val="32"/>
        </w:rPr>
      </w:pPr>
      <w:r>
        <w:rPr>
          <w:rFonts w:hint="eastAsia" w:ascii="宋体" w:hAnsi="宋体" w:eastAsia="宋体" w:cs="宋体"/>
        </w:rPr>
        <w:br w:type="page"/>
      </w:r>
      <w:r>
        <w:rPr>
          <w:rFonts w:hint="eastAsia" w:ascii="宋体" w:hAnsi="宋体" w:eastAsia="宋体" w:cs="宋体"/>
          <w:b/>
          <w:color w:val="000000"/>
          <w:sz w:val="32"/>
          <w:szCs w:val="32"/>
        </w:rPr>
        <w:t>3、商务部分</w:t>
      </w:r>
    </w:p>
    <w:p>
      <w:pPr>
        <w:pStyle w:val="6"/>
        <w:tabs>
          <w:tab w:val="left" w:pos="1006"/>
        </w:tabs>
        <w:spacing w:before="0" w:after="0" w:line="360" w:lineRule="auto"/>
        <w:rPr>
          <w:rFonts w:hint="eastAsia" w:ascii="宋体" w:hAnsi="宋体" w:eastAsia="宋体" w:cs="宋体"/>
          <w:color w:val="000000"/>
        </w:rPr>
      </w:pPr>
      <w:r>
        <w:rPr>
          <w:rFonts w:hint="eastAsia" w:ascii="宋体" w:hAnsi="宋体" w:eastAsia="宋体" w:cs="宋体"/>
          <w:color w:val="000000"/>
        </w:rPr>
        <w:t>3.1 投标函</w:t>
      </w:r>
    </w:p>
    <w:p>
      <w:pPr>
        <w:adjustRightInd w:val="0"/>
        <w:snapToGrid w:val="0"/>
        <w:spacing w:line="360" w:lineRule="auto"/>
        <w:jc w:val="center"/>
        <w:rPr>
          <w:rFonts w:hint="eastAsia" w:ascii="宋体" w:hAnsi="宋体" w:eastAsia="宋体" w:cs="宋体"/>
          <w:b/>
          <w:color w:val="000000"/>
          <w:sz w:val="28"/>
          <w:szCs w:val="28"/>
          <w:u w:val="single"/>
        </w:rPr>
      </w:pPr>
      <w:r>
        <w:rPr>
          <w:rFonts w:hint="eastAsia" w:ascii="宋体" w:hAnsi="宋体" w:eastAsia="宋体" w:cs="宋体"/>
          <w:b/>
          <w:color w:val="000000"/>
          <w:sz w:val="28"/>
          <w:szCs w:val="28"/>
        </w:rPr>
        <w:t>投标函</w:t>
      </w:r>
    </w:p>
    <w:p>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rPr>
        <w:t>致</w:t>
      </w:r>
      <w:r>
        <w:rPr>
          <w:rFonts w:hint="eastAsia" w:ascii="宋体" w:hAnsi="宋体" w:eastAsia="宋体" w:cs="宋体"/>
          <w:color w:val="000000"/>
          <w:sz w:val="24"/>
        </w:rPr>
        <w:t>:</w:t>
      </w:r>
      <w:r>
        <w:rPr>
          <w:rFonts w:hint="eastAsia" w:ascii="宋体" w:hAnsi="宋体" w:eastAsia="宋体" w:cs="宋体"/>
          <w:b/>
          <w:color w:val="000000"/>
        </w:rPr>
        <w:t>广州顺为招标采购有限公司</w:t>
      </w:r>
    </w:p>
    <w:p>
      <w:pPr>
        <w:widowControl/>
        <w:shd w:val="clear" w:color="auto" w:fill="FFFFFF"/>
        <w:spacing w:line="480" w:lineRule="atLeast"/>
        <w:ind w:firstLine="480"/>
        <w:rPr>
          <w:rFonts w:hint="eastAsia" w:ascii="宋体" w:hAnsi="宋体" w:eastAsia="宋体" w:cs="宋体"/>
          <w:color w:val="000000"/>
          <w:kern w:val="0"/>
        </w:rPr>
      </w:pPr>
      <w:r>
        <w:rPr>
          <w:rFonts w:hint="eastAsia" w:ascii="宋体" w:hAnsi="宋体" w:eastAsia="宋体" w:cs="宋体"/>
          <w:color w:val="000000"/>
          <w:kern w:val="0"/>
        </w:rPr>
        <w:t>你方组织的</w:t>
      </w:r>
      <w:r>
        <w:rPr>
          <w:rFonts w:hint="eastAsia" w:ascii="宋体" w:hAnsi="宋体" w:eastAsia="宋体" w:cs="宋体"/>
          <w:iCs/>
          <w:color w:val="000000"/>
          <w:kern w:val="0"/>
          <w:u w:val="single"/>
        </w:rPr>
        <w:t xml:space="preserve">     </w:t>
      </w:r>
      <w:r>
        <w:rPr>
          <w:rFonts w:hint="eastAsia" w:ascii="宋体" w:hAnsi="宋体" w:eastAsia="宋体" w:cs="宋体"/>
          <w:i/>
          <w:iCs/>
          <w:color w:val="000000"/>
          <w:kern w:val="0"/>
          <w:u w:val="single"/>
        </w:rPr>
        <w:t xml:space="preserve">（采购项目名称） </w:t>
      </w:r>
      <w:r>
        <w:rPr>
          <w:rFonts w:hint="eastAsia" w:ascii="宋体" w:hAnsi="宋体" w:eastAsia="宋体" w:cs="宋体"/>
          <w:iCs/>
          <w:color w:val="000000"/>
          <w:kern w:val="0"/>
          <w:u w:val="single"/>
        </w:rPr>
        <w:t xml:space="preserve">   </w:t>
      </w:r>
      <w:r>
        <w:rPr>
          <w:rFonts w:hint="eastAsia" w:ascii="宋体" w:hAnsi="宋体" w:eastAsia="宋体" w:cs="宋体"/>
          <w:color w:val="000000"/>
          <w:kern w:val="0"/>
        </w:rPr>
        <w:t>的招标[采购项目编号为：</w:t>
      </w:r>
      <w:r>
        <w:rPr>
          <w:rFonts w:hint="eastAsia" w:ascii="宋体" w:hAnsi="宋体" w:eastAsia="宋体" w:cs="宋体"/>
          <w:iCs/>
          <w:color w:val="000000"/>
          <w:kern w:val="0"/>
          <w:u w:val="single"/>
        </w:rPr>
        <w:t xml:space="preserve">     </w:t>
      </w:r>
      <w:r>
        <w:rPr>
          <w:rFonts w:hint="eastAsia" w:ascii="宋体" w:hAnsi="宋体" w:eastAsia="宋体" w:cs="宋体"/>
          <w:i/>
          <w:iCs/>
          <w:color w:val="000000"/>
          <w:kern w:val="0"/>
          <w:u w:val="single"/>
        </w:rPr>
        <w:t>（采购项目编号）</w:t>
      </w:r>
      <w:r>
        <w:rPr>
          <w:rFonts w:hint="eastAsia" w:ascii="宋体" w:hAnsi="宋体" w:eastAsia="宋体" w:cs="宋体"/>
          <w:iCs/>
          <w:color w:val="000000"/>
          <w:kern w:val="0"/>
          <w:u w:val="single"/>
        </w:rPr>
        <w:t xml:space="preserve">     </w:t>
      </w:r>
      <w:r>
        <w:rPr>
          <w:rFonts w:hint="eastAsia" w:ascii="宋体" w:hAnsi="宋体" w:eastAsia="宋体" w:cs="宋体"/>
          <w:color w:val="000000"/>
          <w:kern w:val="0"/>
        </w:rPr>
        <w:t>]，我方愿参与投标。</w:t>
      </w:r>
    </w:p>
    <w:p>
      <w:pPr>
        <w:widowControl/>
        <w:shd w:val="clear" w:color="auto" w:fill="FFFFFF"/>
        <w:spacing w:line="480" w:lineRule="atLeast"/>
        <w:ind w:firstLine="480"/>
        <w:rPr>
          <w:rFonts w:hint="eastAsia" w:ascii="宋体" w:hAnsi="宋体" w:eastAsia="宋体" w:cs="宋体"/>
          <w:color w:val="000000"/>
          <w:kern w:val="0"/>
        </w:rPr>
      </w:pPr>
      <w:r>
        <w:rPr>
          <w:rFonts w:hint="eastAsia" w:ascii="宋体" w:hAnsi="宋体" w:eastAsia="宋体" w:cs="宋体"/>
          <w:color w:val="000000"/>
          <w:kern w:val="0"/>
        </w:rPr>
        <w:t>我方确认收到贵方提供的上述项目的招标文件的全部内容。</w:t>
      </w:r>
    </w:p>
    <w:p>
      <w:pPr>
        <w:widowControl/>
        <w:shd w:val="clear" w:color="auto" w:fill="FFFFFF"/>
        <w:spacing w:line="480" w:lineRule="atLeast"/>
        <w:ind w:firstLine="480"/>
        <w:rPr>
          <w:rFonts w:hint="eastAsia" w:ascii="宋体" w:hAnsi="宋体" w:eastAsia="宋体" w:cs="宋体"/>
          <w:color w:val="000000"/>
          <w:kern w:val="0"/>
        </w:rPr>
      </w:pPr>
      <w:r>
        <w:rPr>
          <w:rFonts w:hint="eastAsia" w:ascii="宋体" w:hAnsi="宋体" w:eastAsia="宋体" w:cs="宋体"/>
          <w:color w:val="000000"/>
          <w:kern w:val="0"/>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widowControl/>
        <w:shd w:val="clear" w:color="auto" w:fill="FFFFFF"/>
        <w:spacing w:line="480" w:lineRule="atLeast"/>
        <w:ind w:firstLine="420" w:firstLineChars="200"/>
        <w:rPr>
          <w:rFonts w:hint="eastAsia" w:ascii="宋体" w:hAnsi="宋体" w:eastAsia="宋体" w:cs="宋体"/>
          <w:color w:val="000000"/>
          <w:kern w:val="0"/>
        </w:rPr>
      </w:pPr>
      <w:r>
        <w:rPr>
          <w:rFonts w:hint="eastAsia" w:ascii="宋体" w:hAnsi="宋体" w:eastAsia="宋体" w:cs="宋体"/>
          <w:i/>
          <w:color w:val="000000"/>
          <w:kern w:val="0"/>
          <w:u w:val="single"/>
        </w:rPr>
        <w:t xml:space="preserve">(投标人名称) </w:t>
      </w:r>
      <w:r>
        <w:rPr>
          <w:rFonts w:hint="eastAsia" w:ascii="宋体" w:hAnsi="宋体" w:eastAsia="宋体" w:cs="宋体"/>
          <w:color w:val="000000"/>
          <w:kern w:val="0"/>
          <w:u w:val="single"/>
        </w:rPr>
        <w:t xml:space="preserve"> </w:t>
      </w:r>
      <w:r>
        <w:rPr>
          <w:rFonts w:hint="eastAsia" w:ascii="宋体" w:hAnsi="宋体" w:eastAsia="宋体" w:cs="宋体"/>
          <w:color w:val="000000"/>
          <w:kern w:val="0"/>
        </w:rPr>
        <w:t>作为投标人正式授权</w:t>
      </w:r>
      <w:r>
        <w:rPr>
          <w:rFonts w:hint="eastAsia" w:ascii="宋体" w:hAnsi="宋体" w:eastAsia="宋体" w:cs="宋体"/>
          <w:color w:val="000000"/>
          <w:kern w:val="0"/>
          <w:u w:val="single"/>
        </w:rPr>
        <w:t xml:space="preserve">  </w:t>
      </w:r>
      <w:r>
        <w:rPr>
          <w:rFonts w:hint="eastAsia" w:ascii="宋体" w:hAnsi="宋体" w:eastAsia="宋体" w:cs="宋体"/>
          <w:i/>
          <w:color w:val="000000"/>
          <w:kern w:val="0"/>
          <w:u w:val="single"/>
        </w:rPr>
        <w:t xml:space="preserve">(授权代表全名,职务) </w:t>
      </w:r>
      <w:r>
        <w:rPr>
          <w:rFonts w:hint="eastAsia" w:ascii="宋体" w:hAnsi="宋体" w:eastAsia="宋体" w:cs="宋体"/>
          <w:color w:val="000000"/>
          <w:kern w:val="0"/>
        </w:rPr>
        <w:t>代表我方全权处理有关本投标的一切事宜。</w:t>
      </w:r>
    </w:p>
    <w:p>
      <w:pPr>
        <w:widowControl/>
        <w:shd w:val="clear" w:color="auto" w:fill="FFFFFF"/>
        <w:spacing w:line="480" w:lineRule="atLeast"/>
        <w:ind w:firstLine="480"/>
        <w:rPr>
          <w:rFonts w:hint="eastAsia" w:ascii="宋体" w:hAnsi="宋体" w:eastAsia="宋体" w:cs="宋体"/>
          <w:color w:val="000000"/>
          <w:kern w:val="0"/>
        </w:rPr>
      </w:pPr>
      <w:r>
        <w:rPr>
          <w:rFonts w:hint="eastAsia" w:ascii="宋体" w:hAnsi="宋体" w:eastAsia="宋体" w:cs="宋体"/>
          <w:color w:val="000000"/>
          <w:kern w:val="0"/>
        </w:rPr>
        <w:t>我方已完全明白招标文件的所有条款要求，并申明如下：</w:t>
      </w:r>
    </w:p>
    <w:p>
      <w:pPr>
        <w:widowControl/>
        <w:shd w:val="clear" w:color="auto" w:fill="FFFFFF"/>
        <w:spacing w:line="480" w:lineRule="atLeast"/>
        <w:ind w:firstLine="480"/>
        <w:rPr>
          <w:rFonts w:hint="eastAsia" w:ascii="宋体" w:hAnsi="宋体" w:eastAsia="宋体" w:cs="宋体"/>
          <w:color w:val="000000"/>
          <w:kern w:val="0"/>
        </w:rPr>
      </w:pPr>
      <w:r>
        <w:rPr>
          <w:rFonts w:hint="eastAsia" w:ascii="宋体" w:hAnsi="宋体" w:eastAsia="宋体" w:cs="宋体"/>
          <w:color w:val="000000"/>
          <w:kern w:val="0"/>
        </w:rPr>
        <w:t>（一）按招标文件提供的全部货物与相关服务的投标总价详见《开标一览表》。</w:t>
      </w:r>
    </w:p>
    <w:p>
      <w:pPr>
        <w:widowControl/>
        <w:shd w:val="clear" w:color="auto" w:fill="FFFFFF"/>
        <w:spacing w:line="480" w:lineRule="atLeast"/>
        <w:ind w:firstLine="480"/>
        <w:rPr>
          <w:rFonts w:hint="eastAsia" w:ascii="宋体" w:hAnsi="宋体" w:eastAsia="宋体" w:cs="宋体"/>
          <w:color w:val="000000"/>
          <w:kern w:val="0"/>
        </w:rPr>
      </w:pPr>
      <w:r>
        <w:rPr>
          <w:rFonts w:hint="eastAsia" w:ascii="宋体" w:hAnsi="宋体" w:eastAsia="宋体" w:cs="宋体"/>
          <w:color w:val="000000"/>
          <w:kern w:val="0"/>
        </w:rPr>
        <w:t>（二）本投标文件的有效期为投标截止时间起</w:t>
      </w:r>
      <w:r>
        <w:rPr>
          <w:rFonts w:hint="eastAsia" w:ascii="宋体" w:hAnsi="宋体" w:eastAsia="宋体" w:cs="宋体"/>
          <w:b/>
          <w:color w:val="000000"/>
          <w:kern w:val="0"/>
          <w:u w:val="single"/>
        </w:rPr>
        <w:t>90</w:t>
      </w:r>
      <w:r>
        <w:rPr>
          <w:rFonts w:hint="eastAsia" w:ascii="宋体" w:hAnsi="宋体" w:eastAsia="宋体" w:cs="宋体"/>
          <w:color w:val="000000"/>
          <w:kern w:val="0"/>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widowControl/>
        <w:shd w:val="clear" w:color="auto" w:fill="FFFFFF"/>
        <w:spacing w:line="480" w:lineRule="atLeast"/>
        <w:ind w:firstLine="480"/>
        <w:rPr>
          <w:rFonts w:hint="eastAsia" w:ascii="宋体" w:hAnsi="宋体" w:eastAsia="宋体" w:cs="宋体"/>
          <w:color w:val="000000"/>
          <w:kern w:val="0"/>
        </w:rPr>
      </w:pPr>
      <w:r>
        <w:rPr>
          <w:rFonts w:hint="eastAsia" w:ascii="宋体" w:hAnsi="宋体" w:eastAsia="宋体" w:cs="宋体"/>
          <w:color w:val="000000"/>
          <w:kern w:val="0"/>
        </w:rPr>
        <w:t>（三）我方明白并同意，在规定的开标日之后，投标有效期之内撤回投标或中标后不按规定与采购人签订合同或不提交履约保证金, 则贵方将不予退还投标保证金。</w:t>
      </w:r>
    </w:p>
    <w:p>
      <w:pPr>
        <w:widowControl/>
        <w:shd w:val="clear" w:color="auto" w:fill="FFFFFF"/>
        <w:spacing w:line="480" w:lineRule="atLeast"/>
        <w:ind w:firstLine="480"/>
        <w:rPr>
          <w:rFonts w:hint="eastAsia" w:ascii="宋体" w:hAnsi="宋体" w:eastAsia="宋体" w:cs="宋体"/>
          <w:color w:val="000000"/>
          <w:kern w:val="0"/>
        </w:rPr>
      </w:pPr>
      <w:r>
        <w:rPr>
          <w:rFonts w:hint="eastAsia" w:ascii="宋体" w:hAnsi="宋体" w:eastAsia="宋体" w:cs="宋体"/>
          <w:color w:val="000000"/>
          <w:kern w:val="0"/>
        </w:rPr>
        <w:t>（四）我方愿意向贵方提供任何与本项报价有关的数据、情况和技术资料。若贵方需要，我方愿意提供我方作出的一切承诺的证明材料。</w:t>
      </w:r>
    </w:p>
    <w:p>
      <w:pPr>
        <w:widowControl/>
        <w:shd w:val="clear" w:color="auto" w:fill="FFFFFF"/>
        <w:spacing w:line="480" w:lineRule="atLeast"/>
        <w:ind w:firstLine="480"/>
        <w:rPr>
          <w:rFonts w:hint="eastAsia" w:ascii="宋体" w:hAnsi="宋体" w:eastAsia="宋体" w:cs="宋体"/>
          <w:color w:val="000000"/>
          <w:kern w:val="0"/>
        </w:rPr>
      </w:pPr>
      <w:r>
        <w:rPr>
          <w:rFonts w:hint="eastAsia" w:ascii="宋体" w:hAnsi="宋体" w:eastAsia="宋体" w:cs="宋体"/>
          <w:color w:val="000000"/>
          <w:kern w:val="0"/>
        </w:rPr>
        <w:t>（五）我方理解贵方不一定接受最低投标价或任何贵方可能收到的投标。</w:t>
      </w:r>
    </w:p>
    <w:p>
      <w:pPr>
        <w:widowControl/>
        <w:shd w:val="clear" w:color="auto" w:fill="FFFFFF"/>
        <w:spacing w:line="480" w:lineRule="atLeast"/>
        <w:ind w:firstLine="480"/>
        <w:rPr>
          <w:rFonts w:hint="eastAsia" w:ascii="宋体" w:hAnsi="宋体" w:eastAsia="宋体" w:cs="宋体"/>
          <w:color w:val="000000"/>
          <w:kern w:val="0"/>
        </w:rPr>
      </w:pPr>
      <w:r>
        <w:rPr>
          <w:rFonts w:hint="eastAsia" w:ascii="宋体" w:hAnsi="宋体" w:eastAsia="宋体" w:cs="宋体"/>
          <w:color w:val="000000"/>
          <w:kern w:val="0"/>
        </w:rPr>
        <w:t>（六）我方如果中标，将保证履行招标文件及其澄清、修改文件（如果有）中的全部责任和义务，按质、按量、按期完成采购需求及合同书中的全部任务。</w:t>
      </w:r>
    </w:p>
    <w:p>
      <w:pPr>
        <w:widowControl/>
        <w:shd w:val="clear" w:color="auto" w:fill="FFFFFF"/>
        <w:spacing w:line="480" w:lineRule="atLeast"/>
        <w:ind w:firstLine="480"/>
        <w:rPr>
          <w:rFonts w:hint="eastAsia" w:ascii="宋体" w:hAnsi="宋体" w:eastAsia="宋体" w:cs="宋体"/>
          <w:color w:val="000000"/>
          <w:kern w:val="0"/>
        </w:rPr>
      </w:pPr>
      <w:r>
        <w:rPr>
          <w:rFonts w:hint="eastAsia" w:ascii="宋体" w:hAnsi="宋体" w:eastAsia="宋体" w:cs="宋体"/>
          <w:color w:val="000000"/>
          <w:kern w:val="0"/>
        </w:rPr>
        <w:t>（七）我方作为法律、财务和运作上独立于采购人、采购代理机构的投标人，在此保证所提交的所有文件和全部说明是真实的和正确的。</w:t>
      </w:r>
    </w:p>
    <w:p>
      <w:pPr>
        <w:widowControl/>
        <w:shd w:val="clear" w:color="auto" w:fill="FFFFFF"/>
        <w:spacing w:line="480" w:lineRule="atLeast"/>
        <w:ind w:firstLine="480"/>
        <w:rPr>
          <w:rFonts w:hint="eastAsia" w:ascii="宋体" w:hAnsi="宋体" w:eastAsia="宋体" w:cs="宋体"/>
          <w:color w:val="000000"/>
          <w:kern w:val="0"/>
        </w:rPr>
      </w:pPr>
      <w:r>
        <w:rPr>
          <w:rFonts w:hint="eastAsia" w:ascii="宋体" w:hAnsi="宋体" w:eastAsia="宋体" w:cs="宋体"/>
          <w:color w:val="000000"/>
          <w:kern w:val="0"/>
        </w:rPr>
        <w:t>（八）我方投标报价已包含应向知识产权所有权人支付的所有相关税费，并保证采购人在中国使用我方提供的货物和服务成果时，如有第三方提出侵犯其知识产权主张的，责任由我方承担。</w:t>
      </w:r>
    </w:p>
    <w:p>
      <w:pPr>
        <w:widowControl/>
        <w:shd w:val="clear" w:color="auto" w:fill="FFFFFF"/>
        <w:spacing w:line="480" w:lineRule="atLeast"/>
        <w:ind w:firstLine="480"/>
        <w:rPr>
          <w:rFonts w:hint="eastAsia" w:ascii="宋体" w:hAnsi="宋体" w:eastAsia="宋体" w:cs="宋体"/>
          <w:color w:val="000000"/>
          <w:kern w:val="0"/>
        </w:rPr>
      </w:pPr>
      <w:r>
        <w:rPr>
          <w:rFonts w:hint="eastAsia" w:ascii="宋体" w:hAnsi="宋体" w:eastAsia="宋体" w:cs="宋体"/>
          <w:color w:val="000000"/>
          <w:kern w:val="0"/>
        </w:rPr>
        <w:t>（九）我方接受按招标文件约定收费标准向贵方支付代理服务费，项目总报价已包含代理服务费，如果被确定为中标供应商，我方承诺向贵方足额支付。</w:t>
      </w:r>
    </w:p>
    <w:p>
      <w:pPr>
        <w:widowControl/>
        <w:shd w:val="clear" w:color="auto" w:fill="FFFFFF"/>
        <w:spacing w:line="480" w:lineRule="atLeast"/>
        <w:ind w:firstLine="480"/>
        <w:rPr>
          <w:rFonts w:hint="eastAsia" w:ascii="宋体" w:hAnsi="宋体" w:eastAsia="宋体" w:cs="宋体"/>
          <w:color w:val="000000"/>
          <w:kern w:val="0"/>
        </w:rPr>
      </w:pPr>
      <w:r>
        <w:rPr>
          <w:rFonts w:hint="eastAsia" w:ascii="宋体" w:hAnsi="宋体" w:eastAsia="宋体" w:cs="宋体"/>
          <w:color w:val="000000"/>
          <w:kern w:val="0"/>
        </w:rPr>
        <w:t>（十）我方对在本函及投标文件中所作的所有承诺承担法律责任。</w:t>
      </w:r>
    </w:p>
    <w:p>
      <w:pPr>
        <w:widowControl/>
        <w:shd w:val="clear" w:color="auto" w:fill="FFFFFF"/>
        <w:spacing w:line="480" w:lineRule="atLeast"/>
        <w:ind w:firstLine="480"/>
        <w:rPr>
          <w:rFonts w:hint="eastAsia" w:ascii="宋体" w:hAnsi="宋体" w:eastAsia="宋体" w:cs="宋体"/>
          <w:color w:val="000000"/>
          <w:kern w:val="0"/>
        </w:rPr>
      </w:pPr>
      <w:r>
        <w:rPr>
          <w:rFonts w:hint="eastAsia" w:ascii="宋体" w:hAnsi="宋体" w:eastAsia="宋体" w:cs="宋体"/>
          <w:color w:val="000000"/>
          <w:kern w:val="0"/>
        </w:rPr>
        <w:t>以上内容如有虚假或与事实不符的，评标委员会可将我方做无效投标处理，我方愿意承担相应的法律责任。</w:t>
      </w:r>
    </w:p>
    <w:p>
      <w:pPr>
        <w:widowControl/>
        <w:shd w:val="clear" w:color="auto" w:fill="FFFFFF"/>
        <w:spacing w:line="480" w:lineRule="atLeast"/>
        <w:ind w:firstLine="480"/>
        <w:rPr>
          <w:rFonts w:hint="eastAsia" w:ascii="宋体" w:hAnsi="宋体" w:eastAsia="宋体" w:cs="宋体"/>
          <w:color w:val="000000"/>
          <w:kern w:val="0"/>
        </w:rPr>
      </w:pPr>
      <w:r>
        <w:rPr>
          <w:rFonts w:hint="eastAsia" w:ascii="宋体" w:hAnsi="宋体" w:eastAsia="宋体" w:cs="宋体"/>
          <w:color w:val="000000"/>
          <w:kern w:val="0"/>
        </w:rPr>
        <w:t>（十一）所有与本招标有关的函件请发往下列地址：</w:t>
      </w:r>
    </w:p>
    <w:p>
      <w:pPr>
        <w:spacing w:line="360" w:lineRule="auto"/>
        <w:ind w:firstLine="420" w:firstLineChars="200"/>
        <w:rPr>
          <w:rFonts w:hint="eastAsia" w:ascii="宋体" w:hAnsi="宋体" w:eastAsia="宋体" w:cs="宋体"/>
          <w:color w:val="000000"/>
          <w:szCs w:val="21"/>
        </w:rPr>
      </w:pPr>
    </w:p>
    <w:p>
      <w:pPr>
        <w:autoSpaceDE w:val="0"/>
        <w:autoSpaceDN w:val="0"/>
        <w:adjustRightInd w:val="0"/>
        <w:spacing w:line="360" w:lineRule="auto"/>
        <w:ind w:right="246"/>
        <w:rPr>
          <w:rFonts w:hint="eastAsia" w:ascii="宋体" w:hAnsi="宋体" w:eastAsia="宋体" w:cs="宋体"/>
          <w:color w:val="000000"/>
          <w:kern w:val="0"/>
          <w:szCs w:val="21"/>
        </w:rPr>
      </w:pPr>
      <w:r>
        <w:rPr>
          <w:rFonts w:hint="eastAsia" w:ascii="宋体" w:hAnsi="宋体" w:eastAsia="宋体" w:cs="宋体"/>
          <w:color w:val="000000"/>
          <w:kern w:val="0"/>
          <w:szCs w:val="21"/>
        </w:rPr>
        <w:t>地址：</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 xml:space="preserve">    </w:t>
      </w:r>
    </w:p>
    <w:p>
      <w:pPr>
        <w:autoSpaceDE w:val="0"/>
        <w:autoSpaceDN w:val="0"/>
        <w:adjustRightInd w:val="0"/>
        <w:spacing w:line="360" w:lineRule="auto"/>
        <w:ind w:right="246"/>
        <w:rPr>
          <w:rFonts w:hint="eastAsia" w:ascii="宋体" w:hAnsi="宋体" w:eastAsia="宋体" w:cs="宋体"/>
          <w:color w:val="000000"/>
          <w:kern w:val="0"/>
          <w:szCs w:val="21"/>
        </w:rPr>
      </w:pPr>
      <w:r>
        <w:rPr>
          <w:rFonts w:hint="eastAsia" w:ascii="宋体" w:hAnsi="宋体" w:eastAsia="宋体" w:cs="宋体"/>
          <w:color w:val="000000"/>
          <w:kern w:val="0"/>
          <w:szCs w:val="21"/>
        </w:rPr>
        <w:t>传真：</w:t>
      </w:r>
      <w:r>
        <w:rPr>
          <w:rFonts w:hint="eastAsia" w:ascii="宋体" w:hAnsi="宋体" w:eastAsia="宋体" w:cs="宋体"/>
          <w:color w:val="000000"/>
          <w:kern w:val="0"/>
          <w:szCs w:val="21"/>
          <w:u w:val="single"/>
        </w:rPr>
        <w:t xml:space="preserve">                               </w:t>
      </w:r>
    </w:p>
    <w:p>
      <w:pPr>
        <w:autoSpaceDE w:val="0"/>
        <w:autoSpaceDN w:val="0"/>
        <w:adjustRightInd w:val="0"/>
        <w:spacing w:line="360" w:lineRule="auto"/>
        <w:ind w:right="33"/>
        <w:rPr>
          <w:rFonts w:hint="eastAsia" w:ascii="宋体" w:hAnsi="宋体" w:eastAsia="宋体" w:cs="宋体"/>
          <w:color w:val="000000"/>
          <w:kern w:val="0"/>
          <w:szCs w:val="21"/>
        </w:rPr>
      </w:pPr>
      <w:r>
        <w:rPr>
          <w:rFonts w:hint="eastAsia" w:ascii="宋体" w:hAnsi="宋体" w:eastAsia="宋体" w:cs="宋体"/>
          <w:color w:val="000000"/>
          <w:kern w:val="0"/>
          <w:szCs w:val="21"/>
        </w:rPr>
        <w:t>电话：</w:t>
      </w:r>
      <w:r>
        <w:rPr>
          <w:rFonts w:hint="eastAsia" w:ascii="宋体" w:hAnsi="宋体" w:eastAsia="宋体" w:cs="宋体"/>
          <w:color w:val="000000"/>
          <w:kern w:val="0"/>
          <w:szCs w:val="21"/>
          <w:u w:val="single"/>
        </w:rPr>
        <w:t xml:space="preserve">                                </w:t>
      </w:r>
    </w:p>
    <w:p>
      <w:pPr>
        <w:autoSpaceDE w:val="0"/>
        <w:autoSpaceDN w:val="0"/>
        <w:adjustRightInd w:val="0"/>
        <w:spacing w:line="360" w:lineRule="auto"/>
        <w:ind w:right="246"/>
        <w:rPr>
          <w:rFonts w:hint="eastAsia" w:ascii="宋体" w:hAnsi="宋体" w:eastAsia="宋体" w:cs="宋体"/>
          <w:color w:val="000000"/>
          <w:kern w:val="0"/>
          <w:szCs w:val="21"/>
        </w:rPr>
      </w:pPr>
      <w:r>
        <w:rPr>
          <w:rFonts w:hint="eastAsia" w:ascii="宋体" w:hAnsi="宋体" w:eastAsia="宋体" w:cs="宋体"/>
          <w:color w:val="000000"/>
          <w:kern w:val="0"/>
          <w:szCs w:val="21"/>
        </w:rPr>
        <w:t>电子邮件：</w:t>
      </w:r>
      <w:r>
        <w:rPr>
          <w:rFonts w:hint="eastAsia" w:ascii="宋体" w:hAnsi="宋体" w:eastAsia="宋体" w:cs="宋体"/>
          <w:color w:val="000000"/>
          <w:kern w:val="0"/>
          <w:szCs w:val="21"/>
          <w:u w:val="single"/>
        </w:rPr>
        <w:t xml:space="preserve">                           </w:t>
      </w:r>
    </w:p>
    <w:p>
      <w:pPr>
        <w:spacing w:line="360" w:lineRule="auto"/>
        <w:rPr>
          <w:rFonts w:hint="eastAsia" w:ascii="宋体" w:hAnsi="宋体" w:eastAsia="宋体" w:cs="宋体"/>
        </w:rPr>
      </w:pPr>
      <w:r>
        <w:rPr>
          <w:rFonts w:hint="eastAsia" w:ascii="宋体" w:hAnsi="宋体" w:eastAsia="宋体" w:cs="宋体"/>
          <w:color w:val="000000"/>
        </w:rPr>
        <w:t>投标人法定代表人（或其授权代表）：</w:t>
      </w:r>
      <w:r>
        <w:rPr>
          <w:rFonts w:hint="eastAsia" w:ascii="宋体" w:hAnsi="宋体" w:eastAsia="宋体" w:cs="宋体"/>
          <w:color w:val="000000"/>
          <w:u w:val="single"/>
        </w:rPr>
        <w:t xml:space="preserve"> （签字或盖章）</w:t>
      </w:r>
      <w:r>
        <w:rPr>
          <w:rFonts w:hint="eastAsia" w:ascii="宋体" w:hAnsi="宋体" w:eastAsia="宋体" w:cs="宋体"/>
          <w:color w:val="000000"/>
          <w:szCs w:val="21"/>
          <w:u w:val="single"/>
        </w:rPr>
        <w:t xml:space="preserve">   </w:t>
      </w:r>
    </w:p>
    <w:p>
      <w:pPr>
        <w:adjustRightInd w:val="0"/>
        <w:snapToGrid w:val="0"/>
        <w:spacing w:line="360" w:lineRule="auto"/>
        <w:rPr>
          <w:rFonts w:hint="eastAsia" w:ascii="宋体" w:hAnsi="宋体" w:eastAsia="宋体" w:cs="宋体"/>
          <w:color w:val="000000"/>
          <w:szCs w:val="21"/>
          <w:u w:val="single"/>
        </w:rPr>
      </w:pPr>
      <w:r>
        <w:rPr>
          <w:rFonts w:hint="eastAsia" w:ascii="宋体" w:hAnsi="宋体" w:eastAsia="宋体" w:cs="宋体"/>
          <w:color w:val="000000"/>
          <w:szCs w:val="21"/>
        </w:rPr>
        <w:t>投标人名称：</w:t>
      </w:r>
      <w:r>
        <w:rPr>
          <w:rFonts w:hint="eastAsia" w:ascii="宋体" w:hAnsi="宋体" w:eastAsia="宋体" w:cs="宋体"/>
          <w:color w:val="000000"/>
          <w:u w:val="single"/>
        </w:rPr>
        <w:t xml:space="preserve">      （加盖公章）     </w:t>
      </w:r>
    </w:p>
    <w:p>
      <w:pPr>
        <w:adjustRightInd w:val="0"/>
        <w:snapToGrid w:val="0"/>
        <w:spacing w:line="360" w:lineRule="auto"/>
        <w:rPr>
          <w:rFonts w:hint="eastAsia" w:ascii="宋体" w:hAnsi="宋体" w:eastAsia="宋体" w:cs="宋体"/>
          <w:color w:val="000000"/>
          <w:szCs w:val="21"/>
          <w:u w:val="single"/>
        </w:rPr>
      </w:pPr>
      <w:r>
        <w:rPr>
          <w:rFonts w:hint="eastAsia" w:ascii="宋体" w:hAnsi="宋体" w:eastAsia="宋体" w:cs="宋体"/>
          <w:color w:val="000000"/>
          <w:szCs w:val="21"/>
        </w:rPr>
        <w:t>开户银行：</w:t>
      </w:r>
      <w:r>
        <w:rPr>
          <w:rFonts w:hint="eastAsia" w:ascii="宋体" w:hAnsi="宋体" w:eastAsia="宋体" w:cs="宋体"/>
          <w:color w:val="000000"/>
          <w:szCs w:val="21"/>
          <w:u w:val="single"/>
        </w:rPr>
        <w:t xml:space="preserve">                           </w:t>
      </w:r>
    </w:p>
    <w:p>
      <w:pPr>
        <w:tabs>
          <w:tab w:val="left" w:pos="5250"/>
        </w:tabs>
        <w:autoSpaceDE w:val="0"/>
        <w:autoSpaceDN w:val="0"/>
        <w:spacing w:line="360" w:lineRule="auto"/>
        <w:rPr>
          <w:rFonts w:hint="eastAsia" w:ascii="宋体" w:hAnsi="宋体" w:eastAsia="宋体" w:cs="宋体"/>
          <w:color w:val="000000"/>
          <w:szCs w:val="21"/>
          <w:u w:val="single"/>
        </w:rPr>
      </w:pPr>
      <w:r>
        <w:rPr>
          <w:rFonts w:hint="eastAsia" w:ascii="宋体" w:hAnsi="宋体" w:eastAsia="宋体" w:cs="宋体"/>
          <w:color w:val="000000"/>
          <w:szCs w:val="21"/>
        </w:rPr>
        <w:t>账号：</w:t>
      </w:r>
      <w:r>
        <w:rPr>
          <w:rFonts w:hint="eastAsia" w:ascii="宋体" w:hAnsi="宋体" w:eastAsia="宋体" w:cs="宋体"/>
          <w:color w:val="000000"/>
          <w:szCs w:val="21"/>
          <w:u w:val="single"/>
        </w:rPr>
        <w:t xml:space="preserve">                               </w:t>
      </w:r>
    </w:p>
    <w:p>
      <w:pPr>
        <w:adjustRightInd w:val="0"/>
        <w:snapToGrid w:val="0"/>
        <w:spacing w:line="360" w:lineRule="auto"/>
        <w:rPr>
          <w:rFonts w:hint="eastAsia" w:ascii="宋体" w:hAnsi="宋体" w:eastAsia="宋体" w:cs="宋体"/>
          <w:color w:val="000000"/>
          <w:szCs w:val="21"/>
          <w:u w:val="single"/>
        </w:rPr>
        <w:sectPr>
          <w:pgSz w:w="11906" w:h="16838"/>
          <w:pgMar w:top="1440" w:right="1418" w:bottom="1440" w:left="1418" w:header="851" w:footer="851" w:gutter="0"/>
          <w:cols w:space="720" w:num="1"/>
          <w:rtlGutter w:val="0"/>
          <w:docGrid w:linePitch="312" w:charSpace="0"/>
        </w:sectPr>
      </w:pPr>
      <w:r>
        <w:rPr>
          <w:rFonts w:hint="eastAsia" w:ascii="宋体" w:hAnsi="宋体" w:eastAsia="宋体" w:cs="宋体"/>
          <w:color w:val="000000"/>
          <w:szCs w:val="21"/>
        </w:rPr>
        <w:t>日期：</w:t>
      </w:r>
      <w:r>
        <w:rPr>
          <w:rFonts w:hint="eastAsia" w:ascii="宋体" w:hAnsi="宋体" w:eastAsia="宋体" w:cs="宋体"/>
          <w:color w:val="000000"/>
          <w:szCs w:val="21"/>
          <w:u w:val="single"/>
        </w:rPr>
        <w:t xml:space="preserve">                                   </w:t>
      </w:r>
    </w:p>
    <w:p>
      <w:pPr>
        <w:pStyle w:val="6"/>
        <w:tabs>
          <w:tab w:val="left" w:pos="1006"/>
        </w:tabs>
        <w:spacing w:before="0" w:after="0" w:line="360" w:lineRule="auto"/>
        <w:rPr>
          <w:rFonts w:hint="eastAsia" w:ascii="宋体" w:hAnsi="宋体" w:eastAsia="宋体" w:cs="宋体"/>
          <w:color w:val="000000"/>
        </w:rPr>
      </w:pPr>
      <w:r>
        <w:rPr>
          <w:rFonts w:hint="eastAsia" w:ascii="宋体" w:hAnsi="宋体" w:eastAsia="宋体" w:cs="宋体"/>
          <w:color w:val="000000"/>
        </w:rPr>
        <w:t>3.2法定代表人证明书及授权委托书</w:t>
      </w:r>
    </w:p>
    <w:p>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bCs/>
          <w:color w:val="000000"/>
        </w:rPr>
        <w:t>投标人可使用下述格式，也可使用市场监督管理局统一印制的法定代表人证明书格式；（对于银行、保险、电信、邮政、铁路等行业以及获得总公司投标授权的分公司，可以提供投标分支机构负责人身份证明书）；</w:t>
      </w:r>
      <w:r>
        <w:rPr>
          <w:rFonts w:hint="eastAsia" w:ascii="宋体" w:hAnsi="宋体" w:eastAsia="宋体" w:cs="宋体"/>
          <w:bCs/>
          <w:color w:val="000000"/>
          <w:szCs w:val="21"/>
        </w:rPr>
        <w:t>如由法定代表人投标并签署投标文件，需提供法定代表人证明书，否则需提供法定代表人证明书和法定代表人授权书。（对于银行、保险、电信、邮政、铁路等行业以及获得总公司投标授权的分公司，可以提供投标分支机构负责人授权书）</w:t>
      </w:r>
    </w:p>
    <w:p>
      <w:pPr>
        <w:spacing w:line="360" w:lineRule="auto"/>
        <w:jc w:val="center"/>
        <w:rPr>
          <w:rFonts w:hint="eastAsia" w:ascii="宋体" w:hAnsi="宋体" w:eastAsia="宋体" w:cs="宋体"/>
          <w:b/>
          <w:color w:val="000000"/>
          <w:sz w:val="24"/>
        </w:rPr>
      </w:pPr>
    </w:p>
    <w:p>
      <w:pPr>
        <w:spacing w:line="360" w:lineRule="auto"/>
        <w:jc w:val="center"/>
        <w:rPr>
          <w:rFonts w:hint="eastAsia" w:ascii="宋体" w:hAnsi="宋体" w:eastAsia="宋体" w:cs="宋体"/>
          <w:b/>
          <w:color w:val="000000"/>
          <w:sz w:val="24"/>
        </w:rPr>
      </w:pPr>
    </w:p>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（1）法定代表人证明书</w:t>
      </w:r>
    </w:p>
    <w:p>
      <w:pPr>
        <w:spacing w:line="360" w:lineRule="auto"/>
        <w:ind w:firstLine="420" w:firstLineChars="200"/>
        <w:rPr>
          <w:rFonts w:hint="eastAsia" w:ascii="宋体" w:hAnsi="宋体" w:eastAsia="宋体" w:cs="宋体"/>
          <w:bCs/>
          <w:color w:val="000000"/>
        </w:rPr>
      </w:pPr>
      <w:r>
        <w:rPr>
          <w:rFonts w:hint="eastAsia" w:ascii="宋体" w:hAnsi="宋体" w:eastAsia="宋体" w:cs="宋体"/>
          <w:bCs/>
          <w:color w:val="000000"/>
          <w:u w:val="single"/>
        </w:rPr>
        <w:t xml:space="preserve">          </w:t>
      </w:r>
      <w:r>
        <w:rPr>
          <w:rFonts w:hint="eastAsia" w:ascii="宋体" w:hAnsi="宋体" w:eastAsia="宋体" w:cs="宋体"/>
          <w:bCs/>
          <w:color w:val="000000"/>
        </w:rPr>
        <w:t>现任我单位</w:t>
      </w:r>
      <w:r>
        <w:rPr>
          <w:rFonts w:hint="eastAsia" w:ascii="宋体" w:hAnsi="宋体" w:eastAsia="宋体" w:cs="宋体"/>
          <w:bCs/>
          <w:color w:val="000000"/>
          <w:u w:val="single"/>
        </w:rPr>
        <w:t xml:space="preserve">          </w:t>
      </w:r>
      <w:r>
        <w:rPr>
          <w:rFonts w:hint="eastAsia" w:ascii="宋体" w:hAnsi="宋体" w:eastAsia="宋体" w:cs="宋体"/>
          <w:bCs/>
          <w:color w:val="000000"/>
        </w:rPr>
        <w:t>职务，为法定代表人，特此证明。</w:t>
      </w:r>
    </w:p>
    <w:p>
      <w:pPr>
        <w:spacing w:line="360" w:lineRule="auto"/>
        <w:ind w:firstLine="420" w:firstLineChars="200"/>
        <w:rPr>
          <w:rFonts w:hint="eastAsia" w:ascii="宋体" w:hAnsi="宋体" w:eastAsia="宋体" w:cs="宋体"/>
          <w:bCs/>
          <w:color w:val="000000"/>
          <w:u w:val="single"/>
        </w:rPr>
      </w:pPr>
      <w:r>
        <w:rPr>
          <w:rFonts w:hint="eastAsia" w:ascii="宋体" w:hAnsi="宋体" w:eastAsia="宋体" w:cs="宋体"/>
          <w:bCs/>
          <w:color w:val="000000"/>
        </w:rPr>
        <w:t xml:space="preserve">有效期限： </w:t>
      </w:r>
      <w:r>
        <w:rPr>
          <w:rFonts w:hint="eastAsia" w:ascii="宋体" w:hAnsi="宋体" w:eastAsia="宋体" w:cs="宋体"/>
          <w:bCs/>
          <w:color w:val="000000"/>
          <w:u w:val="single"/>
        </w:rPr>
        <w:t xml:space="preserve">                 。</w:t>
      </w:r>
    </w:p>
    <w:p>
      <w:pPr>
        <w:spacing w:line="360" w:lineRule="auto"/>
        <w:ind w:firstLine="420" w:firstLineChars="200"/>
        <w:rPr>
          <w:rFonts w:hint="eastAsia" w:ascii="宋体" w:hAnsi="宋体" w:eastAsia="宋体" w:cs="宋体"/>
          <w:bCs/>
          <w:color w:val="000000"/>
        </w:rPr>
      </w:pPr>
      <w:r>
        <w:rPr>
          <w:rFonts w:hint="eastAsia" w:ascii="宋体" w:hAnsi="宋体" w:eastAsia="宋体" w:cs="宋体"/>
          <w:bCs/>
          <w:color w:val="000000"/>
        </w:rPr>
        <w:t>附：代表人性别：</w:t>
      </w:r>
      <w:r>
        <w:rPr>
          <w:rFonts w:hint="eastAsia" w:ascii="宋体" w:hAnsi="宋体" w:eastAsia="宋体" w:cs="宋体"/>
          <w:bCs/>
          <w:color w:val="000000"/>
          <w:u w:val="single"/>
        </w:rPr>
        <w:t xml:space="preserve">        </w:t>
      </w:r>
      <w:r>
        <w:rPr>
          <w:rFonts w:hint="eastAsia" w:ascii="宋体" w:hAnsi="宋体" w:eastAsia="宋体" w:cs="宋体"/>
          <w:bCs/>
          <w:color w:val="000000"/>
        </w:rPr>
        <w:t xml:space="preserve">    年龄：</w:t>
      </w:r>
      <w:r>
        <w:rPr>
          <w:rFonts w:hint="eastAsia" w:ascii="宋体" w:hAnsi="宋体" w:eastAsia="宋体" w:cs="宋体"/>
          <w:bCs/>
          <w:color w:val="000000"/>
          <w:u w:val="single"/>
        </w:rPr>
        <w:t xml:space="preserve">       </w:t>
      </w:r>
      <w:r>
        <w:rPr>
          <w:rFonts w:hint="eastAsia" w:ascii="宋体" w:hAnsi="宋体" w:eastAsia="宋体" w:cs="宋体"/>
          <w:bCs/>
          <w:color w:val="000000"/>
        </w:rPr>
        <w:t xml:space="preserve">    身份证号码：_________</w:t>
      </w:r>
    </w:p>
    <w:p>
      <w:pPr>
        <w:spacing w:line="360" w:lineRule="auto"/>
        <w:ind w:firstLine="420" w:firstLineChars="200"/>
        <w:rPr>
          <w:rFonts w:hint="eastAsia" w:ascii="宋体" w:hAnsi="宋体" w:eastAsia="宋体" w:cs="宋体"/>
          <w:bCs/>
          <w:color w:val="000000"/>
        </w:rPr>
      </w:pPr>
      <w:r>
        <w:rPr>
          <w:rFonts w:hint="eastAsia" w:ascii="宋体" w:hAnsi="宋体" w:eastAsia="宋体" w:cs="宋体"/>
          <w:color w:val="000000"/>
        </w:rPr>
        <w:t>营业执照/登记证书（注册号或登记号）</w:t>
      </w:r>
      <w:r>
        <w:rPr>
          <w:rFonts w:hint="eastAsia" w:ascii="宋体" w:hAnsi="宋体" w:eastAsia="宋体" w:cs="宋体"/>
          <w:bCs/>
          <w:color w:val="000000"/>
        </w:rPr>
        <w:t>：</w:t>
      </w:r>
      <w:r>
        <w:rPr>
          <w:rFonts w:hint="eastAsia" w:ascii="宋体" w:hAnsi="宋体" w:eastAsia="宋体" w:cs="宋体"/>
          <w:bCs/>
          <w:color w:val="000000"/>
          <w:u w:val="single"/>
        </w:rPr>
        <w:t xml:space="preserve">             </w:t>
      </w:r>
      <w:r>
        <w:rPr>
          <w:rFonts w:hint="eastAsia" w:ascii="宋体" w:hAnsi="宋体" w:eastAsia="宋体" w:cs="宋体"/>
          <w:bCs/>
          <w:color w:val="000000"/>
        </w:rPr>
        <w:t xml:space="preserve">                   </w:t>
      </w:r>
    </w:p>
    <w:p>
      <w:pPr>
        <w:spacing w:line="360" w:lineRule="auto"/>
        <w:ind w:firstLine="420" w:firstLineChars="200"/>
        <w:rPr>
          <w:rFonts w:hint="eastAsia" w:ascii="宋体" w:hAnsi="宋体" w:eastAsia="宋体" w:cs="宋体"/>
        </w:rPr>
      </w:pPr>
      <w:r>
        <w:rPr>
          <w:rFonts w:hint="eastAsia" w:ascii="宋体" w:hAnsi="宋体" w:eastAsia="宋体" w:cs="宋体"/>
          <w:bCs/>
          <w:color w:val="000000"/>
        </w:rPr>
        <w:t xml:space="preserve">企业类型：______________________ </w:t>
      </w:r>
    </w:p>
    <w:p>
      <w:pPr>
        <w:spacing w:line="360" w:lineRule="auto"/>
        <w:ind w:firstLine="420" w:firstLineChars="200"/>
        <w:rPr>
          <w:rFonts w:hint="eastAsia" w:ascii="宋体" w:hAnsi="宋体" w:eastAsia="宋体" w:cs="宋体"/>
          <w:b/>
          <w:color w:val="000000"/>
          <w:u w:val="single"/>
        </w:rPr>
      </w:pPr>
      <w:r>
        <w:rPr>
          <w:rFonts w:hint="eastAsia" w:ascii="宋体" w:hAnsi="宋体" w:eastAsia="宋体" w:cs="宋体"/>
          <w:bCs/>
          <w:color w:val="000000"/>
        </w:rPr>
        <w:t>经营范围：</w:t>
      </w:r>
      <w:r>
        <w:rPr>
          <w:rFonts w:hint="eastAsia" w:ascii="宋体" w:hAnsi="宋体" w:eastAsia="宋体" w:cs="宋体"/>
          <w:bCs/>
          <w:color w:val="000000"/>
          <w:u w:val="single"/>
        </w:rPr>
        <w:t xml:space="preserve">              </w:t>
      </w:r>
      <w:r>
        <w:rPr>
          <w:rFonts w:hint="eastAsia" w:ascii="宋体" w:hAnsi="宋体" w:eastAsia="宋体" w:cs="宋体"/>
          <w:color w:val="000000"/>
        </w:rPr>
        <w:t>。</w:t>
      </w:r>
    </w:p>
    <w:p>
      <w:pPr>
        <w:spacing w:line="360" w:lineRule="auto"/>
        <w:rPr>
          <w:rFonts w:hint="eastAsia" w:ascii="宋体" w:hAnsi="宋体" w:eastAsia="宋体" w:cs="宋体"/>
          <w:b/>
          <w:color w:val="000000"/>
        </w:rPr>
      </w:pPr>
      <w:r>
        <w:rPr>
          <w:rFonts w:hint="eastAsia" w:ascii="宋体" w:hAnsi="宋体" w:eastAsia="宋体" w:cs="宋体"/>
          <w:b/>
          <w:color w:val="000000"/>
        </w:rPr>
        <w:t xml:space="preserve"> </w:t>
      </w:r>
    </w:p>
    <w:p>
      <w:pPr>
        <w:spacing w:line="360" w:lineRule="auto"/>
        <w:rPr>
          <w:rFonts w:hint="eastAsia" w:ascii="宋体" w:hAnsi="宋体" w:eastAsia="宋体" w:cs="宋体"/>
          <w:color w:val="000000"/>
        </w:rPr>
      </w:pPr>
    </w:p>
    <w:p>
      <w:pPr>
        <w:spacing w:line="360" w:lineRule="auto"/>
        <w:ind w:left="4599" w:leftChars="2190"/>
        <w:rPr>
          <w:rFonts w:hint="eastAsia" w:ascii="宋体" w:hAnsi="宋体" w:eastAsia="宋体" w:cs="宋体"/>
          <w:color w:val="000000"/>
        </w:rPr>
      </w:pPr>
      <w:r>
        <w:rPr>
          <w:rFonts w:hint="eastAsia" w:ascii="宋体" w:hAnsi="宋体" w:eastAsia="宋体" w:cs="宋体"/>
          <w:b/>
          <w:color w:val="000000"/>
          <w:szCs w:val="21"/>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190500</wp:posOffset>
                </wp:positionV>
                <wp:extent cx="2546985" cy="1630045"/>
                <wp:effectExtent l="5080" t="4445" r="19685" b="22860"/>
                <wp:wrapNone/>
                <wp:docPr id="1" name="AutoShape 2"/>
                <wp:cNvGraphicFramePr/>
                <a:graphic xmlns:a="http://schemas.openxmlformats.org/drawingml/2006/main">
                  <a:graphicData uri="http://schemas.microsoft.com/office/word/2010/wordprocessingShape">
                    <wps:wsp>
                      <wps:cNvSpPr/>
                      <wps:spPr>
                        <a:xfrm>
                          <a:off x="0" y="0"/>
                          <a:ext cx="2546985" cy="16300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ascii="宋体" w:hAnsi="宋体"/>
                                <w:color w:val="000000"/>
                              </w:rPr>
                              <w:t>（附有效的法定代表人身份证正反面）</w:t>
                            </w:r>
                          </w:p>
                        </w:txbxContent>
                      </wps:txbx>
                      <wps:bodyPr wrap="square" upright="1"/>
                    </wps:wsp>
                  </a:graphicData>
                </a:graphic>
              </wp:anchor>
            </w:drawing>
          </mc:Choice>
          <mc:Fallback>
            <w:pict>
              <v:shape id="AutoShape 2" o:spid="_x0000_s1026" o:spt="176" type="#_x0000_t176" style="position:absolute;left:0pt;margin-left:-2.1pt;margin-top:15pt;height:128.35pt;width:200.55pt;z-index:251658240;mso-width-relative:page;mso-height-relative:page;" fillcolor="#FFFFFF" filled="t" stroked="t" coordsize="21600,21600" o:gfxdata="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vojrb1gAAAAkBAAAPAAAAAAAAAAEAIAAAACIAAABkcnMvZG93bnJldi54bWxQSwECFAAU&#10;AAAACACHTuJAX9TMaPMBAAACBAAADgAAAAAAAAABACAAAAAlAQAAZHJzL2Uyb0RvYy54bWxQSwUG&#10;AAAAAAYABgBZAQAAig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ascii="宋体" w:hAnsi="宋体"/>
                          <w:color w:val="000000"/>
                        </w:rPr>
                        <w:t>（附有效的法定代表人身份证正反面）</w:t>
                      </w:r>
                    </w:p>
                  </w:txbxContent>
                </v:textbox>
              </v:shape>
            </w:pict>
          </mc:Fallback>
        </mc:AlternateContent>
      </w:r>
      <w:r>
        <w:rPr>
          <w:rFonts w:hint="eastAsia" w:ascii="宋体" w:hAnsi="宋体" w:eastAsia="宋体" w:cs="宋体"/>
          <w:color w:val="000000"/>
        </w:rPr>
        <w:t>投标人（盖章）：</w:t>
      </w:r>
    </w:p>
    <w:p>
      <w:pPr>
        <w:spacing w:line="360" w:lineRule="auto"/>
        <w:ind w:left="4599" w:leftChars="2190"/>
        <w:rPr>
          <w:rFonts w:hint="eastAsia" w:ascii="宋体" w:hAnsi="宋体" w:eastAsia="宋体" w:cs="宋体"/>
          <w:color w:val="000000"/>
        </w:rPr>
      </w:pPr>
      <w:r>
        <w:rPr>
          <w:rFonts w:hint="eastAsia" w:ascii="宋体" w:hAnsi="宋体" w:eastAsia="宋体" w:cs="宋体"/>
          <w:color w:val="000000"/>
        </w:rPr>
        <w:t xml:space="preserve"> </w:t>
      </w:r>
    </w:p>
    <w:p>
      <w:pPr>
        <w:spacing w:line="360" w:lineRule="auto"/>
        <w:ind w:left="4599" w:leftChars="2190"/>
        <w:rPr>
          <w:rFonts w:hint="eastAsia" w:ascii="宋体" w:hAnsi="宋体" w:eastAsia="宋体" w:cs="宋体"/>
          <w:color w:val="000000"/>
        </w:rPr>
      </w:pPr>
      <w:r>
        <w:rPr>
          <w:rFonts w:hint="eastAsia" w:ascii="宋体" w:hAnsi="宋体" w:eastAsia="宋体" w:cs="宋体"/>
          <w:color w:val="000000"/>
        </w:rPr>
        <w:t>地址：</w:t>
      </w:r>
    </w:p>
    <w:p>
      <w:pPr>
        <w:spacing w:line="360" w:lineRule="auto"/>
        <w:ind w:left="4599" w:leftChars="2190"/>
        <w:rPr>
          <w:rFonts w:hint="eastAsia" w:ascii="宋体" w:hAnsi="宋体" w:eastAsia="宋体" w:cs="宋体"/>
          <w:color w:val="000000"/>
        </w:rPr>
      </w:pPr>
      <w:r>
        <w:rPr>
          <w:rFonts w:hint="eastAsia" w:ascii="宋体" w:hAnsi="宋体" w:eastAsia="宋体" w:cs="宋体"/>
          <w:color w:val="000000"/>
        </w:rPr>
        <w:t xml:space="preserve"> </w:t>
      </w:r>
    </w:p>
    <w:p>
      <w:pPr>
        <w:spacing w:line="360" w:lineRule="auto"/>
        <w:ind w:left="4599" w:leftChars="2190"/>
        <w:rPr>
          <w:rFonts w:hint="eastAsia" w:ascii="宋体" w:hAnsi="宋体" w:eastAsia="宋体" w:cs="宋体"/>
          <w:color w:val="000000"/>
        </w:rPr>
      </w:pPr>
      <w:r>
        <w:rPr>
          <w:rFonts w:hint="eastAsia" w:ascii="宋体" w:hAnsi="宋体" w:eastAsia="宋体" w:cs="宋体"/>
          <w:color w:val="000000"/>
        </w:rPr>
        <w:t>法定代表人（签字或盖章）：</w:t>
      </w:r>
    </w:p>
    <w:p>
      <w:pPr>
        <w:spacing w:line="360" w:lineRule="auto"/>
        <w:ind w:left="4704" w:leftChars="2190" w:hanging="105"/>
        <w:rPr>
          <w:rFonts w:hint="eastAsia" w:ascii="宋体" w:hAnsi="宋体" w:eastAsia="宋体" w:cs="宋体"/>
          <w:color w:val="000000"/>
        </w:rPr>
      </w:pPr>
      <w:r>
        <w:rPr>
          <w:rFonts w:hint="eastAsia" w:ascii="宋体" w:hAnsi="宋体" w:eastAsia="宋体" w:cs="宋体"/>
          <w:color w:val="000000"/>
        </w:rPr>
        <w:t xml:space="preserve"> </w:t>
      </w:r>
    </w:p>
    <w:p>
      <w:pPr>
        <w:spacing w:line="360" w:lineRule="auto"/>
        <w:ind w:left="4704" w:leftChars="2190" w:hanging="105"/>
        <w:rPr>
          <w:rFonts w:hint="eastAsia" w:ascii="宋体" w:hAnsi="宋体" w:eastAsia="宋体" w:cs="宋体"/>
          <w:color w:val="000000"/>
        </w:rPr>
      </w:pPr>
      <w:r>
        <w:rPr>
          <w:rFonts w:hint="eastAsia" w:ascii="宋体" w:hAnsi="宋体" w:eastAsia="宋体" w:cs="宋体"/>
          <w:color w:val="000000"/>
        </w:rPr>
        <w:t>职务：</w:t>
      </w:r>
    </w:p>
    <w:p>
      <w:pPr>
        <w:spacing w:line="360" w:lineRule="auto"/>
        <w:rPr>
          <w:rFonts w:hint="eastAsia" w:ascii="宋体" w:hAnsi="宋体" w:eastAsia="宋体" w:cs="宋体"/>
          <w:b/>
          <w:color w:val="000000"/>
          <w:szCs w:val="21"/>
        </w:rPr>
      </w:pPr>
    </w:p>
    <w:p>
      <w:pPr>
        <w:spacing w:line="360" w:lineRule="auto"/>
        <w:rPr>
          <w:rFonts w:hint="eastAsia" w:ascii="宋体" w:hAnsi="宋体" w:eastAsia="宋体" w:cs="宋体"/>
          <w:b/>
          <w:color w:val="000000"/>
          <w:szCs w:val="21"/>
        </w:rPr>
      </w:pPr>
    </w:p>
    <w:p>
      <w:pPr>
        <w:pStyle w:val="43"/>
        <w:spacing w:line="360" w:lineRule="auto"/>
        <w:ind w:firstLine="402"/>
        <w:rPr>
          <w:rFonts w:hint="eastAsia" w:ascii="宋体" w:hAnsi="宋体" w:eastAsia="宋体" w:cs="宋体"/>
          <w:color w:val="000000"/>
          <w:sz w:val="21"/>
          <w:szCs w:val="21"/>
        </w:rPr>
      </w:pPr>
      <w:r>
        <w:rPr>
          <w:rFonts w:hint="eastAsia" w:ascii="宋体" w:hAnsi="宋体" w:eastAsia="宋体" w:cs="宋体"/>
          <w:b/>
          <w:color w:val="000000"/>
          <w:szCs w:val="21"/>
        </w:rPr>
        <w:br w:type="page"/>
      </w:r>
    </w:p>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（2）法定代表人授权委托书</w:t>
      </w: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致：</w:t>
      </w:r>
      <w:r>
        <w:rPr>
          <w:rFonts w:hint="eastAsia" w:ascii="宋体" w:hAnsi="宋体" w:eastAsia="宋体" w:cs="宋体"/>
          <w:b/>
          <w:color w:val="000000"/>
          <w:szCs w:val="21"/>
        </w:rPr>
        <w:t>广州顺为招标采购有限公司</w:t>
      </w:r>
    </w:p>
    <w:p>
      <w:pPr>
        <w:pStyle w:val="43"/>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本授权书声明：</w:t>
      </w:r>
      <w:r>
        <w:rPr>
          <w:rFonts w:hint="eastAsia" w:ascii="宋体" w:hAnsi="宋体" w:eastAsia="宋体" w:cs="宋体"/>
          <w:color w:val="000000"/>
          <w:sz w:val="21"/>
          <w:szCs w:val="21"/>
          <w:u w:val="single"/>
        </w:rPr>
        <w:t xml:space="preserve">  </w:t>
      </w:r>
      <w:r>
        <w:rPr>
          <w:rFonts w:hint="eastAsia" w:ascii="宋体" w:hAnsi="宋体" w:eastAsia="宋体" w:cs="宋体"/>
          <w:i/>
          <w:color w:val="000000"/>
          <w:sz w:val="21"/>
          <w:szCs w:val="21"/>
          <w:u w:val="single"/>
        </w:rPr>
        <w:t xml:space="preserve">（法定代表人姓名）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是注册于</w:t>
      </w:r>
      <w:r>
        <w:rPr>
          <w:rFonts w:hint="eastAsia" w:ascii="宋体" w:hAnsi="宋体" w:eastAsia="宋体" w:cs="宋体"/>
          <w:i/>
          <w:color w:val="000000"/>
          <w:sz w:val="21"/>
          <w:szCs w:val="21"/>
          <w:u w:val="single"/>
        </w:rPr>
        <w:t>（国家或地区）</w:t>
      </w:r>
      <w:r>
        <w:rPr>
          <w:rFonts w:hint="eastAsia" w:ascii="宋体" w:hAnsi="宋体" w:eastAsia="宋体" w:cs="宋体"/>
          <w:color w:val="000000"/>
          <w:sz w:val="21"/>
          <w:szCs w:val="21"/>
        </w:rPr>
        <w:t>的</w:t>
      </w:r>
      <w:r>
        <w:rPr>
          <w:rFonts w:hint="eastAsia" w:ascii="宋体" w:hAnsi="宋体" w:eastAsia="宋体" w:cs="宋体"/>
          <w:i/>
          <w:color w:val="000000"/>
          <w:sz w:val="21"/>
          <w:szCs w:val="21"/>
          <w:u w:val="single"/>
        </w:rPr>
        <w:t>（投标人名称）</w:t>
      </w:r>
      <w:r>
        <w:rPr>
          <w:rFonts w:hint="eastAsia" w:ascii="宋体" w:hAnsi="宋体" w:eastAsia="宋体" w:cs="宋体"/>
          <w:color w:val="000000"/>
          <w:sz w:val="21"/>
          <w:szCs w:val="21"/>
        </w:rPr>
        <w:t>的法定代表人，现任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职务，有效证件号码：</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。现授权</w:t>
      </w:r>
      <w:r>
        <w:rPr>
          <w:rFonts w:hint="eastAsia" w:ascii="宋体" w:hAnsi="宋体" w:eastAsia="宋体" w:cs="宋体"/>
          <w:i/>
          <w:color w:val="000000"/>
          <w:sz w:val="21"/>
          <w:szCs w:val="21"/>
          <w:u w:val="single"/>
        </w:rPr>
        <w:t>（代理人姓名、职务）</w:t>
      </w:r>
      <w:r>
        <w:rPr>
          <w:rFonts w:hint="eastAsia" w:ascii="宋体" w:hAnsi="宋体" w:eastAsia="宋体" w:cs="宋体"/>
          <w:color w:val="000000"/>
          <w:sz w:val="21"/>
          <w:szCs w:val="21"/>
        </w:rPr>
        <w:t>作为我公司的全权代理人，就</w:t>
      </w:r>
      <w:r>
        <w:rPr>
          <w:rFonts w:hint="eastAsia" w:ascii="宋体" w:hAnsi="宋体" w:eastAsia="宋体" w:cs="宋体"/>
          <w:bCs/>
          <w:color w:val="000000"/>
          <w:sz w:val="21"/>
          <w:szCs w:val="21"/>
          <w:u w:val="single"/>
        </w:rPr>
        <w:t xml:space="preserve">     </w:t>
      </w:r>
      <w:r>
        <w:rPr>
          <w:rFonts w:hint="eastAsia" w:ascii="宋体" w:hAnsi="宋体" w:eastAsia="宋体" w:cs="宋体"/>
          <w:bCs/>
          <w:i/>
          <w:color w:val="000000"/>
          <w:sz w:val="21"/>
          <w:szCs w:val="21"/>
          <w:u w:val="single"/>
        </w:rPr>
        <w:t xml:space="preserve">（采购项目名称）  </w:t>
      </w:r>
      <w:r>
        <w:rPr>
          <w:rFonts w:hint="eastAsia" w:ascii="宋体" w:hAnsi="宋体" w:eastAsia="宋体" w:cs="宋体"/>
          <w:bCs/>
          <w:color w:val="000000"/>
          <w:sz w:val="21"/>
          <w:szCs w:val="21"/>
          <w:u w:val="single"/>
        </w:rPr>
        <w:t xml:space="preserve">        </w:t>
      </w:r>
      <w:r>
        <w:rPr>
          <w:rFonts w:hint="eastAsia" w:ascii="宋体" w:hAnsi="宋体" w:eastAsia="宋体" w:cs="宋体"/>
          <w:color w:val="000000"/>
          <w:sz w:val="21"/>
          <w:szCs w:val="21"/>
        </w:rPr>
        <w:t>采购[项目编号为</w:t>
      </w:r>
      <w:r>
        <w:rPr>
          <w:rFonts w:hint="eastAsia" w:ascii="宋体" w:hAnsi="宋体" w:eastAsia="宋体" w:cs="宋体"/>
          <w:bCs/>
          <w:color w:val="000000"/>
          <w:sz w:val="21"/>
          <w:szCs w:val="21"/>
        </w:rPr>
        <w:t>：</w:t>
      </w:r>
      <w:r>
        <w:rPr>
          <w:rFonts w:hint="eastAsia" w:ascii="宋体" w:hAnsi="宋体" w:eastAsia="宋体" w:cs="宋体"/>
          <w:bCs/>
          <w:color w:val="000000"/>
          <w:sz w:val="21"/>
          <w:szCs w:val="21"/>
          <w:u w:val="single"/>
        </w:rPr>
        <w:t xml:space="preserve">  </w:t>
      </w:r>
      <w:r>
        <w:rPr>
          <w:rFonts w:hint="eastAsia" w:ascii="宋体" w:hAnsi="宋体" w:eastAsia="宋体" w:cs="宋体"/>
          <w:bCs/>
          <w:i/>
          <w:color w:val="000000"/>
          <w:sz w:val="21"/>
          <w:szCs w:val="21"/>
          <w:u w:val="single"/>
        </w:rPr>
        <w:t>（采购项目编号）</w:t>
      </w:r>
      <w:r>
        <w:rPr>
          <w:rFonts w:hint="eastAsia" w:ascii="宋体" w:hAnsi="宋体" w:eastAsia="宋体" w:cs="宋体"/>
          <w:bCs/>
          <w:color w:val="000000"/>
          <w:sz w:val="21"/>
          <w:szCs w:val="21"/>
          <w:u w:val="single"/>
        </w:rPr>
        <w:t xml:space="preserve">  </w:t>
      </w:r>
      <w:r>
        <w:rPr>
          <w:rFonts w:hint="eastAsia" w:ascii="宋体" w:hAnsi="宋体" w:eastAsia="宋体" w:cs="宋体"/>
          <w:color w:val="000000"/>
          <w:sz w:val="21"/>
          <w:szCs w:val="21"/>
        </w:rPr>
        <w:t>]的投标和合同执行，以我方的名义处理一切与之有关的事宜。</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rPr>
        <w:t>本授权书于（…）年（…）月（…）日签字生效，特此声明。</w:t>
      </w:r>
    </w:p>
    <w:p>
      <w:pPr>
        <w:spacing w:line="360" w:lineRule="auto"/>
        <w:rPr>
          <w:rFonts w:hint="eastAsia" w:ascii="宋体" w:hAnsi="宋体" w:eastAsia="宋体" w:cs="宋体"/>
          <w:color w:val="000000"/>
        </w:rPr>
      </w:pPr>
      <w:r>
        <w:rPr>
          <w:rFonts w:hint="eastAsia" w:ascii="宋体" w:hAnsi="宋体" w:eastAsia="宋体" w:cs="宋体"/>
          <w:color w:val="000000"/>
        </w:rPr>
        <w:t xml:space="preserve"> </w:t>
      </w:r>
    </w:p>
    <w:p>
      <w:pPr>
        <w:spacing w:line="360" w:lineRule="auto"/>
        <w:rPr>
          <w:rFonts w:hint="eastAsia" w:ascii="宋体" w:hAnsi="宋体" w:eastAsia="宋体" w:cs="宋体"/>
          <w:b/>
          <w:color w:val="000000"/>
        </w:rPr>
      </w:pPr>
      <w:r>
        <w:rPr>
          <w:rFonts w:hint="eastAsia" w:ascii="宋体" w:hAnsi="宋体" w:eastAsia="宋体" w:cs="宋体"/>
          <w:b/>
          <w:color w:val="000000"/>
        </w:rPr>
        <w:t xml:space="preserve"> </w:t>
      </w:r>
    </w:p>
    <w:p>
      <w:pPr>
        <w:spacing w:line="360" w:lineRule="auto"/>
        <w:rPr>
          <w:rFonts w:hint="eastAsia" w:ascii="宋体" w:hAnsi="宋体" w:eastAsia="宋体" w:cs="宋体"/>
          <w:color w:val="000000"/>
        </w:rPr>
      </w:pPr>
    </w:p>
    <w:p>
      <w:pPr>
        <w:spacing w:line="360" w:lineRule="auto"/>
        <w:ind w:left="4599" w:leftChars="2190"/>
        <w:rPr>
          <w:rFonts w:hint="eastAsia" w:ascii="宋体" w:hAnsi="宋体" w:eastAsia="宋体" w:cs="宋体"/>
          <w:color w:val="000000"/>
        </w:rPr>
      </w:pPr>
      <w:r>
        <w:rPr>
          <w:rFonts w:hint="eastAsia" w:ascii="宋体" w:hAnsi="宋体" w:eastAsia="宋体" w:cs="宋体"/>
          <w:color w:val="000000"/>
          <w:szCs w:val="21"/>
          <w:u w:val="single"/>
        </w:rPr>
        <mc:AlternateContent>
          <mc:Choice Requires="wps">
            <w:drawing>
              <wp:anchor distT="0" distB="0" distL="114300" distR="114300" simplePos="0" relativeHeight="251659264" behindDoc="0" locked="0" layoutInCell="1" allowOverlap="1">
                <wp:simplePos x="0" y="0"/>
                <wp:positionH relativeFrom="column">
                  <wp:posOffset>125730</wp:posOffset>
                </wp:positionH>
                <wp:positionV relativeFrom="paragraph">
                  <wp:posOffset>53340</wp:posOffset>
                </wp:positionV>
                <wp:extent cx="2333625" cy="1584325"/>
                <wp:effectExtent l="4445" t="4445" r="5080" b="11430"/>
                <wp:wrapNone/>
                <wp:docPr id="2" name="AutoShape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spacing w:line="360" w:lineRule="auto"/>
                              <w:rPr>
                                <w:rFonts w:hint="eastAsia" w:ascii="宋体" w:hAnsi="宋体"/>
                                <w:color w:val="000000"/>
                              </w:rPr>
                            </w:pPr>
                            <w:r>
                              <w:rPr>
                                <w:rFonts w:hint="eastAsia" w:ascii="宋体" w:hAnsi="宋体"/>
                                <w:color w:val="000000"/>
                              </w:rPr>
                              <w:t>（附有效的代理人身份证正反面）</w:t>
                            </w:r>
                          </w:p>
                          <w:p>
                            <w:pPr>
                              <w:jc w:val="center"/>
                              <w:rPr>
                                <w:szCs w:val="21"/>
                              </w:rPr>
                            </w:pPr>
                          </w:p>
                        </w:txbxContent>
                      </wps:txbx>
                      <wps:bodyPr wrap="square" upright="1"/>
                    </wps:wsp>
                  </a:graphicData>
                </a:graphic>
              </wp:anchor>
            </w:drawing>
          </mc:Choice>
          <mc:Fallback>
            <w:pict>
              <v:shape id="AutoShape 3" o:spid="_x0000_s1026" o:spt="176" type="#_x0000_t176" style="position:absolute;left:0pt;margin-left:9.9pt;margin-top:4.2pt;height:124.75pt;width:183.75pt;z-index:251659264;mso-width-relative:page;mso-height-relative:page;" fillcolor="#FFFFFF" filled="t" stroked="t" coordsize="21600,21600" o:gfxdata="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Ei/MdcAAAAIAQAADwAAAAAAAAABACAAAAAiAAAAZHJzL2Rvd25yZXYueG1sUEsBAhQA&#10;FAAAAAgAh07iQNXhTiLzAQAAAgQAAA4AAAAAAAAAAQAgAAAAJgEAAGRycy9lMm9Eb2MueG1sUEsF&#10;BgAAAAAGAAYAWQEAAIs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spacing w:line="360" w:lineRule="auto"/>
                        <w:rPr>
                          <w:rFonts w:hint="eastAsia" w:ascii="宋体" w:hAnsi="宋体"/>
                          <w:color w:val="000000"/>
                        </w:rPr>
                      </w:pPr>
                      <w:r>
                        <w:rPr>
                          <w:rFonts w:hint="eastAsia" w:ascii="宋体" w:hAnsi="宋体"/>
                          <w:color w:val="000000"/>
                        </w:rPr>
                        <w:t>（附有效的代理人身份证正反面）</w:t>
                      </w:r>
                    </w:p>
                    <w:p>
                      <w:pPr>
                        <w:jc w:val="center"/>
                        <w:rPr>
                          <w:szCs w:val="21"/>
                        </w:rPr>
                      </w:pPr>
                    </w:p>
                  </w:txbxContent>
                </v:textbox>
              </v:shape>
            </w:pict>
          </mc:Fallback>
        </mc:AlternateContent>
      </w:r>
      <w:r>
        <w:rPr>
          <w:rFonts w:hint="eastAsia" w:ascii="宋体" w:hAnsi="宋体" w:eastAsia="宋体" w:cs="宋体"/>
          <w:color w:val="000000"/>
        </w:rPr>
        <w:t>投标人（盖章）：</w:t>
      </w:r>
    </w:p>
    <w:p>
      <w:pPr>
        <w:spacing w:line="360" w:lineRule="auto"/>
        <w:ind w:left="4599" w:leftChars="2190"/>
        <w:rPr>
          <w:rFonts w:hint="eastAsia" w:ascii="宋体" w:hAnsi="宋体" w:eastAsia="宋体" w:cs="宋体"/>
          <w:color w:val="000000"/>
        </w:rPr>
      </w:pPr>
      <w:r>
        <w:rPr>
          <w:rFonts w:hint="eastAsia" w:ascii="宋体" w:hAnsi="宋体" w:eastAsia="宋体" w:cs="宋体"/>
          <w:color w:val="000000"/>
        </w:rPr>
        <w:t xml:space="preserve"> </w:t>
      </w:r>
    </w:p>
    <w:p>
      <w:pPr>
        <w:spacing w:line="360" w:lineRule="auto"/>
        <w:ind w:left="4599" w:leftChars="2190"/>
        <w:rPr>
          <w:rFonts w:hint="eastAsia" w:ascii="宋体" w:hAnsi="宋体" w:eastAsia="宋体" w:cs="宋体"/>
          <w:color w:val="000000"/>
        </w:rPr>
      </w:pPr>
      <w:r>
        <w:rPr>
          <w:rFonts w:hint="eastAsia" w:ascii="宋体" w:hAnsi="宋体" w:eastAsia="宋体" w:cs="宋体"/>
          <w:color w:val="000000"/>
        </w:rPr>
        <w:t>地址：</w:t>
      </w:r>
    </w:p>
    <w:p>
      <w:pPr>
        <w:spacing w:line="360" w:lineRule="auto"/>
        <w:ind w:left="4599" w:leftChars="2190"/>
        <w:rPr>
          <w:rFonts w:hint="eastAsia" w:ascii="宋体" w:hAnsi="宋体" w:eastAsia="宋体" w:cs="宋体"/>
          <w:color w:val="000000"/>
        </w:rPr>
      </w:pPr>
      <w:r>
        <w:rPr>
          <w:rFonts w:hint="eastAsia" w:ascii="宋体" w:hAnsi="宋体" w:eastAsia="宋体" w:cs="宋体"/>
          <w:color w:val="000000"/>
        </w:rPr>
        <w:t xml:space="preserve"> </w:t>
      </w:r>
    </w:p>
    <w:p>
      <w:pPr>
        <w:spacing w:line="360" w:lineRule="auto"/>
        <w:ind w:left="4599" w:leftChars="2190"/>
        <w:rPr>
          <w:rFonts w:hint="eastAsia" w:ascii="宋体" w:hAnsi="宋体" w:eastAsia="宋体" w:cs="宋体"/>
          <w:color w:val="000000"/>
        </w:rPr>
      </w:pPr>
      <w:r>
        <w:rPr>
          <w:rFonts w:hint="eastAsia" w:ascii="宋体" w:hAnsi="宋体" w:eastAsia="宋体" w:cs="宋体"/>
          <w:color w:val="000000"/>
        </w:rPr>
        <w:t>法定代表人（签字或盖章）：</w:t>
      </w:r>
    </w:p>
    <w:p>
      <w:pPr>
        <w:spacing w:line="360" w:lineRule="auto"/>
        <w:ind w:left="4704" w:leftChars="2190" w:hanging="105"/>
        <w:rPr>
          <w:rFonts w:hint="eastAsia" w:ascii="宋体" w:hAnsi="宋体" w:eastAsia="宋体" w:cs="宋体"/>
          <w:color w:val="000000"/>
        </w:rPr>
      </w:pPr>
      <w:r>
        <w:rPr>
          <w:rFonts w:hint="eastAsia" w:ascii="宋体" w:hAnsi="宋体" w:eastAsia="宋体" w:cs="宋体"/>
          <w:color w:val="000000"/>
        </w:rPr>
        <w:t xml:space="preserve"> </w:t>
      </w:r>
    </w:p>
    <w:p>
      <w:pPr>
        <w:spacing w:line="360" w:lineRule="auto"/>
        <w:ind w:left="4704" w:leftChars="2190" w:hanging="105"/>
        <w:rPr>
          <w:rFonts w:hint="eastAsia" w:ascii="宋体" w:hAnsi="宋体" w:eastAsia="宋体" w:cs="宋体"/>
          <w:color w:val="000000"/>
        </w:rPr>
      </w:pPr>
      <w:r>
        <w:rPr>
          <w:rFonts w:hint="eastAsia" w:ascii="宋体" w:hAnsi="宋体" w:eastAsia="宋体" w:cs="宋体"/>
          <w:color w:val="000000"/>
        </w:rPr>
        <w:t>职务：</w:t>
      </w:r>
    </w:p>
    <w:p>
      <w:pPr>
        <w:spacing w:line="360" w:lineRule="auto"/>
        <w:ind w:left="4599" w:leftChars="2190"/>
        <w:rPr>
          <w:rFonts w:hint="eastAsia" w:ascii="宋体" w:hAnsi="宋体" w:eastAsia="宋体" w:cs="宋体"/>
          <w:color w:val="000000"/>
        </w:rPr>
      </w:pPr>
      <w:r>
        <w:rPr>
          <w:rFonts w:hint="eastAsia" w:ascii="宋体" w:hAnsi="宋体" w:eastAsia="宋体" w:cs="宋体"/>
          <w:color w:val="000000"/>
        </w:rPr>
        <w:t xml:space="preserve"> </w:t>
      </w:r>
    </w:p>
    <w:p>
      <w:pPr>
        <w:spacing w:line="360" w:lineRule="auto"/>
        <w:ind w:left="4599" w:leftChars="2190"/>
        <w:rPr>
          <w:rFonts w:hint="eastAsia" w:ascii="宋体" w:hAnsi="宋体" w:eastAsia="宋体" w:cs="宋体"/>
          <w:color w:val="000000"/>
        </w:rPr>
      </w:pPr>
      <w:r>
        <w:rPr>
          <w:rFonts w:hint="eastAsia" w:ascii="宋体" w:hAnsi="宋体" w:eastAsia="宋体" w:cs="宋体"/>
          <w:color w:val="000000"/>
          <w:spacing w:val="20"/>
        </w:rPr>
        <w:t>被授权人（签字或盖章）</w:t>
      </w:r>
      <w:r>
        <w:rPr>
          <w:rFonts w:hint="eastAsia" w:ascii="宋体" w:hAnsi="宋体" w:eastAsia="宋体" w:cs="宋体"/>
          <w:color w:val="000000"/>
        </w:rPr>
        <w:t>：</w:t>
      </w:r>
    </w:p>
    <w:p>
      <w:pPr>
        <w:spacing w:line="360" w:lineRule="auto"/>
        <w:ind w:left="4599" w:leftChars="2190"/>
        <w:rPr>
          <w:rFonts w:hint="eastAsia" w:ascii="宋体" w:hAnsi="宋体" w:eastAsia="宋体" w:cs="宋体"/>
          <w:color w:val="000000"/>
        </w:rPr>
      </w:pPr>
      <w:r>
        <w:rPr>
          <w:rFonts w:hint="eastAsia" w:ascii="宋体" w:hAnsi="宋体" w:eastAsia="宋体" w:cs="宋体"/>
          <w:color w:val="000000"/>
        </w:rPr>
        <w:t xml:space="preserve"> </w:t>
      </w:r>
    </w:p>
    <w:p>
      <w:pPr>
        <w:spacing w:line="360" w:lineRule="auto"/>
        <w:ind w:left="4599" w:leftChars="2190"/>
        <w:rPr>
          <w:rFonts w:hint="eastAsia" w:ascii="宋体" w:hAnsi="宋体" w:eastAsia="宋体" w:cs="宋体"/>
          <w:color w:val="000000"/>
        </w:rPr>
      </w:pPr>
      <w:r>
        <w:rPr>
          <w:rFonts w:hint="eastAsia" w:ascii="宋体" w:hAnsi="宋体" w:eastAsia="宋体" w:cs="宋体"/>
          <w:color w:val="000000"/>
        </w:rPr>
        <w:t>职务：</w:t>
      </w:r>
    </w:p>
    <w:p>
      <w:pPr>
        <w:spacing w:line="360" w:lineRule="auto"/>
        <w:rPr>
          <w:rFonts w:hint="eastAsia" w:ascii="宋体" w:hAnsi="宋体" w:eastAsia="宋体" w:cs="宋体"/>
          <w:color w:val="000000"/>
          <w:szCs w:val="21"/>
        </w:rPr>
      </w:pPr>
    </w:p>
    <w:p>
      <w:pPr>
        <w:spacing w:line="360" w:lineRule="auto"/>
        <w:ind w:firstLine="644" w:firstLineChars="307"/>
        <w:rPr>
          <w:rFonts w:hint="eastAsia" w:ascii="宋体" w:hAnsi="宋体" w:eastAsia="宋体" w:cs="宋体"/>
          <w:color w:val="000000"/>
          <w:szCs w:val="21"/>
        </w:rPr>
      </w:pPr>
    </w:p>
    <w:p>
      <w:pPr>
        <w:spacing w:line="360" w:lineRule="auto"/>
        <w:ind w:firstLine="632" w:firstLineChars="300"/>
        <w:rPr>
          <w:rFonts w:hint="eastAsia" w:ascii="宋体" w:hAnsi="宋体" w:eastAsia="宋体" w:cs="宋体"/>
          <w:b/>
          <w:color w:val="000000"/>
          <w:szCs w:val="21"/>
        </w:rPr>
      </w:pPr>
    </w:p>
    <w:p>
      <w:pPr>
        <w:spacing w:line="360" w:lineRule="auto"/>
        <w:ind w:firstLine="420"/>
        <w:rPr>
          <w:rFonts w:hint="eastAsia" w:ascii="宋体" w:hAnsi="宋体" w:eastAsia="宋体" w:cs="宋体"/>
          <w:color w:val="000000"/>
          <w:szCs w:val="21"/>
          <w:u w:val="single"/>
        </w:rPr>
      </w:pPr>
    </w:p>
    <w:p>
      <w:pPr>
        <w:spacing w:line="360" w:lineRule="auto"/>
        <w:ind w:firstLine="420"/>
        <w:rPr>
          <w:rFonts w:hint="eastAsia" w:ascii="宋体" w:hAnsi="宋体" w:eastAsia="宋体" w:cs="宋体"/>
          <w:color w:val="000000"/>
          <w:szCs w:val="21"/>
          <w:u w:val="single"/>
        </w:rPr>
      </w:pPr>
    </w:p>
    <w:p>
      <w:pPr>
        <w:pStyle w:val="6"/>
        <w:tabs>
          <w:tab w:val="left" w:pos="1006"/>
        </w:tabs>
        <w:spacing w:before="0" w:after="0" w:line="360" w:lineRule="auto"/>
        <w:rPr>
          <w:rFonts w:hint="eastAsia" w:ascii="宋体" w:hAnsi="宋体" w:eastAsia="宋体" w:cs="宋体"/>
          <w:color w:val="000000"/>
          <w:lang w:eastAsia="zh-CN"/>
        </w:rPr>
      </w:pPr>
      <w:r>
        <w:rPr>
          <w:rFonts w:hint="eastAsia" w:ascii="宋体" w:hAnsi="宋体" w:eastAsia="宋体" w:cs="宋体"/>
          <w:b w:val="0"/>
          <w:bCs w:val="0"/>
          <w:color w:val="000000"/>
          <w:szCs w:val="21"/>
        </w:rPr>
        <w:br w:type="page"/>
      </w:r>
      <w:r>
        <w:rPr>
          <w:rFonts w:hint="eastAsia" w:ascii="宋体" w:hAnsi="宋体" w:eastAsia="宋体" w:cs="宋体"/>
          <w:color w:val="000000"/>
        </w:rPr>
        <w:t xml:space="preserve"> 3.3投标保证金</w:t>
      </w:r>
      <w:r>
        <w:rPr>
          <w:rFonts w:hint="eastAsia" w:ascii="宋体" w:hAnsi="宋体" w:eastAsia="宋体" w:cs="宋体"/>
          <w:color w:val="000000"/>
          <w:lang w:eastAsia="zh-CN"/>
        </w:rPr>
        <w:t>（</w:t>
      </w:r>
      <w:r>
        <w:rPr>
          <w:rFonts w:hint="eastAsia" w:ascii="宋体" w:hAnsi="宋体" w:eastAsia="宋体" w:cs="宋体"/>
          <w:color w:val="000000"/>
          <w:lang w:val="en-US" w:eastAsia="zh-CN"/>
        </w:rPr>
        <w:t>本项目不适用</w:t>
      </w:r>
      <w:r>
        <w:rPr>
          <w:rFonts w:hint="eastAsia" w:ascii="宋体" w:hAnsi="宋体" w:eastAsia="宋体" w:cs="宋体"/>
          <w:color w:val="000000"/>
          <w:lang w:eastAsia="zh-CN"/>
        </w:rPr>
        <w:t>）</w:t>
      </w:r>
    </w:p>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投标保证金交纳凭证</w:t>
      </w:r>
    </w:p>
    <w:p>
      <w:pPr>
        <w:spacing w:line="360" w:lineRule="auto"/>
        <w:rPr>
          <w:rFonts w:hint="eastAsia" w:ascii="宋体" w:hAnsi="宋体" w:eastAsia="宋体" w:cs="宋体"/>
          <w:color w:val="000000"/>
          <w:szCs w:val="21"/>
        </w:rPr>
      </w:pPr>
      <w:r>
        <w:rPr>
          <w:rFonts w:hint="eastAsia" w:ascii="宋体" w:hAnsi="宋体" w:eastAsia="宋体" w:cs="宋体"/>
          <w:b/>
          <w:color w:val="000000"/>
          <w:szCs w:val="21"/>
        </w:rPr>
        <w:t>致：广州顺为招标采购有限公司</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i/>
          <w:color w:val="000000"/>
          <w:szCs w:val="21"/>
          <w:u w:val="single"/>
        </w:rPr>
        <w:t>（投标人全称)</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参加贵方组织的</w:t>
      </w:r>
      <w:r>
        <w:rPr>
          <w:rFonts w:hint="eastAsia" w:ascii="宋体" w:hAnsi="宋体" w:eastAsia="宋体" w:cs="宋体"/>
          <w:bCs/>
          <w:color w:val="000000"/>
          <w:szCs w:val="21"/>
          <w:u w:val="single"/>
        </w:rPr>
        <w:t xml:space="preserve">     </w:t>
      </w:r>
      <w:r>
        <w:rPr>
          <w:rFonts w:hint="eastAsia" w:ascii="宋体" w:hAnsi="宋体" w:eastAsia="宋体" w:cs="宋体"/>
          <w:bCs/>
          <w:i/>
          <w:color w:val="000000"/>
          <w:szCs w:val="21"/>
          <w:u w:val="single"/>
        </w:rPr>
        <w:t xml:space="preserve">（采购项目名称）  </w:t>
      </w:r>
      <w:r>
        <w:rPr>
          <w:rFonts w:hint="eastAsia" w:ascii="宋体" w:hAnsi="宋体" w:eastAsia="宋体" w:cs="宋体"/>
          <w:bCs/>
          <w:color w:val="000000"/>
          <w:szCs w:val="21"/>
          <w:u w:val="single"/>
        </w:rPr>
        <w:t xml:space="preserve"> </w:t>
      </w:r>
      <w:r>
        <w:rPr>
          <w:rFonts w:hint="eastAsia" w:ascii="宋体" w:hAnsi="宋体" w:eastAsia="宋体" w:cs="宋体"/>
          <w:color w:val="000000"/>
          <w:szCs w:val="21"/>
        </w:rPr>
        <w:t>[项目编号为</w:t>
      </w:r>
      <w:r>
        <w:rPr>
          <w:rFonts w:hint="eastAsia" w:ascii="宋体" w:hAnsi="宋体" w:eastAsia="宋体" w:cs="宋体"/>
          <w:bCs/>
          <w:color w:val="000000"/>
          <w:szCs w:val="21"/>
        </w:rPr>
        <w:t>：</w:t>
      </w:r>
      <w:r>
        <w:rPr>
          <w:rFonts w:hint="eastAsia" w:ascii="宋体" w:hAnsi="宋体" w:eastAsia="宋体" w:cs="宋体"/>
          <w:bCs/>
          <w:color w:val="000000"/>
          <w:szCs w:val="21"/>
          <w:u w:val="single"/>
        </w:rPr>
        <w:t xml:space="preserve">  </w:t>
      </w:r>
      <w:r>
        <w:rPr>
          <w:rFonts w:hint="eastAsia" w:ascii="宋体" w:hAnsi="宋体" w:eastAsia="宋体" w:cs="宋体"/>
          <w:bCs/>
          <w:i/>
          <w:color w:val="000000"/>
          <w:szCs w:val="21"/>
          <w:u w:val="single"/>
        </w:rPr>
        <w:t>（采购项目编号）</w:t>
      </w:r>
      <w:r>
        <w:rPr>
          <w:rFonts w:hint="eastAsia" w:ascii="宋体" w:hAnsi="宋体" w:eastAsia="宋体" w:cs="宋体"/>
          <w:bCs/>
          <w:color w:val="000000"/>
          <w:szCs w:val="21"/>
          <w:u w:val="single"/>
        </w:rPr>
        <w:t xml:space="preserve">  </w:t>
      </w:r>
      <w:r>
        <w:rPr>
          <w:rFonts w:hint="eastAsia" w:ascii="宋体" w:hAnsi="宋体" w:eastAsia="宋体" w:cs="宋体"/>
          <w:color w:val="000000"/>
          <w:szCs w:val="21"/>
        </w:rPr>
        <w:t>]的采购活动。按招标文件的规定，已通过（</w:t>
      </w:r>
      <w:r>
        <w:rPr>
          <w:rFonts w:hint="eastAsia" w:ascii="宋体" w:hAnsi="宋体" w:eastAsia="宋体" w:cs="宋体"/>
          <w:i/>
          <w:color w:val="000000"/>
          <w:szCs w:val="21"/>
          <w:u w:val="single"/>
        </w:rPr>
        <w:t>银行转账、支票、汇票、本票、银行保函、政府采购投标担保函）</w:t>
      </w:r>
      <w:r>
        <w:rPr>
          <w:rFonts w:hint="eastAsia" w:ascii="宋体" w:hAnsi="宋体" w:eastAsia="宋体" w:cs="宋体"/>
          <w:color w:val="000000"/>
          <w:szCs w:val="21"/>
        </w:rPr>
        <w:t>形式交纳</w:t>
      </w:r>
      <w:r>
        <w:rPr>
          <w:rFonts w:hint="eastAsia" w:ascii="宋体" w:hAnsi="宋体" w:eastAsia="宋体" w:cs="宋体"/>
          <w:color w:val="000000"/>
          <w:szCs w:val="21"/>
          <w:u w:val="single"/>
        </w:rPr>
        <w:t xml:space="preserve">  </w:t>
      </w:r>
      <w:r>
        <w:rPr>
          <w:rFonts w:hint="eastAsia" w:ascii="宋体" w:hAnsi="宋体" w:eastAsia="宋体" w:cs="宋体"/>
          <w:i/>
          <w:color w:val="000000"/>
          <w:szCs w:val="21"/>
          <w:u w:val="single"/>
        </w:rPr>
        <w:t>（包号）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的投标保证金人民币</w:t>
      </w:r>
      <w:r>
        <w:rPr>
          <w:rFonts w:hint="eastAsia" w:ascii="宋体" w:hAnsi="宋体" w:eastAsia="宋体" w:cs="宋体"/>
          <w:i/>
          <w:color w:val="000000"/>
          <w:szCs w:val="21"/>
          <w:u w:val="single"/>
        </w:rPr>
        <w:t xml:space="preserve">（大写）  </w:t>
      </w:r>
      <w:r>
        <w:rPr>
          <w:rFonts w:hint="eastAsia" w:ascii="宋体" w:hAnsi="宋体" w:eastAsia="宋体" w:cs="宋体"/>
          <w:color w:val="000000"/>
          <w:szCs w:val="21"/>
        </w:rPr>
        <w:t>元。</w:t>
      </w:r>
    </w:p>
    <w:p>
      <w:pPr>
        <w:adjustRightInd w:val="0"/>
        <w:snapToGrid w:val="0"/>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附： </w:t>
      </w:r>
    </w:p>
    <w:tbl>
      <w:tblPr>
        <w:tblStyle w:val="8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trPr>
        <w:tc>
          <w:tcPr>
            <w:tcW w:w="928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投标保证金交纳凭证复印件</w:t>
            </w:r>
          </w:p>
        </w:tc>
      </w:tr>
    </w:tbl>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注：采用银行保函或《政府采购投标担保函》等形式的还应将原件密封提交。</w:t>
      </w:r>
    </w:p>
    <w:p>
      <w:pPr>
        <w:snapToGrid w:val="0"/>
        <w:spacing w:line="360" w:lineRule="auto"/>
        <w:rPr>
          <w:rFonts w:hint="eastAsia" w:ascii="宋体" w:hAnsi="宋体" w:eastAsia="宋体" w:cs="宋体"/>
          <w:color w:val="000000"/>
        </w:rPr>
      </w:pP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投标人名称：</w:t>
      </w:r>
      <w:r>
        <w:rPr>
          <w:rFonts w:hint="eastAsia" w:ascii="宋体" w:hAnsi="宋体" w:eastAsia="宋体" w:cs="宋体"/>
          <w:color w:val="000000"/>
          <w:u w:val="single"/>
        </w:rPr>
        <w:t xml:space="preserve">      （加盖公章）    </w:t>
      </w: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投标人法定代表人（或其授权代表）：</w:t>
      </w:r>
      <w:r>
        <w:rPr>
          <w:rFonts w:hint="eastAsia" w:ascii="宋体" w:hAnsi="宋体" w:eastAsia="宋体" w:cs="宋体"/>
          <w:color w:val="000000"/>
          <w:u w:val="single"/>
        </w:rPr>
        <w:t xml:space="preserve">  （签字或盖章）</w:t>
      </w:r>
      <w:r>
        <w:rPr>
          <w:rFonts w:hint="eastAsia" w:ascii="宋体" w:hAnsi="宋体" w:eastAsia="宋体" w:cs="宋体"/>
          <w:color w:val="000000"/>
          <w:szCs w:val="21"/>
          <w:u w:val="single"/>
        </w:rPr>
        <w:t xml:space="preserve">    </w:t>
      </w:r>
    </w:p>
    <w:p>
      <w:pPr>
        <w:spacing w:line="360" w:lineRule="auto"/>
        <w:rPr>
          <w:rFonts w:hint="eastAsia" w:ascii="宋体" w:hAnsi="宋体" w:eastAsia="宋体" w:cs="宋体"/>
          <w:color w:val="000000"/>
        </w:rPr>
      </w:pPr>
      <w:r>
        <w:rPr>
          <w:rFonts w:hint="eastAsia" w:ascii="宋体" w:hAnsi="宋体" w:eastAsia="宋体" w:cs="宋体"/>
          <w:color w:val="000000"/>
        </w:rPr>
        <w:t>日期：    年   月    日</w:t>
      </w:r>
    </w:p>
    <w:p>
      <w:pPr>
        <w:spacing w:line="360" w:lineRule="auto"/>
        <w:rPr>
          <w:rFonts w:hint="eastAsia" w:ascii="宋体" w:hAnsi="宋体" w:eastAsia="宋体" w:cs="宋体"/>
          <w:b/>
          <w:bCs/>
          <w:color w:val="000000"/>
          <w:sz w:val="28"/>
          <w:szCs w:val="28"/>
        </w:rPr>
      </w:pPr>
      <w:r>
        <w:rPr>
          <w:rFonts w:hint="eastAsia" w:ascii="宋体" w:hAnsi="宋体" w:eastAsia="宋体" w:cs="宋体"/>
          <w:color w:val="000000"/>
        </w:rPr>
        <w:br w:type="page"/>
      </w:r>
      <w:r>
        <w:rPr>
          <w:rFonts w:hint="eastAsia" w:ascii="宋体" w:hAnsi="宋体" w:eastAsia="宋体" w:cs="宋体"/>
          <w:b/>
          <w:bCs/>
          <w:color w:val="000000"/>
          <w:sz w:val="28"/>
          <w:szCs w:val="28"/>
        </w:rPr>
        <w:t>3.4实质性条款（“★”条款）响应表</w:t>
      </w:r>
    </w:p>
    <w:tbl>
      <w:tblPr>
        <w:tblStyle w:val="8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22"/>
        <w:gridCol w:w="1668"/>
        <w:gridCol w:w="1872"/>
        <w:gridCol w:w="1188"/>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招标要求</w:t>
            </w: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按投标实际响应情况填写</w:t>
            </w: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是否偏离（无偏离/正偏离/负偏离）</w:t>
            </w: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偏离简述</w:t>
            </w: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2</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3</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4</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5</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6</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7</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8</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bl>
    <w:p>
      <w:pPr>
        <w:spacing w:line="360" w:lineRule="auto"/>
        <w:rPr>
          <w:rFonts w:hint="eastAsia" w:ascii="宋体" w:hAnsi="宋体" w:eastAsia="宋体" w:cs="宋体"/>
          <w:lang w:bidi="ar"/>
        </w:rPr>
      </w:pPr>
      <w:r>
        <w:rPr>
          <w:rFonts w:hint="eastAsia" w:ascii="宋体" w:hAnsi="宋体" w:eastAsia="宋体" w:cs="宋体"/>
          <w:lang w:bidi="ar"/>
        </w:rPr>
        <w:t>注：</w:t>
      </w:r>
    </w:p>
    <w:p>
      <w:pPr>
        <w:spacing w:line="360" w:lineRule="auto"/>
        <w:rPr>
          <w:rFonts w:hint="eastAsia" w:ascii="宋体" w:hAnsi="宋体" w:eastAsia="宋体" w:cs="宋体"/>
          <w:lang w:bidi="ar"/>
        </w:rPr>
      </w:pPr>
      <w:r>
        <w:rPr>
          <w:rFonts w:hint="eastAsia" w:ascii="宋体" w:hAnsi="宋体" w:eastAsia="宋体" w:cs="宋体"/>
          <w:lang w:bidi="ar"/>
        </w:rPr>
        <w:t>1.如招标文件中标有“★”的内容，请在上表填写，并作出一一响应。若有一项带“★”的条款要求未响应或不满足，其投标将按无效投标处理。</w:t>
      </w:r>
    </w:p>
    <w:p>
      <w:pPr>
        <w:spacing w:line="360" w:lineRule="auto"/>
        <w:rPr>
          <w:rFonts w:hint="eastAsia" w:ascii="宋体" w:hAnsi="宋体" w:eastAsia="宋体" w:cs="宋体"/>
          <w:lang w:bidi="ar"/>
        </w:rPr>
      </w:pPr>
      <w:r>
        <w:rPr>
          <w:rFonts w:hint="eastAsia" w:ascii="宋体" w:hAnsi="宋体" w:eastAsia="宋体" w:cs="宋体"/>
          <w:lang w:bidi="ar"/>
        </w:rPr>
        <w:t>2.对于标注“★”的条款，用户需求书中有明确要求提供的证明资料，则以用户需求书中要求的为准，如投标人提供证明资料未能佐证或未满足招标要求的，其投标将按无效投标处理。证明文件附后并在表中填写对应页码。</w:t>
      </w:r>
    </w:p>
    <w:p>
      <w:pPr>
        <w:spacing w:line="360" w:lineRule="auto"/>
        <w:rPr>
          <w:rFonts w:hint="eastAsia" w:ascii="宋体" w:hAnsi="宋体" w:eastAsia="宋体" w:cs="宋体"/>
          <w:b/>
          <w:sz w:val="28"/>
          <w:szCs w:val="28"/>
        </w:rPr>
      </w:pP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投标人名称：</w:t>
      </w:r>
      <w:r>
        <w:rPr>
          <w:rFonts w:hint="eastAsia" w:ascii="宋体" w:hAnsi="宋体" w:eastAsia="宋体" w:cs="宋体"/>
          <w:color w:val="000000"/>
          <w:u w:val="single"/>
        </w:rPr>
        <w:t xml:space="preserve">      （加盖公章）    </w:t>
      </w: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投标人法定代表人（或其授权代表）：</w:t>
      </w:r>
      <w:r>
        <w:rPr>
          <w:rFonts w:hint="eastAsia" w:ascii="宋体" w:hAnsi="宋体" w:eastAsia="宋体" w:cs="宋体"/>
          <w:color w:val="000000"/>
          <w:u w:val="single"/>
        </w:rPr>
        <w:t xml:space="preserve">  （签字或盖章）</w:t>
      </w:r>
      <w:r>
        <w:rPr>
          <w:rFonts w:hint="eastAsia" w:ascii="宋体" w:hAnsi="宋体" w:eastAsia="宋体" w:cs="宋体"/>
          <w:color w:val="000000"/>
          <w:szCs w:val="21"/>
          <w:u w:val="single"/>
        </w:rPr>
        <w:t xml:space="preserve">    </w:t>
      </w:r>
    </w:p>
    <w:p>
      <w:pPr>
        <w:spacing w:line="360" w:lineRule="auto"/>
        <w:rPr>
          <w:rFonts w:hint="eastAsia" w:ascii="宋体" w:hAnsi="宋体" w:eastAsia="宋体" w:cs="宋体"/>
          <w:color w:val="000000"/>
        </w:rPr>
      </w:pPr>
      <w:r>
        <w:rPr>
          <w:rFonts w:hint="eastAsia" w:ascii="宋体" w:hAnsi="宋体" w:eastAsia="宋体" w:cs="宋体"/>
          <w:color w:val="000000"/>
        </w:rPr>
        <w:t>日期：    年   月    日</w:t>
      </w:r>
    </w:p>
    <w:p>
      <w:pPr>
        <w:spacing w:line="360" w:lineRule="auto"/>
        <w:rPr>
          <w:rFonts w:hint="eastAsia" w:ascii="宋体" w:hAnsi="宋体" w:eastAsia="宋体" w:cs="宋体"/>
          <w:szCs w:val="21"/>
        </w:rPr>
      </w:pP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b/>
          <w:bCs/>
          <w:color w:val="000000"/>
          <w:sz w:val="28"/>
          <w:szCs w:val="28"/>
        </w:rPr>
      </w:pPr>
      <w:r>
        <w:rPr>
          <w:rFonts w:hint="eastAsia" w:ascii="宋体" w:hAnsi="宋体" w:eastAsia="宋体" w:cs="宋体"/>
          <w:color w:val="000000"/>
          <w:szCs w:val="21"/>
        </w:rPr>
        <w:br w:type="page"/>
      </w:r>
      <w:r>
        <w:rPr>
          <w:rFonts w:hint="eastAsia" w:ascii="宋体" w:hAnsi="宋体" w:eastAsia="宋体" w:cs="宋体"/>
          <w:b/>
          <w:bCs/>
          <w:color w:val="000000"/>
          <w:sz w:val="28"/>
          <w:szCs w:val="28"/>
        </w:rPr>
        <w:t>3.5投标人情况介绍表</w:t>
      </w:r>
    </w:p>
    <w:tbl>
      <w:tblPr>
        <w:tblStyle w:val="89"/>
        <w:tblW w:w="92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205"/>
        <w:gridCol w:w="1642"/>
        <w:gridCol w:w="1605"/>
        <w:gridCol w:w="1744"/>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单位名称</w:t>
            </w:r>
          </w:p>
        </w:tc>
        <w:tc>
          <w:tcPr>
            <w:tcW w:w="7533" w:type="dxa"/>
            <w:gridSpan w:val="5"/>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地址</w:t>
            </w:r>
          </w:p>
        </w:tc>
        <w:tc>
          <w:tcPr>
            <w:tcW w:w="7533" w:type="dxa"/>
            <w:gridSpan w:val="5"/>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主管部门</w:t>
            </w:r>
          </w:p>
        </w:tc>
        <w:tc>
          <w:tcPr>
            <w:tcW w:w="120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6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法人代表</w:t>
            </w:r>
          </w:p>
        </w:tc>
        <w:tc>
          <w:tcPr>
            <w:tcW w:w="160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p>
        </w:tc>
        <w:tc>
          <w:tcPr>
            <w:tcW w:w="174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职务</w:t>
            </w:r>
          </w:p>
        </w:tc>
        <w:tc>
          <w:tcPr>
            <w:tcW w:w="1337"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经济类型</w:t>
            </w:r>
          </w:p>
        </w:tc>
        <w:tc>
          <w:tcPr>
            <w:tcW w:w="120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6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授权代表</w:t>
            </w:r>
          </w:p>
        </w:tc>
        <w:tc>
          <w:tcPr>
            <w:tcW w:w="160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p>
        </w:tc>
        <w:tc>
          <w:tcPr>
            <w:tcW w:w="174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职务</w:t>
            </w:r>
          </w:p>
        </w:tc>
        <w:tc>
          <w:tcPr>
            <w:tcW w:w="1337"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邮编</w:t>
            </w:r>
          </w:p>
        </w:tc>
        <w:tc>
          <w:tcPr>
            <w:tcW w:w="120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64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电话</w:t>
            </w:r>
          </w:p>
        </w:tc>
        <w:tc>
          <w:tcPr>
            <w:tcW w:w="160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p>
        </w:tc>
        <w:tc>
          <w:tcPr>
            <w:tcW w:w="174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传真</w:t>
            </w:r>
          </w:p>
        </w:tc>
        <w:tc>
          <w:tcPr>
            <w:tcW w:w="1337"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jc w:val="center"/>
        </w:trPr>
        <w:tc>
          <w:tcPr>
            <w:tcW w:w="175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投标人简介</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（自行描述）</w:t>
            </w:r>
          </w:p>
        </w:tc>
        <w:tc>
          <w:tcPr>
            <w:tcW w:w="7533" w:type="dxa"/>
            <w:gridSpan w:val="5"/>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Cs/>
                <w:i/>
                <w:iCs/>
                <w:color w:val="000000"/>
                <w:szCs w:val="21"/>
                <w:lang w:val="en-GB"/>
              </w:rPr>
            </w:pPr>
          </w:p>
          <w:p>
            <w:pPr>
              <w:keepNext w:val="0"/>
              <w:keepLines w:val="0"/>
              <w:suppressLineNumbers w:val="0"/>
              <w:spacing w:before="0" w:beforeAutospacing="0" w:after="0" w:afterAutospacing="0" w:line="360" w:lineRule="auto"/>
              <w:ind w:left="0" w:right="0"/>
              <w:rPr>
                <w:rFonts w:hint="eastAsia" w:ascii="宋体" w:hAnsi="宋体" w:eastAsia="宋体" w:cs="宋体"/>
                <w:bCs/>
                <w:i/>
                <w:iCs/>
                <w:color w:val="000000"/>
                <w:szCs w:val="21"/>
                <w:lang w:val="en-GB"/>
              </w:rPr>
            </w:pPr>
          </w:p>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r>
              <w:rPr>
                <w:rFonts w:hint="eastAsia" w:ascii="宋体" w:hAnsi="宋体" w:eastAsia="宋体" w:cs="宋体"/>
                <w:bCs/>
                <w:i/>
                <w:iCs/>
                <w:color w:val="000000"/>
                <w:szCs w:val="21"/>
                <w:lang w:val="en-GB"/>
              </w:rPr>
              <w:t>文字描述：单位性质、发展历程、经营规模及服务理念、主营产品、技术力量等。</w:t>
            </w:r>
          </w:p>
        </w:tc>
      </w:tr>
    </w:tbl>
    <w:p>
      <w:pPr>
        <w:spacing w:line="360" w:lineRule="auto"/>
        <w:ind w:firstLine="422" w:firstLineChars="200"/>
        <w:rPr>
          <w:rFonts w:hint="eastAsia" w:ascii="宋体" w:hAnsi="宋体" w:eastAsia="宋体" w:cs="宋体"/>
          <w:b/>
          <w:bCs/>
          <w:color w:val="000000"/>
          <w:szCs w:val="21"/>
          <w:lang w:val="en-GB"/>
        </w:rPr>
      </w:pPr>
    </w:p>
    <w:p>
      <w:pPr>
        <w:spacing w:line="360" w:lineRule="auto"/>
        <w:rPr>
          <w:rFonts w:hint="eastAsia" w:ascii="宋体" w:hAnsi="宋体" w:eastAsia="宋体" w:cs="宋体"/>
          <w:b/>
          <w:bCs/>
          <w:color w:val="000000"/>
          <w:sz w:val="28"/>
          <w:szCs w:val="28"/>
        </w:rPr>
      </w:pPr>
    </w:p>
    <w:p>
      <w:pPr>
        <w:spacing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3.6投标人获得资质、认证、获奖、荣誉等证明文件</w:t>
      </w:r>
    </w:p>
    <w:tbl>
      <w:tblPr>
        <w:tblStyle w:val="89"/>
        <w:tblW w:w="9125" w:type="dxa"/>
        <w:jc w:val="center"/>
        <w:tblInd w:w="0" w:type="dxa"/>
        <w:tblLayout w:type="fixed"/>
        <w:tblCellMar>
          <w:top w:w="0" w:type="dxa"/>
          <w:left w:w="30" w:type="dxa"/>
          <w:bottom w:w="0" w:type="dxa"/>
          <w:right w:w="30" w:type="dxa"/>
        </w:tblCellMar>
      </w:tblPr>
      <w:tblGrid>
        <w:gridCol w:w="3356"/>
        <w:gridCol w:w="1809"/>
        <w:gridCol w:w="2142"/>
        <w:gridCol w:w="1818"/>
      </w:tblGrid>
      <w:tr>
        <w:tblPrEx>
          <w:tblLayout w:type="fixed"/>
          <w:tblCellMar>
            <w:top w:w="0" w:type="dxa"/>
            <w:left w:w="30" w:type="dxa"/>
            <w:bottom w:w="0" w:type="dxa"/>
            <w:right w:w="30" w:type="dxa"/>
          </w:tblCellMar>
        </w:tblPrEx>
        <w:trPr>
          <w:trHeight w:val="318" w:hRule="atLeast"/>
          <w:jc w:val="center"/>
        </w:trPr>
        <w:tc>
          <w:tcPr>
            <w:tcW w:w="33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50" w:beforeAutospacing="0" w:after="188" w:afterAutospacing="0" w:line="360" w:lineRule="auto"/>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证书名称</w:t>
            </w:r>
          </w:p>
        </w:tc>
        <w:tc>
          <w:tcPr>
            <w:tcW w:w="18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50" w:beforeAutospacing="0" w:after="188" w:afterAutospacing="0" w:line="360" w:lineRule="auto"/>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发证单位</w:t>
            </w:r>
          </w:p>
        </w:tc>
        <w:tc>
          <w:tcPr>
            <w:tcW w:w="214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50" w:beforeAutospacing="0" w:after="188" w:afterAutospacing="0" w:line="360" w:lineRule="auto"/>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证书等级</w:t>
            </w:r>
          </w:p>
        </w:tc>
        <w:tc>
          <w:tcPr>
            <w:tcW w:w="181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50" w:beforeAutospacing="0" w:after="188" w:afterAutospacing="0" w:line="360" w:lineRule="auto"/>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证书有效期</w:t>
            </w:r>
          </w:p>
        </w:tc>
      </w:tr>
      <w:tr>
        <w:tblPrEx>
          <w:tblLayout w:type="fixed"/>
          <w:tblCellMar>
            <w:top w:w="0" w:type="dxa"/>
            <w:left w:w="30" w:type="dxa"/>
            <w:bottom w:w="0" w:type="dxa"/>
            <w:right w:w="30" w:type="dxa"/>
          </w:tblCellMar>
        </w:tblPrEx>
        <w:trPr>
          <w:trHeight w:val="420" w:hRule="atLeast"/>
          <w:jc w:val="center"/>
        </w:trPr>
        <w:tc>
          <w:tcPr>
            <w:tcW w:w="33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50" w:beforeAutospacing="0" w:after="188" w:afterAutospacing="0" w:line="360" w:lineRule="auto"/>
              <w:ind w:left="0" w:right="0"/>
              <w:jc w:val="center"/>
              <w:rPr>
                <w:rFonts w:hint="eastAsia" w:ascii="宋体" w:hAnsi="宋体" w:eastAsia="宋体" w:cs="宋体"/>
                <w:color w:val="000000"/>
                <w:szCs w:val="21"/>
              </w:rPr>
            </w:pPr>
          </w:p>
        </w:tc>
        <w:tc>
          <w:tcPr>
            <w:tcW w:w="18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50" w:beforeAutospacing="0" w:after="188" w:afterAutospacing="0" w:line="360" w:lineRule="auto"/>
              <w:ind w:left="0" w:right="0"/>
              <w:jc w:val="center"/>
              <w:rPr>
                <w:rFonts w:hint="eastAsia" w:ascii="宋体" w:hAnsi="宋体" w:eastAsia="宋体" w:cs="宋体"/>
                <w:color w:val="000000"/>
                <w:szCs w:val="21"/>
              </w:rPr>
            </w:pPr>
          </w:p>
        </w:tc>
        <w:tc>
          <w:tcPr>
            <w:tcW w:w="214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50" w:beforeAutospacing="0" w:after="188" w:afterAutospacing="0" w:line="360" w:lineRule="auto"/>
              <w:ind w:left="0" w:right="0"/>
              <w:jc w:val="center"/>
              <w:rPr>
                <w:rFonts w:hint="eastAsia" w:ascii="宋体" w:hAnsi="宋体" w:eastAsia="宋体" w:cs="宋体"/>
                <w:color w:val="000000"/>
                <w:szCs w:val="21"/>
              </w:rPr>
            </w:pPr>
          </w:p>
        </w:tc>
        <w:tc>
          <w:tcPr>
            <w:tcW w:w="181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50" w:beforeAutospacing="0" w:after="188" w:afterAutospacing="0" w:line="360" w:lineRule="auto"/>
              <w:ind w:left="0" w:right="0"/>
              <w:jc w:val="center"/>
              <w:rPr>
                <w:rFonts w:hint="eastAsia" w:ascii="宋体" w:hAnsi="宋体" w:eastAsia="宋体" w:cs="宋体"/>
                <w:color w:val="000000"/>
                <w:szCs w:val="21"/>
              </w:rPr>
            </w:pPr>
          </w:p>
        </w:tc>
      </w:tr>
      <w:tr>
        <w:tblPrEx>
          <w:tblLayout w:type="fixed"/>
          <w:tblCellMar>
            <w:top w:w="0" w:type="dxa"/>
            <w:left w:w="30" w:type="dxa"/>
            <w:bottom w:w="0" w:type="dxa"/>
            <w:right w:w="30" w:type="dxa"/>
          </w:tblCellMar>
        </w:tblPrEx>
        <w:trPr>
          <w:trHeight w:val="420" w:hRule="atLeast"/>
          <w:jc w:val="center"/>
        </w:trPr>
        <w:tc>
          <w:tcPr>
            <w:tcW w:w="33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50" w:beforeAutospacing="0" w:after="188" w:afterAutospacing="0" w:line="360" w:lineRule="auto"/>
              <w:ind w:left="0" w:right="0"/>
              <w:jc w:val="center"/>
              <w:rPr>
                <w:rFonts w:hint="eastAsia" w:ascii="宋体" w:hAnsi="宋体" w:eastAsia="宋体" w:cs="宋体"/>
                <w:color w:val="000000"/>
                <w:szCs w:val="21"/>
              </w:rPr>
            </w:pPr>
          </w:p>
        </w:tc>
        <w:tc>
          <w:tcPr>
            <w:tcW w:w="18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50" w:beforeAutospacing="0" w:after="188" w:afterAutospacing="0" w:line="360" w:lineRule="auto"/>
              <w:ind w:left="0" w:right="0"/>
              <w:jc w:val="center"/>
              <w:rPr>
                <w:rFonts w:hint="eastAsia" w:ascii="宋体" w:hAnsi="宋体" w:eastAsia="宋体" w:cs="宋体"/>
                <w:color w:val="000000"/>
                <w:szCs w:val="21"/>
              </w:rPr>
            </w:pPr>
          </w:p>
        </w:tc>
        <w:tc>
          <w:tcPr>
            <w:tcW w:w="214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50" w:beforeAutospacing="0" w:after="188" w:afterAutospacing="0" w:line="360" w:lineRule="auto"/>
              <w:ind w:left="0" w:right="0"/>
              <w:jc w:val="center"/>
              <w:rPr>
                <w:rFonts w:hint="eastAsia" w:ascii="宋体" w:hAnsi="宋体" w:eastAsia="宋体" w:cs="宋体"/>
                <w:color w:val="000000"/>
                <w:szCs w:val="21"/>
              </w:rPr>
            </w:pPr>
          </w:p>
        </w:tc>
        <w:tc>
          <w:tcPr>
            <w:tcW w:w="181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50" w:beforeAutospacing="0" w:after="188" w:afterAutospacing="0" w:line="360" w:lineRule="auto"/>
              <w:ind w:left="0" w:right="0"/>
              <w:jc w:val="center"/>
              <w:rPr>
                <w:rFonts w:hint="eastAsia" w:ascii="宋体" w:hAnsi="宋体" w:eastAsia="宋体" w:cs="宋体"/>
                <w:color w:val="000000"/>
                <w:szCs w:val="21"/>
              </w:rPr>
            </w:pPr>
          </w:p>
        </w:tc>
      </w:tr>
      <w:tr>
        <w:tblPrEx>
          <w:tblLayout w:type="fixed"/>
          <w:tblCellMar>
            <w:top w:w="0" w:type="dxa"/>
            <w:left w:w="30" w:type="dxa"/>
            <w:bottom w:w="0" w:type="dxa"/>
            <w:right w:w="30" w:type="dxa"/>
          </w:tblCellMar>
        </w:tblPrEx>
        <w:trPr>
          <w:trHeight w:val="420" w:hRule="atLeast"/>
          <w:jc w:val="center"/>
        </w:trPr>
        <w:tc>
          <w:tcPr>
            <w:tcW w:w="33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50" w:beforeAutospacing="0" w:after="188" w:afterAutospacing="0" w:line="360" w:lineRule="auto"/>
              <w:ind w:left="0" w:right="0"/>
              <w:jc w:val="center"/>
              <w:rPr>
                <w:rFonts w:hint="eastAsia" w:ascii="宋体" w:hAnsi="宋体" w:eastAsia="宋体" w:cs="宋体"/>
                <w:color w:val="000000"/>
                <w:szCs w:val="21"/>
              </w:rPr>
            </w:pPr>
          </w:p>
        </w:tc>
        <w:tc>
          <w:tcPr>
            <w:tcW w:w="18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50" w:beforeAutospacing="0" w:after="188" w:afterAutospacing="0" w:line="360" w:lineRule="auto"/>
              <w:ind w:left="0" w:right="0"/>
              <w:jc w:val="center"/>
              <w:rPr>
                <w:rFonts w:hint="eastAsia" w:ascii="宋体" w:hAnsi="宋体" w:eastAsia="宋体" w:cs="宋体"/>
                <w:color w:val="000000"/>
                <w:szCs w:val="21"/>
              </w:rPr>
            </w:pPr>
          </w:p>
        </w:tc>
        <w:tc>
          <w:tcPr>
            <w:tcW w:w="214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50" w:beforeAutospacing="0" w:after="188" w:afterAutospacing="0" w:line="360" w:lineRule="auto"/>
              <w:ind w:left="0" w:right="0"/>
              <w:jc w:val="center"/>
              <w:rPr>
                <w:rFonts w:hint="eastAsia" w:ascii="宋体" w:hAnsi="宋体" w:eastAsia="宋体" w:cs="宋体"/>
                <w:color w:val="000000"/>
                <w:szCs w:val="21"/>
              </w:rPr>
            </w:pPr>
          </w:p>
        </w:tc>
        <w:tc>
          <w:tcPr>
            <w:tcW w:w="181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50" w:beforeAutospacing="0" w:after="188" w:afterAutospacing="0" w:line="360" w:lineRule="auto"/>
              <w:ind w:left="0" w:right="0"/>
              <w:jc w:val="center"/>
              <w:rPr>
                <w:rFonts w:hint="eastAsia" w:ascii="宋体" w:hAnsi="宋体" w:eastAsia="宋体" w:cs="宋体"/>
                <w:color w:val="000000"/>
                <w:szCs w:val="21"/>
              </w:rPr>
            </w:pPr>
          </w:p>
        </w:tc>
      </w:tr>
      <w:tr>
        <w:tblPrEx>
          <w:tblLayout w:type="fixed"/>
          <w:tblCellMar>
            <w:top w:w="0" w:type="dxa"/>
            <w:left w:w="30" w:type="dxa"/>
            <w:bottom w:w="0" w:type="dxa"/>
            <w:right w:w="30" w:type="dxa"/>
          </w:tblCellMar>
        </w:tblPrEx>
        <w:trPr>
          <w:trHeight w:val="420" w:hRule="atLeast"/>
          <w:jc w:val="center"/>
        </w:trPr>
        <w:tc>
          <w:tcPr>
            <w:tcW w:w="33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50" w:beforeAutospacing="0" w:after="188" w:afterAutospacing="0" w:line="360" w:lineRule="auto"/>
              <w:ind w:left="0" w:right="0"/>
              <w:jc w:val="center"/>
              <w:rPr>
                <w:rFonts w:hint="eastAsia" w:ascii="宋体" w:hAnsi="宋体" w:eastAsia="宋体" w:cs="宋体"/>
                <w:color w:val="000000"/>
                <w:szCs w:val="21"/>
              </w:rPr>
            </w:pPr>
          </w:p>
        </w:tc>
        <w:tc>
          <w:tcPr>
            <w:tcW w:w="18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50" w:beforeAutospacing="0" w:after="188" w:afterAutospacing="0" w:line="360" w:lineRule="auto"/>
              <w:ind w:left="0" w:right="0"/>
              <w:jc w:val="center"/>
              <w:rPr>
                <w:rFonts w:hint="eastAsia" w:ascii="宋体" w:hAnsi="宋体" w:eastAsia="宋体" w:cs="宋体"/>
                <w:color w:val="000000"/>
                <w:szCs w:val="21"/>
              </w:rPr>
            </w:pPr>
          </w:p>
        </w:tc>
        <w:tc>
          <w:tcPr>
            <w:tcW w:w="214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50" w:beforeAutospacing="0" w:after="188" w:afterAutospacing="0" w:line="360" w:lineRule="auto"/>
              <w:ind w:left="0" w:right="0"/>
              <w:jc w:val="center"/>
              <w:rPr>
                <w:rFonts w:hint="eastAsia" w:ascii="宋体" w:hAnsi="宋体" w:eastAsia="宋体" w:cs="宋体"/>
                <w:color w:val="000000"/>
                <w:szCs w:val="21"/>
              </w:rPr>
            </w:pPr>
          </w:p>
        </w:tc>
        <w:tc>
          <w:tcPr>
            <w:tcW w:w="181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50" w:beforeAutospacing="0" w:after="188" w:afterAutospacing="0" w:line="360" w:lineRule="auto"/>
              <w:ind w:left="0" w:right="0"/>
              <w:jc w:val="center"/>
              <w:rPr>
                <w:rFonts w:hint="eastAsia" w:ascii="宋体" w:hAnsi="宋体" w:eastAsia="宋体" w:cs="宋体"/>
                <w:color w:val="000000"/>
                <w:szCs w:val="21"/>
              </w:rPr>
            </w:pPr>
          </w:p>
        </w:tc>
      </w:tr>
      <w:tr>
        <w:tblPrEx>
          <w:tblLayout w:type="fixed"/>
          <w:tblCellMar>
            <w:top w:w="0" w:type="dxa"/>
            <w:left w:w="30" w:type="dxa"/>
            <w:bottom w:w="0" w:type="dxa"/>
            <w:right w:w="30" w:type="dxa"/>
          </w:tblCellMar>
        </w:tblPrEx>
        <w:trPr>
          <w:trHeight w:val="420" w:hRule="atLeast"/>
          <w:jc w:val="center"/>
        </w:trPr>
        <w:tc>
          <w:tcPr>
            <w:tcW w:w="33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50" w:beforeAutospacing="0" w:after="188" w:afterAutospacing="0" w:line="360" w:lineRule="auto"/>
              <w:ind w:left="0" w:right="0"/>
              <w:jc w:val="center"/>
              <w:rPr>
                <w:rFonts w:hint="eastAsia" w:ascii="宋体" w:hAnsi="宋体" w:eastAsia="宋体" w:cs="宋体"/>
                <w:color w:val="000000"/>
                <w:szCs w:val="21"/>
              </w:rPr>
            </w:pPr>
          </w:p>
        </w:tc>
        <w:tc>
          <w:tcPr>
            <w:tcW w:w="18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50" w:beforeAutospacing="0" w:after="188" w:afterAutospacing="0" w:line="360" w:lineRule="auto"/>
              <w:ind w:left="0" w:right="0"/>
              <w:jc w:val="center"/>
              <w:rPr>
                <w:rFonts w:hint="eastAsia" w:ascii="宋体" w:hAnsi="宋体" w:eastAsia="宋体" w:cs="宋体"/>
                <w:color w:val="000000"/>
                <w:szCs w:val="21"/>
              </w:rPr>
            </w:pPr>
          </w:p>
        </w:tc>
        <w:tc>
          <w:tcPr>
            <w:tcW w:w="214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50" w:beforeAutospacing="0" w:after="188" w:afterAutospacing="0" w:line="360" w:lineRule="auto"/>
              <w:ind w:left="0" w:right="0"/>
              <w:jc w:val="center"/>
              <w:rPr>
                <w:rFonts w:hint="eastAsia" w:ascii="宋体" w:hAnsi="宋体" w:eastAsia="宋体" w:cs="宋体"/>
                <w:color w:val="000000"/>
                <w:szCs w:val="21"/>
              </w:rPr>
            </w:pPr>
          </w:p>
        </w:tc>
        <w:tc>
          <w:tcPr>
            <w:tcW w:w="181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50" w:beforeAutospacing="0" w:after="188" w:afterAutospacing="0" w:line="360" w:lineRule="auto"/>
              <w:ind w:left="0" w:right="0"/>
              <w:jc w:val="center"/>
              <w:rPr>
                <w:rFonts w:hint="eastAsia" w:ascii="宋体" w:hAnsi="宋体" w:eastAsia="宋体" w:cs="宋体"/>
                <w:color w:val="000000"/>
                <w:szCs w:val="21"/>
              </w:rPr>
            </w:pPr>
          </w:p>
        </w:tc>
      </w:tr>
    </w:tbl>
    <w:p>
      <w:pPr>
        <w:spacing w:line="360" w:lineRule="auto"/>
        <w:rPr>
          <w:rFonts w:hint="eastAsia" w:ascii="宋体" w:hAnsi="宋体" w:eastAsia="宋体" w:cs="宋体"/>
          <w:b/>
          <w:bCs/>
          <w:color w:val="000000"/>
          <w:szCs w:val="21"/>
          <w:lang w:val="en-GB"/>
        </w:rPr>
      </w:pPr>
      <w:r>
        <w:rPr>
          <w:rFonts w:hint="eastAsia" w:ascii="宋体" w:hAnsi="宋体" w:eastAsia="宋体" w:cs="宋体"/>
          <w:color w:val="000000"/>
          <w:szCs w:val="21"/>
        </w:rPr>
        <w:t>注：投标人需根据《用户需求书》和《详细评审表》相关内容要求，提供相应的证明文件复印件（加盖公章）。</w:t>
      </w:r>
    </w:p>
    <w:p>
      <w:pPr>
        <w:spacing w:line="360" w:lineRule="auto"/>
        <w:rPr>
          <w:rFonts w:hint="eastAsia" w:ascii="宋体" w:hAnsi="宋体" w:eastAsia="宋体" w:cs="宋体"/>
          <w:b/>
          <w:color w:val="000000"/>
          <w:sz w:val="24"/>
        </w:rPr>
      </w:pPr>
    </w:p>
    <w:p>
      <w:pPr>
        <w:spacing w:line="360" w:lineRule="auto"/>
        <w:rPr>
          <w:rFonts w:hint="eastAsia" w:ascii="宋体" w:hAnsi="宋体" w:eastAsia="宋体" w:cs="宋体"/>
          <w:b/>
          <w:bCs/>
          <w:color w:val="000000"/>
          <w:sz w:val="28"/>
          <w:szCs w:val="28"/>
        </w:rPr>
      </w:pPr>
      <w:r>
        <w:rPr>
          <w:rFonts w:hint="eastAsia" w:ascii="宋体" w:hAnsi="宋体" w:eastAsia="宋体" w:cs="宋体"/>
          <w:b/>
          <w:color w:val="000000"/>
          <w:sz w:val="24"/>
        </w:rPr>
        <w:br w:type="page"/>
      </w:r>
      <w:r>
        <w:rPr>
          <w:rFonts w:hint="eastAsia" w:ascii="宋体" w:hAnsi="宋体" w:eastAsia="宋体" w:cs="宋体"/>
          <w:b/>
          <w:bCs/>
          <w:color w:val="000000"/>
          <w:sz w:val="28"/>
          <w:szCs w:val="28"/>
        </w:rPr>
        <w:t>3.7项目业绩</w:t>
      </w:r>
    </w:p>
    <w:tbl>
      <w:tblPr>
        <w:tblStyle w:val="8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63"/>
        <w:gridCol w:w="1758"/>
        <w:gridCol w:w="1844"/>
        <w:gridCol w:w="184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1063"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客户名称</w:t>
            </w:r>
          </w:p>
        </w:tc>
        <w:tc>
          <w:tcPr>
            <w:tcW w:w="175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项目名称</w:t>
            </w:r>
          </w:p>
        </w:tc>
        <w:tc>
          <w:tcPr>
            <w:tcW w:w="184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合同金额（万元）</w:t>
            </w:r>
          </w:p>
        </w:tc>
        <w:tc>
          <w:tcPr>
            <w:tcW w:w="18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签约时间</w:t>
            </w:r>
          </w:p>
        </w:tc>
        <w:tc>
          <w:tcPr>
            <w:tcW w:w="18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063"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75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844"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84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84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063"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75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844"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84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84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1063"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75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844"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84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84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p>
        </w:tc>
        <w:tc>
          <w:tcPr>
            <w:tcW w:w="1063"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75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844"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84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84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p>
        </w:tc>
        <w:tc>
          <w:tcPr>
            <w:tcW w:w="1063"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75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844"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84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84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p>
        </w:tc>
        <w:tc>
          <w:tcPr>
            <w:tcW w:w="1063"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75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844"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84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84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bl>
    <w:p>
      <w:pPr>
        <w:widowControl/>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注：投标人需根据《用户需求书》和《详细评审表》相关内容要求，提供相应的证明文件复印件（加盖公章）。</w:t>
      </w:r>
    </w:p>
    <w:p>
      <w:pPr>
        <w:pStyle w:val="2"/>
        <w:ind w:firstLine="400"/>
        <w:rPr>
          <w:rFonts w:hint="eastAsia" w:ascii="宋体" w:hAnsi="宋体" w:eastAsia="宋体" w:cs="宋体"/>
          <w:color w:val="000000"/>
          <w:szCs w:val="21"/>
        </w:rPr>
      </w:pPr>
    </w:p>
    <w:p>
      <w:pPr>
        <w:pStyle w:val="2"/>
        <w:ind w:firstLine="400"/>
        <w:rPr>
          <w:rFonts w:hint="eastAsia" w:ascii="宋体" w:hAnsi="宋体" w:eastAsia="宋体" w:cs="宋体"/>
          <w:color w:val="000000"/>
          <w:szCs w:val="21"/>
        </w:rPr>
      </w:pPr>
    </w:p>
    <w:p>
      <w:pPr>
        <w:pStyle w:val="2"/>
        <w:ind w:firstLine="400"/>
        <w:rPr>
          <w:rFonts w:hint="eastAsia" w:ascii="宋体" w:hAnsi="宋体" w:eastAsia="宋体" w:cs="宋体"/>
          <w:color w:val="000000"/>
          <w:szCs w:val="21"/>
        </w:rPr>
      </w:pPr>
    </w:p>
    <w:p>
      <w:pPr>
        <w:pStyle w:val="2"/>
        <w:ind w:firstLine="400"/>
        <w:rPr>
          <w:rFonts w:hint="eastAsia" w:ascii="宋体" w:hAnsi="宋体" w:eastAsia="宋体" w:cs="宋体"/>
        </w:rPr>
      </w:pPr>
    </w:p>
    <w:p>
      <w:pPr>
        <w:snapToGrid w:val="0"/>
        <w:spacing w:line="360" w:lineRule="auto"/>
        <w:rPr>
          <w:rFonts w:hint="eastAsia" w:ascii="宋体" w:hAnsi="宋体" w:eastAsia="宋体" w:cs="宋体"/>
          <w:color w:val="000000"/>
          <w:szCs w:val="21"/>
        </w:rPr>
      </w:pPr>
    </w:p>
    <w:p>
      <w:pPr>
        <w:spacing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3.8拟任执行管理及技术人员情况</w:t>
      </w:r>
    </w:p>
    <w:tbl>
      <w:tblPr>
        <w:tblStyle w:val="89"/>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371"/>
        <w:gridCol w:w="1011"/>
        <w:gridCol w:w="2662"/>
        <w:gridCol w:w="732"/>
        <w:gridCol w:w="732"/>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000000"/>
                <w:szCs w:val="21"/>
              </w:rPr>
            </w:pPr>
            <w:r>
              <w:rPr>
                <w:rFonts w:hint="eastAsia" w:ascii="宋体" w:hAnsi="宋体" w:eastAsia="宋体" w:cs="宋体"/>
                <w:b/>
                <w:color w:val="000000"/>
                <w:szCs w:val="21"/>
              </w:rPr>
              <w:t>职责分工</w:t>
            </w:r>
          </w:p>
        </w:tc>
        <w:tc>
          <w:tcPr>
            <w:tcW w:w="1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000000"/>
                <w:szCs w:val="21"/>
              </w:rPr>
            </w:pPr>
            <w:r>
              <w:rPr>
                <w:rFonts w:hint="eastAsia" w:ascii="宋体" w:hAnsi="宋体" w:eastAsia="宋体" w:cs="宋体"/>
                <w:b/>
                <w:color w:val="000000"/>
                <w:szCs w:val="21"/>
              </w:rPr>
              <w:t>姓名</w:t>
            </w:r>
          </w:p>
        </w:tc>
        <w:tc>
          <w:tcPr>
            <w:tcW w:w="1011"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000000"/>
                <w:szCs w:val="21"/>
              </w:rPr>
            </w:pPr>
            <w:r>
              <w:rPr>
                <w:rFonts w:hint="eastAsia" w:ascii="宋体" w:hAnsi="宋体" w:eastAsia="宋体" w:cs="宋体"/>
                <w:b/>
                <w:color w:val="000000"/>
                <w:szCs w:val="21"/>
              </w:rPr>
              <w:t>现职务</w:t>
            </w:r>
          </w:p>
        </w:tc>
        <w:tc>
          <w:tcPr>
            <w:tcW w:w="2662" w:type="dxa"/>
            <w:tcBorders>
              <w:top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000000"/>
                <w:szCs w:val="21"/>
              </w:rPr>
            </w:pPr>
            <w:r>
              <w:rPr>
                <w:rFonts w:hint="eastAsia" w:ascii="宋体" w:hAnsi="宋体" w:eastAsia="宋体" w:cs="宋体"/>
                <w:b/>
                <w:color w:val="000000"/>
                <w:szCs w:val="21"/>
              </w:rPr>
              <w:t>曾主持/参与的同类项目经历</w:t>
            </w:r>
          </w:p>
        </w:tc>
        <w:tc>
          <w:tcPr>
            <w:tcW w:w="732" w:type="dxa"/>
            <w:tcBorders>
              <w:top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000000"/>
                <w:szCs w:val="21"/>
              </w:rPr>
            </w:pPr>
            <w:r>
              <w:rPr>
                <w:rFonts w:hint="eastAsia" w:ascii="宋体" w:hAnsi="宋体" w:eastAsia="宋体" w:cs="宋体"/>
                <w:b/>
                <w:color w:val="000000"/>
                <w:szCs w:val="21"/>
              </w:rPr>
              <w:t>职称</w:t>
            </w:r>
          </w:p>
        </w:tc>
        <w:tc>
          <w:tcPr>
            <w:tcW w:w="732"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000000"/>
                <w:szCs w:val="21"/>
              </w:rPr>
            </w:pPr>
            <w:r>
              <w:rPr>
                <w:rFonts w:hint="eastAsia" w:ascii="宋体" w:hAnsi="宋体" w:eastAsia="宋体" w:cs="宋体"/>
                <w:b/>
                <w:color w:val="000000"/>
                <w:szCs w:val="21"/>
              </w:rPr>
              <w:t>专业工龄</w:t>
            </w:r>
          </w:p>
        </w:tc>
        <w:tc>
          <w:tcPr>
            <w:tcW w:w="1650"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000000"/>
                <w:szCs w:val="21"/>
              </w:rPr>
            </w:pPr>
            <w:r>
              <w:rPr>
                <w:rFonts w:hint="eastAsia" w:ascii="宋体" w:hAnsi="宋体" w:eastAsia="宋体" w:cs="宋体"/>
                <w:b/>
                <w:color w:val="000000"/>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r>
              <w:rPr>
                <w:rFonts w:hint="eastAsia" w:ascii="宋体" w:hAnsi="宋体" w:eastAsia="宋体" w:cs="宋体"/>
                <w:color w:val="000000"/>
                <w:szCs w:val="21"/>
              </w:rPr>
              <w:t>项目经理</w:t>
            </w:r>
          </w:p>
        </w:tc>
        <w:tc>
          <w:tcPr>
            <w:tcW w:w="1371"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011" w:type="dxa"/>
            <w:tcBorders>
              <w:top w:val="single" w:color="auto" w:sz="4" w:space="0"/>
              <w:left w:val="single" w:color="auto" w:sz="4" w:space="0"/>
              <w:bottom w:val="nil"/>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662" w:type="dxa"/>
            <w:tcBorders>
              <w:top w:val="single" w:color="auto" w:sz="4" w:space="0"/>
              <w:bottom w:val="nil"/>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732" w:type="dxa"/>
            <w:tcBorders>
              <w:top w:val="single" w:color="auto" w:sz="4" w:space="0"/>
              <w:bottom w:val="nil"/>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732" w:type="dxa"/>
            <w:tcBorders>
              <w:top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650" w:type="dxa"/>
            <w:tcBorders>
              <w:top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24"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r>
              <w:rPr>
                <w:rFonts w:hint="eastAsia" w:ascii="宋体" w:hAnsi="宋体" w:eastAsia="宋体" w:cs="宋体"/>
                <w:color w:val="000000"/>
                <w:szCs w:val="21"/>
              </w:rPr>
              <w:t>其他主要</w:t>
            </w:r>
            <w:r>
              <w:rPr>
                <w:rFonts w:hint="eastAsia" w:ascii="宋体" w:hAnsi="宋体" w:eastAsia="宋体" w:cs="宋体"/>
                <w:color w:val="000000"/>
              </w:rPr>
              <w:t>技术人员</w:t>
            </w:r>
          </w:p>
        </w:tc>
        <w:tc>
          <w:tcPr>
            <w:tcW w:w="1371"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01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662"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732"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732" w:type="dxa"/>
            <w:tcBorders>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650" w:type="dxa"/>
            <w:tcBorders>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371"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01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662"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732"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732" w:type="dxa"/>
            <w:tcBorders>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650" w:type="dxa"/>
            <w:tcBorders>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371"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01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662"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732"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732" w:type="dxa"/>
            <w:tcBorders>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650" w:type="dxa"/>
            <w:tcBorders>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371"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01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662"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732"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732" w:type="dxa"/>
            <w:tcBorders>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650" w:type="dxa"/>
            <w:tcBorders>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371"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r>
              <w:rPr>
                <w:rFonts w:hint="eastAsia" w:ascii="宋体" w:hAnsi="宋体" w:eastAsia="宋体" w:cs="宋体"/>
                <w:color w:val="000000"/>
                <w:szCs w:val="21"/>
              </w:rPr>
              <w:t>…</w:t>
            </w:r>
          </w:p>
        </w:tc>
        <w:tc>
          <w:tcPr>
            <w:tcW w:w="101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662"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732"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732" w:type="dxa"/>
            <w:tcBorders>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650" w:type="dxa"/>
            <w:tcBorders>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bl>
    <w:p>
      <w:pPr>
        <w:spacing w:line="360" w:lineRule="auto"/>
        <w:rPr>
          <w:rFonts w:hint="eastAsia" w:ascii="宋体" w:hAnsi="宋体" w:eastAsia="宋体" w:cs="宋体"/>
          <w:b/>
          <w:color w:val="000000"/>
          <w:sz w:val="24"/>
        </w:rPr>
      </w:pPr>
      <w:r>
        <w:rPr>
          <w:rFonts w:hint="eastAsia" w:ascii="宋体" w:hAnsi="宋体" w:eastAsia="宋体" w:cs="宋体"/>
          <w:color w:val="000000"/>
          <w:szCs w:val="21"/>
        </w:rPr>
        <w:t>注：投标人需根据《用户需求书》和《详细评审表》相关内容要求，提供相应的证明文件复印件（加盖公章）。</w:t>
      </w:r>
    </w:p>
    <w:p>
      <w:pPr>
        <w:spacing w:line="360" w:lineRule="auto"/>
        <w:rPr>
          <w:rFonts w:hint="eastAsia" w:ascii="宋体" w:hAnsi="宋体" w:eastAsia="宋体" w:cs="宋体"/>
          <w:b/>
          <w:color w:val="000000"/>
          <w:sz w:val="24"/>
        </w:rPr>
      </w:pPr>
    </w:p>
    <w:p>
      <w:pPr>
        <w:rPr>
          <w:rFonts w:hint="eastAsia" w:ascii="宋体" w:hAnsi="宋体" w:eastAsia="宋体" w:cs="宋体"/>
          <w:b/>
          <w:bCs/>
          <w:color w:val="000000"/>
          <w:sz w:val="28"/>
          <w:szCs w:val="28"/>
        </w:rPr>
      </w:pPr>
      <w:r>
        <w:rPr>
          <w:rFonts w:hint="eastAsia" w:ascii="宋体" w:hAnsi="宋体" w:eastAsia="宋体" w:cs="宋体"/>
          <w:b/>
          <w:color w:val="000000"/>
          <w:sz w:val="24"/>
        </w:rPr>
        <w:br w:type="page"/>
      </w:r>
      <w:r>
        <w:rPr>
          <w:rFonts w:hint="eastAsia" w:ascii="宋体" w:hAnsi="宋体" w:eastAsia="宋体" w:cs="宋体"/>
          <w:b/>
          <w:color w:val="000000"/>
          <w:sz w:val="24"/>
        </w:rPr>
        <w:t>3.9</w:t>
      </w:r>
      <w:r>
        <w:rPr>
          <w:rFonts w:hint="eastAsia" w:ascii="宋体" w:hAnsi="宋体" w:eastAsia="宋体" w:cs="宋体"/>
          <w:b/>
          <w:bCs/>
          <w:color w:val="000000"/>
          <w:sz w:val="28"/>
          <w:szCs w:val="28"/>
        </w:rPr>
        <w:t>履约进度计划表</w:t>
      </w:r>
    </w:p>
    <w:tbl>
      <w:tblPr>
        <w:tblStyle w:val="89"/>
        <w:tblW w:w="92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71"/>
        <w:gridCol w:w="3867"/>
        <w:gridCol w:w="2321"/>
        <w:gridCol w:w="23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67" w:hRule="atLeast"/>
        </w:trPr>
        <w:tc>
          <w:tcPr>
            <w:tcW w:w="7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rPr>
              <w:t>序号</w:t>
            </w:r>
          </w:p>
        </w:tc>
        <w:tc>
          <w:tcPr>
            <w:tcW w:w="386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rPr>
              <w:t>拟定时间安排</w:t>
            </w:r>
          </w:p>
        </w:tc>
        <w:tc>
          <w:tcPr>
            <w:tcW w:w="23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rPr>
              <w:t>计划完成的工作内容</w:t>
            </w:r>
          </w:p>
        </w:tc>
        <w:tc>
          <w:tcPr>
            <w:tcW w:w="23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rPr>
              <w:t>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67" w:hRule="atLeast"/>
        </w:trPr>
        <w:tc>
          <w:tcPr>
            <w:tcW w:w="7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rPr>
              <w:t>1</w:t>
            </w:r>
          </w:p>
        </w:tc>
        <w:tc>
          <w:tcPr>
            <w:tcW w:w="3867" w:type="dxa"/>
            <w:vAlign w:val="center"/>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拟定___年___月___日</w:t>
            </w:r>
          </w:p>
        </w:tc>
        <w:tc>
          <w:tcPr>
            <w:tcW w:w="2321" w:type="dxa"/>
            <w:vAlign w:val="center"/>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签订合同并生效</w:t>
            </w:r>
          </w:p>
        </w:tc>
        <w:tc>
          <w:tcPr>
            <w:tcW w:w="2321" w:type="dxa"/>
            <w:vAlign w:val="top"/>
          </w:tcPr>
          <w:p>
            <w:pPr>
              <w:keepNext w:val="0"/>
              <w:keepLines w:val="0"/>
              <w:suppressLineNumbers w:val="0"/>
              <w:spacing w:before="0" w:beforeAutospacing="0" w:after="0" w:afterAutospacing="0"/>
              <w:ind w:left="0" w:right="0"/>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67" w:hRule="atLeast"/>
        </w:trPr>
        <w:tc>
          <w:tcPr>
            <w:tcW w:w="7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rPr>
              <w:t>2</w:t>
            </w:r>
          </w:p>
        </w:tc>
        <w:tc>
          <w:tcPr>
            <w:tcW w:w="3867" w:type="dxa"/>
            <w:vAlign w:val="center"/>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___月___日—___月___日</w:t>
            </w:r>
          </w:p>
        </w:tc>
        <w:tc>
          <w:tcPr>
            <w:tcW w:w="2321" w:type="dxa"/>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2321" w:type="dxa"/>
            <w:vAlign w:val="top"/>
          </w:tcPr>
          <w:p>
            <w:pPr>
              <w:keepNext w:val="0"/>
              <w:keepLines w:val="0"/>
              <w:suppressLineNumbers w:val="0"/>
              <w:spacing w:before="0" w:beforeAutospacing="0" w:after="0" w:afterAutospacing="0"/>
              <w:ind w:left="0" w:right="0"/>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67" w:hRule="atLeast"/>
        </w:trPr>
        <w:tc>
          <w:tcPr>
            <w:tcW w:w="7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rPr>
              <w:t>3</w:t>
            </w:r>
          </w:p>
        </w:tc>
        <w:tc>
          <w:tcPr>
            <w:tcW w:w="3867" w:type="dxa"/>
            <w:vAlign w:val="center"/>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___月___日—___月___日</w:t>
            </w:r>
          </w:p>
        </w:tc>
        <w:tc>
          <w:tcPr>
            <w:tcW w:w="2321" w:type="dxa"/>
            <w:vAlign w:val="center"/>
          </w:tcPr>
          <w:p>
            <w:pPr>
              <w:keepNext w:val="0"/>
              <w:keepLines w:val="0"/>
              <w:suppressLineNumbers w:val="0"/>
              <w:spacing w:before="0" w:beforeAutospacing="0" w:after="0" w:afterAutospacing="0"/>
              <w:ind w:left="0" w:right="0"/>
              <w:rPr>
                <w:rFonts w:hint="eastAsia" w:ascii="宋体" w:hAnsi="宋体" w:eastAsia="宋体" w:cs="宋体"/>
              </w:rPr>
            </w:pPr>
          </w:p>
        </w:tc>
        <w:tc>
          <w:tcPr>
            <w:tcW w:w="2321" w:type="dxa"/>
            <w:vAlign w:val="top"/>
          </w:tcPr>
          <w:p>
            <w:pPr>
              <w:keepNext w:val="0"/>
              <w:keepLines w:val="0"/>
              <w:suppressLineNumbers w:val="0"/>
              <w:spacing w:before="0" w:beforeAutospacing="0" w:after="0" w:afterAutospacing="0"/>
              <w:ind w:left="0" w:right="0"/>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67" w:hRule="atLeast"/>
        </w:trPr>
        <w:tc>
          <w:tcPr>
            <w:tcW w:w="7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rPr>
              <w:t>4</w:t>
            </w:r>
          </w:p>
        </w:tc>
        <w:tc>
          <w:tcPr>
            <w:tcW w:w="3867" w:type="dxa"/>
            <w:vAlign w:val="center"/>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___月___日—___月___日</w:t>
            </w:r>
          </w:p>
        </w:tc>
        <w:tc>
          <w:tcPr>
            <w:tcW w:w="2321" w:type="dxa"/>
            <w:vAlign w:val="center"/>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质保期</w:t>
            </w:r>
          </w:p>
        </w:tc>
        <w:tc>
          <w:tcPr>
            <w:tcW w:w="2321" w:type="dxa"/>
            <w:vAlign w:val="top"/>
          </w:tcPr>
          <w:p>
            <w:pPr>
              <w:keepNext w:val="0"/>
              <w:keepLines w:val="0"/>
              <w:suppressLineNumbers w:val="0"/>
              <w:spacing w:before="0" w:beforeAutospacing="0" w:after="0" w:afterAutospacing="0"/>
              <w:ind w:left="0" w:right="0"/>
              <w:rPr>
                <w:rFonts w:hint="eastAsia" w:ascii="宋体" w:hAnsi="宋体" w:eastAsia="宋体" w:cs="宋体"/>
              </w:rPr>
            </w:pPr>
          </w:p>
        </w:tc>
      </w:tr>
    </w:tbl>
    <w:p>
      <w:pPr>
        <w:spacing w:line="360" w:lineRule="auto"/>
        <w:rPr>
          <w:rFonts w:hint="eastAsia" w:ascii="宋体" w:hAnsi="宋体" w:eastAsia="宋体" w:cs="宋体"/>
          <w:b/>
          <w:color w:val="000000"/>
          <w:sz w:val="24"/>
        </w:rPr>
      </w:pP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3.10需要采购人配合或提供的条件（如有）</w:t>
      </w:r>
    </w:p>
    <w:tbl>
      <w:tblPr>
        <w:tblStyle w:val="89"/>
        <w:tblW w:w="928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6"/>
        <w:gridCol w:w="85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67" w:hRule="atLeast"/>
        </w:trPr>
        <w:tc>
          <w:tcPr>
            <w:tcW w:w="7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rPr>
            </w:pPr>
            <w:r>
              <w:rPr>
                <w:rFonts w:hint="eastAsia" w:ascii="宋体" w:hAnsi="宋体" w:eastAsia="宋体" w:cs="宋体"/>
              </w:rPr>
              <w:t>序号</w:t>
            </w:r>
          </w:p>
        </w:tc>
        <w:tc>
          <w:tcPr>
            <w:tcW w:w="852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rPr>
            </w:pPr>
            <w:r>
              <w:rPr>
                <w:rFonts w:hint="eastAsia" w:ascii="宋体" w:hAnsi="宋体" w:eastAsia="宋体" w:cs="宋体"/>
              </w:rPr>
              <w:t>投标人需要采购人配合或提供的条件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67" w:hRule="atLeast"/>
        </w:trPr>
        <w:tc>
          <w:tcPr>
            <w:tcW w:w="7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rPr>
            </w:pPr>
            <w:r>
              <w:rPr>
                <w:rFonts w:hint="eastAsia" w:ascii="宋体" w:hAnsi="宋体" w:eastAsia="宋体" w:cs="宋体"/>
              </w:rPr>
              <w:t>1</w:t>
            </w:r>
          </w:p>
        </w:tc>
        <w:tc>
          <w:tcPr>
            <w:tcW w:w="8528"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67" w:hRule="atLeast"/>
        </w:trPr>
        <w:tc>
          <w:tcPr>
            <w:tcW w:w="7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rPr>
            </w:pPr>
            <w:r>
              <w:rPr>
                <w:rFonts w:hint="eastAsia" w:ascii="宋体" w:hAnsi="宋体" w:eastAsia="宋体" w:cs="宋体"/>
              </w:rPr>
              <w:t>2</w:t>
            </w:r>
          </w:p>
        </w:tc>
        <w:tc>
          <w:tcPr>
            <w:tcW w:w="8528"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67" w:hRule="atLeast"/>
        </w:trPr>
        <w:tc>
          <w:tcPr>
            <w:tcW w:w="7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rPr>
            </w:pPr>
            <w:r>
              <w:rPr>
                <w:rFonts w:hint="eastAsia" w:ascii="宋体" w:hAnsi="宋体" w:eastAsia="宋体" w:cs="宋体"/>
              </w:rPr>
              <w:t>3</w:t>
            </w:r>
          </w:p>
        </w:tc>
        <w:tc>
          <w:tcPr>
            <w:tcW w:w="8528"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rPr>
            </w:pPr>
          </w:p>
        </w:tc>
      </w:tr>
    </w:tbl>
    <w:p>
      <w:pPr>
        <w:pStyle w:val="2"/>
        <w:spacing w:line="360" w:lineRule="auto"/>
        <w:ind w:firstLine="0" w:firstLineChars="0"/>
        <w:rPr>
          <w:rFonts w:hint="eastAsia" w:ascii="宋体" w:hAnsi="宋体" w:eastAsia="宋体" w:cs="宋体"/>
          <w:b/>
          <w:color w:val="000000"/>
          <w:sz w:val="21"/>
          <w:szCs w:val="21"/>
        </w:rPr>
      </w:pPr>
      <w:r>
        <w:rPr>
          <w:rFonts w:hint="eastAsia" w:ascii="宋体" w:hAnsi="宋体" w:eastAsia="宋体" w:cs="宋体"/>
          <w:sz w:val="21"/>
          <w:szCs w:val="21"/>
        </w:rPr>
        <w:t>注：投标人完成本项目需要采购人配合或提供的条件必须在上表列出，否则将视为投标人同意按现有条件完成本项目。如上表所列附加条件含有采购人不能接受的，将被视为投标无效。</w:t>
      </w:r>
    </w:p>
    <w:p>
      <w:pPr>
        <w:pStyle w:val="2"/>
        <w:ind w:firstLine="482"/>
        <w:rPr>
          <w:rFonts w:hint="eastAsia" w:ascii="宋体" w:hAnsi="宋体" w:eastAsia="宋体" w:cs="宋体"/>
          <w:b/>
          <w:color w:val="000000"/>
          <w:sz w:val="24"/>
        </w:rPr>
      </w:pP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3.11售后服务</w:t>
      </w:r>
    </w:p>
    <w:tbl>
      <w:tblPr>
        <w:tblStyle w:val="89"/>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7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5" w:type="dxa"/>
            <w:vAlign w:val="center"/>
          </w:tcPr>
          <w:p>
            <w:pPr>
              <w:keepNext w:val="0"/>
              <w:keepLines w:val="0"/>
              <w:suppressLineNumbers w:val="0"/>
              <w:spacing w:before="0" w:beforeAutospacing="0" w:after="0" w:afterAutospacing="0"/>
              <w:ind w:left="-74" w:right="0"/>
              <w:jc w:val="center"/>
              <w:rPr>
                <w:rFonts w:hint="eastAsia" w:ascii="宋体" w:hAnsi="宋体" w:eastAsia="宋体" w:cs="宋体"/>
                <w:bCs/>
                <w:color w:val="000000"/>
              </w:rPr>
            </w:pPr>
            <w:r>
              <w:rPr>
                <w:rFonts w:hint="eastAsia" w:ascii="宋体" w:hAnsi="宋体" w:eastAsia="宋体" w:cs="宋体"/>
                <w:bCs/>
                <w:color w:val="000000"/>
              </w:rPr>
              <w:t>服务机构</w:t>
            </w:r>
          </w:p>
        </w:tc>
        <w:tc>
          <w:tcPr>
            <w:tcW w:w="7719" w:type="dxa"/>
            <w:vAlign w:val="center"/>
          </w:tcPr>
          <w:p>
            <w:pPr>
              <w:keepNext w:val="0"/>
              <w:keepLines w:val="0"/>
              <w:suppressLineNumbers w:val="0"/>
              <w:spacing w:before="0" w:beforeAutospacing="0" w:after="0" w:afterAutospacing="0"/>
              <w:ind w:left="-74" w:right="0"/>
              <w:rPr>
                <w:rFonts w:hint="eastAsia" w:ascii="宋体" w:hAnsi="宋体" w:eastAsia="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5" w:type="dxa"/>
            <w:vAlign w:val="center"/>
          </w:tcPr>
          <w:p>
            <w:pPr>
              <w:keepNext w:val="0"/>
              <w:keepLines w:val="0"/>
              <w:suppressLineNumbers w:val="0"/>
              <w:spacing w:before="0" w:beforeAutospacing="0" w:after="0" w:afterAutospacing="0"/>
              <w:ind w:left="-74" w:right="0"/>
              <w:jc w:val="center"/>
              <w:rPr>
                <w:rFonts w:hint="eastAsia" w:ascii="宋体" w:hAnsi="宋体" w:eastAsia="宋体" w:cs="宋体"/>
                <w:bCs/>
                <w:color w:val="000000"/>
              </w:rPr>
            </w:pPr>
            <w:r>
              <w:rPr>
                <w:rFonts w:hint="eastAsia" w:ascii="宋体" w:hAnsi="宋体" w:eastAsia="宋体" w:cs="宋体"/>
                <w:bCs/>
                <w:color w:val="000000"/>
              </w:rPr>
              <w:t>地    点</w:t>
            </w:r>
          </w:p>
        </w:tc>
        <w:tc>
          <w:tcPr>
            <w:tcW w:w="7719" w:type="dxa"/>
            <w:vAlign w:val="center"/>
          </w:tcPr>
          <w:p>
            <w:pPr>
              <w:keepNext w:val="0"/>
              <w:keepLines w:val="0"/>
              <w:suppressLineNumbers w:val="0"/>
              <w:spacing w:before="0" w:beforeAutospacing="0" w:after="0" w:afterAutospacing="0"/>
              <w:ind w:left="-74" w:right="0"/>
              <w:rPr>
                <w:rFonts w:hint="eastAsia" w:ascii="宋体" w:hAnsi="宋体" w:eastAsia="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5" w:type="dxa"/>
            <w:vAlign w:val="center"/>
          </w:tcPr>
          <w:p>
            <w:pPr>
              <w:keepNext w:val="0"/>
              <w:keepLines w:val="0"/>
              <w:suppressLineNumbers w:val="0"/>
              <w:spacing w:before="0" w:beforeAutospacing="0" w:after="0" w:afterAutospacing="0"/>
              <w:ind w:left="-74" w:right="0"/>
              <w:jc w:val="center"/>
              <w:rPr>
                <w:rFonts w:hint="eastAsia" w:ascii="宋体" w:hAnsi="宋体" w:eastAsia="宋体" w:cs="宋体"/>
                <w:bCs/>
                <w:color w:val="000000"/>
              </w:rPr>
            </w:pPr>
            <w:r>
              <w:rPr>
                <w:rFonts w:hint="eastAsia" w:ascii="宋体" w:hAnsi="宋体" w:eastAsia="宋体" w:cs="宋体"/>
                <w:bCs/>
                <w:color w:val="000000"/>
              </w:rPr>
              <w:t>电   话</w:t>
            </w:r>
          </w:p>
        </w:tc>
        <w:tc>
          <w:tcPr>
            <w:tcW w:w="7719" w:type="dxa"/>
            <w:vAlign w:val="center"/>
          </w:tcPr>
          <w:p>
            <w:pPr>
              <w:keepNext w:val="0"/>
              <w:keepLines w:val="0"/>
              <w:suppressLineNumbers w:val="0"/>
              <w:spacing w:before="0" w:beforeAutospacing="0" w:after="0" w:afterAutospacing="0"/>
              <w:ind w:left="-74" w:right="0"/>
              <w:rPr>
                <w:rFonts w:hint="eastAsia" w:ascii="宋体" w:hAnsi="宋体" w:eastAsia="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5" w:type="dxa"/>
            <w:vAlign w:val="center"/>
          </w:tcPr>
          <w:p>
            <w:pPr>
              <w:keepNext w:val="0"/>
              <w:keepLines w:val="0"/>
              <w:suppressLineNumbers w:val="0"/>
              <w:spacing w:before="0" w:beforeAutospacing="0" w:after="0" w:afterAutospacing="0"/>
              <w:ind w:left="-74" w:right="0"/>
              <w:jc w:val="center"/>
              <w:rPr>
                <w:rFonts w:hint="eastAsia" w:ascii="宋体" w:hAnsi="宋体" w:eastAsia="宋体" w:cs="宋体"/>
                <w:bCs/>
                <w:color w:val="000000"/>
              </w:rPr>
            </w:pPr>
            <w:r>
              <w:rPr>
                <w:rFonts w:hint="eastAsia" w:ascii="宋体" w:hAnsi="宋体" w:eastAsia="宋体" w:cs="宋体"/>
                <w:bCs/>
                <w:color w:val="000000"/>
              </w:rPr>
              <w:t>人    员</w:t>
            </w:r>
          </w:p>
        </w:tc>
        <w:tc>
          <w:tcPr>
            <w:tcW w:w="7719" w:type="dxa"/>
            <w:vAlign w:val="center"/>
          </w:tcPr>
          <w:p>
            <w:pPr>
              <w:keepNext w:val="0"/>
              <w:keepLines w:val="0"/>
              <w:suppressLineNumbers w:val="0"/>
              <w:spacing w:before="0" w:beforeAutospacing="0" w:after="0" w:afterAutospacing="0"/>
              <w:ind w:left="-74" w:right="0"/>
              <w:rPr>
                <w:rFonts w:hint="eastAsia" w:ascii="宋体" w:hAnsi="宋体" w:eastAsia="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5" w:type="dxa"/>
            <w:vAlign w:val="center"/>
          </w:tcPr>
          <w:p>
            <w:pPr>
              <w:keepNext w:val="0"/>
              <w:keepLines w:val="0"/>
              <w:suppressLineNumbers w:val="0"/>
              <w:spacing w:before="0" w:beforeAutospacing="0" w:after="0" w:afterAutospacing="0"/>
              <w:ind w:left="-74" w:right="0"/>
              <w:jc w:val="center"/>
              <w:rPr>
                <w:rFonts w:hint="eastAsia" w:ascii="宋体" w:hAnsi="宋体" w:eastAsia="宋体" w:cs="宋体"/>
                <w:bCs/>
                <w:color w:val="000000"/>
              </w:rPr>
            </w:pPr>
            <w:r>
              <w:rPr>
                <w:rFonts w:hint="eastAsia" w:ascii="宋体" w:hAnsi="宋体" w:eastAsia="宋体" w:cs="宋体"/>
                <w:bCs/>
                <w:color w:val="000000"/>
              </w:rPr>
              <w:t>质保期</w:t>
            </w:r>
          </w:p>
        </w:tc>
        <w:tc>
          <w:tcPr>
            <w:tcW w:w="7719" w:type="dxa"/>
            <w:vAlign w:val="center"/>
          </w:tcPr>
          <w:p>
            <w:pPr>
              <w:keepNext w:val="0"/>
              <w:keepLines w:val="0"/>
              <w:suppressLineNumbers w:val="0"/>
              <w:spacing w:before="0" w:beforeAutospacing="0" w:after="0" w:afterAutospacing="0"/>
              <w:ind w:left="-74" w:right="0"/>
              <w:rPr>
                <w:rFonts w:hint="eastAsia" w:ascii="宋体" w:hAnsi="宋体" w:eastAsia="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5" w:type="dxa"/>
            <w:vAlign w:val="center"/>
          </w:tcPr>
          <w:p>
            <w:pPr>
              <w:keepNext w:val="0"/>
              <w:keepLines w:val="0"/>
              <w:suppressLineNumbers w:val="0"/>
              <w:spacing w:before="0" w:beforeAutospacing="0" w:after="0" w:afterAutospacing="0"/>
              <w:ind w:left="-74" w:right="0"/>
              <w:jc w:val="center"/>
              <w:rPr>
                <w:rFonts w:hint="eastAsia" w:ascii="宋体" w:hAnsi="宋体" w:eastAsia="宋体" w:cs="宋体"/>
                <w:bCs/>
                <w:color w:val="000000"/>
              </w:rPr>
            </w:pPr>
            <w:r>
              <w:rPr>
                <w:rFonts w:hint="eastAsia" w:ascii="宋体" w:hAnsi="宋体" w:eastAsia="宋体" w:cs="宋体"/>
                <w:bCs/>
                <w:color w:val="000000"/>
              </w:rPr>
              <w:t>响应时间</w:t>
            </w:r>
          </w:p>
        </w:tc>
        <w:tc>
          <w:tcPr>
            <w:tcW w:w="7719" w:type="dxa"/>
            <w:vAlign w:val="center"/>
          </w:tcPr>
          <w:p>
            <w:pPr>
              <w:keepNext w:val="0"/>
              <w:keepLines w:val="0"/>
              <w:suppressLineNumbers w:val="0"/>
              <w:spacing w:before="0" w:beforeAutospacing="0" w:after="0" w:afterAutospacing="0"/>
              <w:ind w:left="-74" w:right="0"/>
              <w:rPr>
                <w:rFonts w:hint="eastAsia" w:ascii="宋体" w:hAnsi="宋体" w:eastAsia="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565" w:type="dxa"/>
            <w:vAlign w:val="center"/>
          </w:tcPr>
          <w:p>
            <w:pPr>
              <w:keepNext w:val="0"/>
              <w:keepLines w:val="0"/>
              <w:suppressLineNumbers w:val="0"/>
              <w:spacing w:before="0" w:beforeAutospacing="0" w:after="0" w:afterAutospacing="0"/>
              <w:ind w:left="-74" w:right="0"/>
              <w:jc w:val="center"/>
              <w:rPr>
                <w:rFonts w:hint="eastAsia" w:ascii="宋体" w:hAnsi="宋体" w:eastAsia="宋体" w:cs="宋体"/>
                <w:bCs/>
                <w:color w:val="000000"/>
              </w:rPr>
            </w:pPr>
            <w:r>
              <w:rPr>
                <w:rFonts w:hint="eastAsia" w:ascii="宋体" w:hAnsi="宋体" w:eastAsia="宋体" w:cs="宋体"/>
                <w:bCs/>
                <w:color w:val="000000"/>
              </w:rPr>
              <w:t>售后服务方案</w:t>
            </w:r>
          </w:p>
        </w:tc>
        <w:tc>
          <w:tcPr>
            <w:tcW w:w="7719" w:type="dxa"/>
            <w:vAlign w:val="center"/>
          </w:tcPr>
          <w:p>
            <w:pPr>
              <w:keepNext w:val="0"/>
              <w:keepLines w:val="0"/>
              <w:suppressLineNumbers w:val="0"/>
              <w:spacing w:before="0" w:beforeAutospacing="0" w:after="0" w:afterAutospacing="0"/>
              <w:ind w:left="-74" w:right="0"/>
              <w:rPr>
                <w:rFonts w:hint="eastAsia" w:ascii="宋体" w:hAnsi="宋体" w:eastAsia="宋体"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565" w:type="dxa"/>
            <w:vAlign w:val="center"/>
          </w:tcPr>
          <w:p>
            <w:pPr>
              <w:keepNext w:val="0"/>
              <w:keepLines w:val="0"/>
              <w:suppressLineNumbers w:val="0"/>
              <w:spacing w:before="0" w:beforeAutospacing="0" w:after="0" w:afterAutospacing="0"/>
              <w:ind w:left="-74" w:right="0"/>
              <w:jc w:val="center"/>
              <w:rPr>
                <w:rFonts w:hint="eastAsia" w:ascii="宋体" w:hAnsi="宋体" w:eastAsia="宋体" w:cs="宋体"/>
                <w:bCs/>
                <w:color w:val="000000"/>
              </w:rPr>
            </w:pPr>
            <w:r>
              <w:rPr>
                <w:rFonts w:hint="eastAsia" w:ascii="宋体" w:hAnsi="宋体" w:eastAsia="宋体" w:cs="宋体"/>
                <w:bCs/>
                <w:color w:val="000000"/>
              </w:rPr>
              <w:t>其它优惠条件</w:t>
            </w:r>
          </w:p>
        </w:tc>
        <w:tc>
          <w:tcPr>
            <w:tcW w:w="7719" w:type="dxa"/>
            <w:vAlign w:val="center"/>
          </w:tcPr>
          <w:p>
            <w:pPr>
              <w:keepNext w:val="0"/>
              <w:keepLines w:val="0"/>
              <w:suppressLineNumbers w:val="0"/>
              <w:spacing w:before="0" w:beforeAutospacing="0" w:after="0" w:afterAutospacing="0"/>
              <w:ind w:left="-74" w:right="0"/>
              <w:rPr>
                <w:rFonts w:hint="eastAsia" w:ascii="宋体" w:hAnsi="宋体" w:eastAsia="宋体" w:cs="宋体"/>
                <w:bCs/>
                <w:color w:val="000000"/>
              </w:rPr>
            </w:pPr>
          </w:p>
        </w:tc>
      </w:tr>
    </w:tbl>
    <w:p>
      <w:pPr>
        <w:snapToGrid w:val="0"/>
        <w:spacing w:line="360" w:lineRule="auto"/>
        <w:jc w:val="left"/>
        <w:rPr>
          <w:rFonts w:hint="eastAsia" w:ascii="宋体" w:hAnsi="宋体" w:eastAsia="宋体" w:cs="宋体"/>
          <w:color w:val="000000"/>
        </w:rPr>
      </w:pPr>
    </w:p>
    <w:p>
      <w:pPr>
        <w:snapToGrid w:val="0"/>
        <w:spacing w:line="360" w:lineRule="auto"/>
        <w:jc w:val="left"/>
        <w:rPr>
          <w:rFonts w:hint="eastAsia" w:ascii="宋体" w:hAnsi="宋体" w:eastAsia="宋体" w:cs="宋体"/>
          <w:color w:val="000000"/>
          <w:u w:val="single"/>
        </w:rPr>
      </w:pPr>
      <w:r>
        <w:rPr>
          <w:rFonts w:hint="eastAsia" w:ascii="宋体" w:hAnsi="宋体" w:eastAsia="宋体" w:cs="宋体"/>
          <w:color w:val="000000"/>
        </w:rPr>
        <w:t>投标人名称：</w:t>
      </w:r>
      <w:r>
        <w:rPr>
          <w:rFonts w:hint="eastAsia" w:ascii="宋体" w:hAnsi="宋体" w:eastAsia="宋体" w:cs="宋体"/>
          <w:color w:val="000000"/>
          <w:u w:val="single"/>
        </w:rPr>
        <w:t xml:space="preserve">      （加盖公章）    </w:t>
      </w: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投标人法定代表人（或其授权代表）：</w:t>
      </w:r>
      <w:r>
        <w:rPr>
          <w:rFonts w:hint="eastAsia" w:ascii="宋体" w:hAnsi="宋体" w:eastAsia="宋体" w:cs="宋体"/>
          <w:color w:val="000000"/>
          <w:u w:val="single"/>
        </w:rPr>
        <w:t xml:space="preserve">  （签字或盖章）</w:t>
      </w:r>
      <w:r>
        <w:rPr>
          <w:rFonts w:hint="eastAsia" w:ascii="宋体" w:hAnsi="宋体" w:eastAsia="宋体" w:cs="宋体"/>
          <w:color w:val="000000"/>
          <w:szCs w:val="21"/>
          <w:u w:val="single"/>
        </w:rPr>
        <w:t xml:space="preserve">    </w:t>
      </w:r>
    </w:p>
    <w:p>
      <w:pPr>
        <w:spacing w:line="360" w:lineRule="auto"/>
        <w:rPr>
          <w:rFonts w:hint="eastAsia" w:ascii="宋体" w:hAnsi="宋体" w:eastAsia="宋体" w:cs="宋体"/>
          <w:color w:val="000000"/>
        </w:rPr>
      </w:pPr>
      <w:r>
        <w:rPr>
          <w:rFonts w:hint="eastAsia" w:ascii="宋体" w:hAnsi="宋体" w:eastAsia="宋体" w:cs="宋体"/>
          <w:color w:val="000000"/>
        </w:rPr>
        <w:t>日期：    年   月    日</w:t>
      </w: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3.12</w:t>
      </w:r>
      <w:bookmarkStart w:id="22" w:name="_Toc43396455"/>
      <w:bookmarkStart w:id="23" w:name="_Toc401330614"/>
      <w:r>
        <w:rPr>
          <w:rFonts w:hint="eastAsia" w:ascii="宋体" w:hAnsi="宋体" w:eastAsia="宋体" w:cs="宋体"/>
          <w:b/>
          <w:color w:val="000000"/>
          <w:sz w:val="24"/>
        </w:rPr>
        <w:t xml:space="preserve"> 一般商务条款响应表</w:t>
      </w:r>
      <w:bookmarkEnd w:id="22"/>
      <w:bookmarkEnd w:id="23"/>
    </w:p>
    <w:tbl>
      <w:tblPr>
        <w:tblStyle w:val="8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22"/>
        <w:gridCol w:w="1668"/>
        <w:gridCol w:w="1872"/>
        <w:gridCol w:w="1188"/>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用户需求书要求</w:t>
            </w: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按实际响应情况填写</w:t>
            </w: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是否偏离（无偏离/正偏离/负偏离）</w:t>
            </w: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偏离简述</w:t>
            </w: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2</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3</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4</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5</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6</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7</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8</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bl>
    <w:p>
      <w:pPr>
        <w:spacing w:line="360" w:lineRule="auto"/>
        <w:rPr>
          <w:rFonts w:hint="eastAsia" w:ascii="宋体" w:hAnsi="宋体" w:eastAsia="宋体" w:cs="宋体"/>
          <w:lang w:bidi="ar"/>
        </w:rPr>
      </w:pPr>
      <w:r>
        <w:rPr>
          <w:rFonts w:hint="eastAsia" w:ascii="宋体" w:hAnsi="宋体" w:eastAsia="宋体" w:cs="宋体"/>
          <w:lang w:bidi="ar"/>
        </w:rPr>
        <w:t>注：</w:t>
      </w:r>
    </w:p>
    <w:p>
      <w:pPr>
        <w:spacing w:line="360" w:lineRule="auto"/>
        <w:rPr>
          <w:rFonts w:hint="eastAsia" w:ascii="宋体" w:hAnsi="宋体" w:eastAsia="宋体" w:cs="宋体"/>
          <w:lang w:bidi="ar"/>
        </w:rPr>
      </w:pPr>
      <w:r>
        <w:rPr>
          <w:rFonts w:hint="eastAsia" w:ascii="宋体" w:hAnsi="宋体" w:eastAsia="宋体" w:cs="宋体"/>
          <w:lang w:bidi="ar"/>
        </w:rPr>
        <w:t>1.对招标文件一般商务条款的内容，请在上表填写，并作出一一响应。</w:t>
      </w:r>
    </w:p>
    <w:p>
      <w:pPr>
        <w:spacing w:line="360" w:lineRule="auto"/>
        <w:rPr>
          <w:rFonts w:hint="eastAsia" w:ascii="宋体" w:hAnsi="宋体" w:eastAsia="宋体" w:cs="宋体"/>
          <w:lang w:bidi="ar"/>
        </w:rPr>
      </w:pPr>
      <w:r>
        <w:rPr>
          <w:rFonts w:hint="eastAsia" w:ascii="宋体" w:hAnsi="宋体" w:eastAsia="宋体" w:cs="宋体"/>
          <w:lang w:bidi="ar"/>
        </w:rPr>
        <w:t>2.对于一般商务条款，用户需求书中有明确要求提供的证明资料，则以用户需求书中要求的为准，如投标人提供证明资料未能佐证或未满足招标要求的，将按负偏离处理。证明文件附后并在表中填写对应页码。</w:t>
      </w:r>
    </w:p>
    <w:p>
      <w:pPr>
        <w:spacing w:line="360" w:lineRule="auto"/>
        <w:ind w:firstLine="420" w:firstLineChars="200"/>
        <w:rPr>
          <w:rFonts w:hint="eastAsia" w:ascii="宋体" w:hAnsi="宋体" w:eastAsia="宋体" w:cs="宋体"/>
          <w:color w:val="000000"/>
          <w:szCs w:val="21"/>
          <w:lang w:val="en-GB"/>
        </w:rPr>
      </w:pPr>
    </w:p>
    <w:p>
      <w:pPr>
        <w:spacing w:line="360" w:lineRule="auto"/>
        <w:rPr>
          <w:rFonts w:hint="eastAsia" w:ascii="宋体" w:hAnsi="宋体" w:eastAsia="宋体" w:cs="宋体"/>
          <w:szCs w:val="21"/>
        </w:rPr>
      </w:pP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投标人名称：</w:t>
      </w:r>
      <w:r>
        <w:rPr>
          <w:rFonts w:hint="eastAsia" w:ascii="宋体" w:hAnsi="宋体" w:eastAsia="宋体" w:cs="宋体"/>
          <w:color w:val="000000"/>
          <w:u w:val="single"/>
        </w:rPr>
        <w:t xml:space="preserve">      （加盖公章）    </w:t>
      </w: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投标人法定代表人（或其授权代表）：</w:t>
      </w:r>
      <w:r>
        <w:rPr>
          <w:rFonts w:hint="eastAsia" w:ascii="宋体" w:hAnsi="宋体" w:eastAsia="宋体" w:cs="宋体"/>
          <w:color w:val="000000"/>
          <w:u w:val="single"/>
        </w:rPr>
        <w:t xml:space="preserve">  （签字或盖章）</w:t>
      </w:r>
      <w:r>
        <w:rPr>
          <w:rFonts w:hint="eastAsia" w:ascii="宋体" w:hAnsi="宋体" w:eastAsia="宋体" w:cs="宋体"/>
          <w:color w:val="000000"/>
          <w:szCs w:val="21"/>
          <w:u w:val="single"/>
        </w:rPr>
        <w:t xml:space="preserve">    </w:t>
      </w:r>
    </w:p>
    <w:p>
      <w:pPr>
        <w:spacing w:line="360" w:lineRule="auto"/>
        <w:rPr>
          <w:rFonts w:hint="eastAsia" w:ascii="宋体" w:hAnsi="宋体" w:eastAsia="宋体" w:cs="宋体"/>
          <w:color w:val="000000"/>
        </w:rPr>
      </w:pPr>
      <w:r>
        <w:rPr>
          <w:rFonts w:hint="eastAsia" w:ascii="宋体" w:hAnsi="宋体" w:eastAsia="宋体" w:cs="宋体"/>
          <w:color w:val="000000"/>
        </w:rPr>
        <w:t>日期：    年   月    日</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br w:type="page"/>
      </w:r>
      <w:r>
        <w:rPr>
          <w:rFonts w:hint="eastAsia" w:ascii="宋体" w:hAnsi="宋体" w:eastAsia="宋体" w:cs="宋体"/>
          <w:b/>
          <w:color w:val="000000"/>
          <w:sz w:val="24"/>
        </w:rPr>
        <w:t>3.13采购代理服务费支付承诺书</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sz w:val="28"/>
          <w:szCs w:val="28"/>
        </w:rPr>
      </w:pPr>
      <w:r>
        <w:rPr>
          <w:rFonts w:hint="eastAsia" w:ascii="宋体" w:hAnsi="宋体" w:eastAsia="宋体" w:cs="宋体"/>
          <w:b/>
          <w:sz w:val="28"/>
          <w:szCs w:val="28"/>
        </w:rPr>
        <w:t>采购代理服务费支付承诺书</w:t>
      </w:r>
    </w:p>
    <w:p>
      <w:pPr>
        <w:spacing w:line="360" w:lineRule="auto"/>
        <w:ind w:firstLine="480"/>
        <w:rPr>
          <w:rFonts w:hint="eastAsia" w:ascii="宋体" w:hAnsi="宋体" w:eastAsia="宋体" w:cs="宋体"/>
          <w:b/>
          <w:bCs/>
        </w:rPr>
      </w:pPr>
    </w:p>
    <w:p>
      <w:pPr>
        <w:spacing w:line="480" w:lineRule="auto"/>
        <w:ind w:firstLine="480"/>
        <w:rPr>
          <w:rFonts w:hint="eastAsia" w:ascii="宋体" w:hAnsi="宋体" w:eastAsia="宋体" w:cs="宋体"/>
          <w:b/>
          <w:bCs/>
        </w:rPr>
      </w:pPr>
      <w:r>
        <w:rPr>
          <w:rFonts w:hint="eastAsia" w:ascii="宋体" w:hAnsi="宋体" w:eastAsia="宋体" w:cs="宋体"/>
          <w:b/>
          <w:bCs/>
        </w:rPr>
        <w:t>致：广州顺为招标采购有限公司</w:t>
      </w:r>
    </w:p>
    <w:p>
      <w:pPr>
        <w:spacing w:line="480" w:lineRule="auto"/>
        <w:ind w:firstLine="480"/>
        <w:rPr>
          <w:rFonts w:hint="eastAsia" w:ascii="宋体" w:hAnsi="宋体" w:eastAsia="宋体" w:cs="宋体"/>
          <w:szCs w:val="21"/>
        </w:rPr>
      </w:pPr>
      <w:r>
        <w:rPr>
          <w:rFonts w:hint="eastAsia" w:ascii="宋体" w:hAnsi="宋体" w:eastAsia="宋体" w:cs="宋体"/>
          <w:szCs w:val="21"/>
        </w:rPr>
        <w:t>如果我方在贵采购代理机构组织的</w:t>
      </w:r>
      <w:r>
        <w:rPr>
          <w:rFonts w:hint="eastAsia" w:ascii="宋体" w:hAnsi="宋体" w:eastAsia="宋体" w:cs="宋体"/>
          <w:szCs w:val="21"/>
          <w:u w:val="single"/>
        </w:rPr>
        <w:t xml:space="preserve">   </w:t>
      </w:r>
      <w:r>
        <w:rPr>
          <w:rFonts w:hint="eastAsia" w:ascii="宋体" w:hAnsi="宋体" w:eastAsia="宋体" w:cs="宋体"/>
          <w:i/>
          <w:iCs/>
          <w:szCs w:val="21"/>
          <w:u w:val="single"/>
        </w:rPr>
        <w:t xml:space="preserve">  （采购项目名称） </w:t>
      </w:r>
      <w:r>
        <w:rPr>
          <w:rFonts w:hint="eastAsia" w:ascii="宋体" w:hAnsi="宋体" w:eastAsia="宋体" w:cs="宋体"/>
          <w:szCs w:val="21"/>
          <w:u w:val="single"/>
        </w:rPr>
        <w:t xml:space="preserve">     </w:t>
      </w:r>
      <w:r>
        <w:rPr>
          <w:rFonts w:hint="eastAsia" w:ascii="宋体" w:hAnsi="宋体" w:eastAsia="宋体" w:cs="宋体"/>
          <w:szCs w:val="21"/>
        </w:rPr>
        <w:t>（采购项目编号：</w:t>
      </w:r>
      <w:r>
        <w:rPr>
          <w:rFonts w:hint="eastAsia" w:ascii="宋体" w:hAnsi="宋体" w:eastAsia="宋体" w:cs="宋体"/>
          <w:szCs w:val="21"/>
          <w:u w:val="single"/>
        </w:rPr>
        <w:t xml:space="preserve">           </w:t>
      </w:r>
      <w:r>
        <w:rPr>
          <w:rFonts w:hint="eastAsia" w:ascii="宋体" w:hAnsi="宋体" w:eastAsia="宋体" w:cs="宋体"/>
          <w:szCs w:val="21"/>
        </w:rPr>
        <w:t>）招标中获中标，我方保证在收取《中标通知书》时，按招标文件对代理服务费支付方式的约定，承担本项目代理服务费。</w:t>
      </w:r>
    </w:p>
    <w:p>
      <w:pPr>
        <w:spacing w:line="480" w:lineRule="auto"/>
        <w:ind w:firstLine="480"/>
        <w:rPr>
          <w:rFonts w:hint="eastAsia" w:ascii="宋体" w:hAnsi="宋体" w:eastAsia="宋体" w:cs="宋体"/>
          <w:szCs w:val="21"/>
        </w:rPr>
      </w:pPr>
      <w:r>
        <w:rPr>
          <w:rFonts w:hint="eastAsia" w:ascii="宋体" w:hAnsi="宋体" w:eastAsia="宋体" w:cs="宋体"/>
          <w:szCs w:val="21"/>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州顺为招标采购有限公司的要求办理支付手续。</w:t>
      </w:r>
    </w:p>
    <w:p>
      <w:pPr>
        <w:spacing w:line="480" w:lineRule="auto"/>
        <w:ind w:firstLine="480"/>
        <w:rPr>
          <w:rFonts w:hint="eastAsia" w:ascii="宋体" w:hAnsi="宋体" w:eastAsia="宋体" w:cs="宋体"/>
          <w:szCs w:val="21"/>
        </w:rPr>
      </w:pPr>
      <w:r>
        <w:rPr>
          <w:rFonts w:hint="eastAsia" w:ascii="宋体" w:hAnsi="宋体" w:eastAsia="宋体" w:cs="宋体"/>
          <w:szCs w:val="21"/>
        </w:rPr>
        <w:t>特此承诺！</w:t>
      </w:r>
    </w:p>
    <w:p>
      <w:pPr>
        <w:spacing w:line="480" w:lineRule="auto"/>
        <w:ind w:firstLine="480"/>
        <w:rPr>
          <w:rFonts w:hint="eastAsia" w:ascii="宋体" w:hAnsi="宋体" w:eastAsia="宋体" w:cs="宋体"/>
          <w:szCs w:val="21"/>
        </w:rPr>
      </w:pPr>
    </w:p>
    <w:p>
      <w:pPr>
        <w:snapToGrid w:val="0"/>
        <w:spacing w:line="480" w:lineRule="auto"/>
        <w:ind w:firstLine="420" w:firstLineChars="200"/>
        <w:rPr>
          <w:rFonts w:hint="eastAsia" w:ascii="宋体" w:hAnsi="宋体" w:eastAsia="宋体" w:cs="宋体"/>
          <w:color w:val="000000"/>
          <w:u w:val="single"/>
        </w:rPr>
      </w:pPr>
      <w:r>
        <w:rPr>
          <w:rFonts w:hint="eastAsia" w:ascii="宋体" w:hAnsi="宋体" w:eastAsia="宋体" w:cs="宋体"/>
          <w:color w:val="000000"/>
        </w:rPr>
        <w:t>投标人名称：</w:t>
      </w:r>
      <w:r>
        <w:rPr>
          <w:rFonts w:hint="eastAsia" w:ascii="宋体" w:hAnsi="宋体" w:eastAsia="宋体" w:cs="宋体"/>
          <w:color w:val="000000"/>
          <w:u w:val="single"/>
        </w:rPr>
        <w:t xml:space="preserve">      （加盖公章）    </w:t>
      </w:r>
    </w:p>
    <w:p>
      <w:pPr>
        <w:snapToGrid w:val="0"/>
        <w:spacing w:line="480" w:lineRule="auto"/>
        <w:ind w:firstLine="420" w:firstLineChars="200"/>
        <w:rPr>
          <w:rFonts w:hint="eastAsia" w:ascii="宋体" w:hAnsi="宋体" w:eastAsia="宋体" w:cs="宋体"/>
          <w:color w:val="000000"/>
          <w:u w:val="single"/>
        </w:rPr>
      </w:pPr>
      <w:r>
        <w:rPr>
          <w:rFonts w:hint="eastAsia" w:ascii="宋体" w:hAnsi="宋体" w:eastAsia="宋体" w:cs="宋体"/>
          <w:color w:val="000000"/>
        </w:rPr>
        <w:t>投标人法定代表人（或其授权代表）：</w:t>
      </w:r>
      <w:r>
        <w:rPr>
          <w:rFonts w:hint="eastAsia" w:ascii="宋体" w:hAnsi="宋体" w:eastAsia="宋体" w:cs="宋体"/>
          <w:color w:val="000000"/>
          <w:u w:val="single"/>
        </w:rPr>
        <w:t xml:space="preserve">  （签字或盖章）</w:t>
      </w:r>
      <w:r>
        <w:rPr>
          <w:rFonts w:hint="eastAsia" w:ascii="宋体" w:hAnsi="宋体" w:eastAsia="宋体" w:cs="宋体"/>
          <w:color w:val="000000"/>
          <w:szCs w:val="21"/>
          <w:u w:val="single"/>
        </w:rPr>
        <w:t xml:space="preserve">    </w:t>
      </w:r>
    </w:p>
    <w:p>
      <w:pPr>
        <w:spacing w:line="480" w:lineRule="auto"/>
        <w:ind w:firstLine="420" w:firstLineChars="200"/>
        <w:rPr>
          <w:rFonts w:hint="eastAsia" w:ascii="宋体" w:hAnsi="宋体" w:eastAsia="宋体" w:cs="宋体"/>
          <w:color w:val="000000"/>
        </w:rPr>
      </w:pPr>
      <w:r>
        <w:rPr>
          <w:rFonts w:hint="eastAsia" w:ascii="宋体" w:hAnsi="宋体" w:eastAsia="宋体" w:cs="宋体"/>
          <w:color w:val="000000"/>
        </w:rPr>
        <w:t>日期：    年   月    日</w:t>
      </w:r>
    </w:p>
    <w:p>
      <w:pPr>
        <w:spacing w:line="480" w:lineRule="auto"/>
        <w:rPr>
          <w:rFonts w:hint="eastAsia" w:ascii="宋体" w:hAnsi="宋体" w:eastAsia="宋体" w:cs="宋体"/>
          <w:b/>
          <w:color w:val="000000"/>
          <w:sz w:val="24"/>
          <w:lang w:val="en-GB"/>
        </w:rPr>
      </w:pPr>
      <w:r>
        <w:rPr>
          <w:rFonts w:hint="eastAsia" w:ascii="宋体" w:hAnsi="宋体" w:eastAsia="宋体" w:cs="宋体"/>
          <w:b/>
          <w:color w:val="000000"/>
          <w:szCs w:val="21"/>
        </w:rPr>
        <w:br w:type="page"/>
      </w:r>
      <w:r>
        <w:rPr>
          <w:rFonts w:hint="eastAsia" w:ascii="宋体" w:hAnsi="宋体" w:eastAsia="宋体" w:cs="宋体"/>
          <w:b/>
          <w:color w:val="000000"/>
          <w:sz w:val="24"/>
        </w:rPr>
        <w:t>3.14其他各类证明材料</w:t>
      </w:r>
    </w:p>
    <w:p>
      <w:pPr>
        <w:spacing w:line="480" w:lineRule="auto"/>
        <w:rPr>
          <w:rFonts w:hint="eastAsia" w:ascii="宋体" w:hAnsi="宋体" w:eastAsia="宋体" w:cs="宋体"/>
          <w:bCs/>
          <w:color w:val="000000"/>
          <w:szCs w:val="21"/>
        </w:rPr>
      </w:pPr>
      <w:r>
        <w:rPr>
          <w:rFonts w:hint="eastAsia" w:ascii="宋体" w:hAnsi="宋体" w:eastAsia="宋体" w:cs="宋体"/>
          <w:bCs/>
          <w:color w:val="000000"/>
          <w:szCs w:val="21"/>
        </w:rPr>
        <w:t>1、名称变更证明（如有，投标人应提供市场监督管理部门出具的变更证明文件）</w:t>
      </w:r>
    </w:p>
    <w:p>
      <w:pPr>
        <w:spacing w:line="480" w:lineRule="auto"/>
        <w:rPr>
          <w:rFonts w:hint="eastAsia" w:ascii="宋体" w:hAnsi="宋体" w:eastAsia="宋体" w:cs="宋体"/>
          <w:bCs/>
          <w:color w:val="000000"/>
          <w:szCs w:val="21"/>
        </w:rPr>
      </w:pPr>
      <w:r>
        <w:rPr>
          <w:rFonts w:hint="eastAsia" w:ascii="宋体" w:hAnsi="宋体" w:eastAsia="宋体" w:cs="宋体"/>
          <w:bCs/>
          <w:color w:val="000000"/>
          <w:szCs w:val="21"/>
        </w:rPr>
        <w:t>2、招标文件要求提供的其他资料。</w:t>
      </w:r>
    </w:p>
    <w:p>
      <w:pPr>
        <w:spacing w:line="480" w:lineRule="auto"/>
        <w:rPr>
          <w:rFonts w:hint="eastAsia" w:ascii="宋体" w:hAnsi="宋体" w:eastAsia="宋体" w:cs="宋体"/>
          <w:bCs/>
          <w:color w:val="000000"/>
          <w:szCs w:val="21"/>
        </w:rPr>
      </w:pPr>
      <w:r>
        <w:rPr>
          <w:rFonts w:hint="eastAsia" w:ascii="宋体" w:hAnsi="宋体" w:eastAsia="宋体" w:cs="宋体"/>
          <w:bCs/>
          <w:color w:val="000000"/>
          <w:szCs w:val="21"/>
        </w:rPr>
        <w:t>3、投标人认为需提供的其他资料</w:t>
      </w: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b/>
          <w:color w:val="000000"/>
          <w:sz w:val="28"/>
          <w:szCs w:val="28"/>
        </w:rPr>
        <w:sectPr>
          <w:pgSz w:w="11906" w:h="16838"/>
          <w:pgMar w:top="1440" w:right="1418" w:bottom="1440" w:left="1418" w:header="851" w:footer="851" w:gutter="0"/>
          <w:cols w:space="720" w:num="1"/>
          <w:rtlGutter w:val="0"/>
          <w:docGrid w:linePitch="312" w:charSpace="0"/>
        </w:sectPr>
      </w:pPr>
    </w:p>
    <w:p>
      <w:pPr>
        <w:spacing w:line="360" w:lineRule="auto"/>
        <w:rPr>
          <w:rFonts w:hint="eastAsia" w:ascii="宋体" w:hAnsi="宋体" w:eastAsia="宋体" w:cs="宋体"/>
          <w:b/>
          <w:color w:val="000000"/>
          <w:sz w:val="32"/>
          <w:szCs w:val="32"/>
        </w:rPr>
      </w:pPr>
      <w:bookmarkStart w:id="24" w:name="_Toc202820353"/>
      <w:bookmarkStart w:id="25" w:name="_Toc202816998"/>
      <w:bookmarkStart w:id="26" w:name="_Toc202251702"/>
      <w:bookmarkStart w:id="27" w:name="_Toc202251077"/>
      <w:bookmarkStart w:id="28" w:name="_Toc202252036"/>
      <w:bookmarkStart w:id="29" w:name="_Toc202254107"/>
      <w:bookmarkStart w:id="30" w:name="_Toc202819880"/>
      <w:r>
        <w:rPr>
          <w:rFonts w:hint="eastAsia" w:ascii="宋体" w:hAnsi="宋体" w:eastAsia="宋体" w:cs="宋体"/>
          <w:b/>
          <w:color w:val="000000"/>
          <w:sz w:val="32"/>
          <w:szCs w:val="32"/>
        </w:rPr>
        <w:t>4、技术部分</w:t>
      </w:r>
      <w:bookmarkEnd w:id="24"/>
      <w:bookmarkEnd w:id="25"/>
      <w:bookmarkEnd w:id="26"/>
      <w:bookmarkEnd w:id="27"/>
      <w:bookmarkEnd w:id="28"/>
      <w:bookmarkEnd w:id="29"/>
      <w:bookmarkEnd w:id="30"/>
    </w:p>
    <w:p>
      <w:p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4.1货物/服务说明一览表</w:t>
      </w:r>
    </w:p>
    <w:tbl>
      <w:tblPr>
        <w:tblStyle w:val="8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2646"/>
        <w:gridCol w:w="1476"/>
        <w:gridCol w:w="2031"/>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货物/服务名称</w:t>
            </w:r>
          </w:p>
        </w:tc>
        <w:tc>
          <w:tcPr>
            <w:tcW w:w="264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规格及型号/服务详细说明</w:t>
            </w:r>
          </w:p>
        </w:tc>
        <w:tc>
          <w:tcPr>
            <w:tcW w:w="147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203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交货期/服务期</w:t>
            </w:r>
          </w:p>
        </w:tc>
        <w:tc>
          <w:tcPr>
            <w:tcW w:w="135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5"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64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47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031"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358"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5"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64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47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031"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358"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5"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64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47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031"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358"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5"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64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47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031"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358"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5"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64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47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031"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358"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5"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64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47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031"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358"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5"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64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47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031"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358"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5"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64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47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031"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358"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5"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64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47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031"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358"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5"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64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47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031"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358"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5"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64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47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031"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358"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5"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64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47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031"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358"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5"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64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476"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2031"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c>
          <w:tcPr>
            <w:tcW w:w="1358"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p>
        </w:tc>
      </w:tr>
    </w:tbl>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注：附货物/服务技术性能条件说明和有关资料。如本表格式内容不能满足需要，投标人可根据本表格式自行扩展，但必须体现以上内容。</w:t>
      </w:r>
    </w:p>
    <w:p>
      <w:pPr>
        <w:snapToGrid w:val="0"/>
        <w:spacing w:line="360" w:lineRule="auto"/>
        <w:rPr>
          <w:rFonts w:hint="eastAsia" w:ascii="宋体" w:hAnsi="宋体" w:eastAsia="宋体" w:cs="宋体"/>
          <w:color w:val="000000"/>
        </w:rPr>
      </w:pP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投标人名称：</w:t>
      </w:r>
      <w:r>
        <w:rPr>
          <w:rFonts w:hint="eastAsia" w:ascii="宋体" w:hAnsi="宋体" w:eastAsia="宋体" w:cs="宋体"/>
          <w:color w:val="000000"/>
          <w:u w:val="single"/>
        </w:rPr>
        <w:t xml:space="preserve">      （加盖公章）    </w:t>
      </w: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投标人法定代表人（或其授权代表）：</w:t>
      </w:r>
      <w:r>
        <w:rPr>
          <w:rFonts w:hint="eastAsia" w:ascii="宋体" w:hAnsi="宋体" w:eastAsia="宋体" w:cs="宋体"/>
          <w:color w:val="000000"/>
          <w:u w:val="single"/>
        </w:rPr>
        <w:t xml:space="preserve">  （签字或盖章）</w:t>
      </w:r>
      <w:r>
        <w:rPr>
          <w:rFonts w:hint="eastAsia" w:ascii="宋体" w:hAnsi="宋体" w:eastAsia="宋体" w:cs="宋体"/>
          <w:color w:val="000000"/>
          <w:szCs w:val="21"/>
          <w:u w:val="single"/>
        </w:rPr>
        <w:t xml:space="preserve">    </w:t>
      </w:r>
    </w:p>
    <w:p>
      <w:pPr>
        <w:spacing w:line="360" w:lineRule="auto"/>
        <w:rPr>
          <w:rFonts w:hint="eastAsia" w:ascii="宋体" w:hAnsi="宋体" w:eastAsia="宋体" w:cs="宋体"/>
          <w:color w:val="000000"/>
        </w:rPr>
      </w:pPr>
      <w:r>
        <w:rPr>
          <w:rFonts w:hint="eastAsia" w:ascii="宋体" w:hAnsi="宋体" w:eastAsia="宋体" w:cs="宋体"/>
          <w:color w:val="000000"/>
        </w:rPr>
        <w:t>日期：    年   月    日</w:t>
      </w:r>
    </w:p>
    <w:p>
      <w:p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r>
        <w:rPr>
          <w:rFonts w:hint="eastAsia" w:ascii="宋体" w:hAnsi="宋体" w:eastAsia="宋体" w:cs="宋体"/>
          <w:b/>
          <w:color w:val="000000"/>
          <w:sz w:val="28"/>
          <w:szCs w:val="28"/>
        </w:rPr>
        <w:t>4.2技术响应表</w:t>
      </w:r>
    </w:p>
    <w:p>
      <w:p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（1）重要技术条款响应表（带“▲”项）</w:t>
      </w:r>
    </w:p>
    <w:tbl>
      <w:tblPr>
        <w:tblStyle w:val="8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22"/>
        <w:gridCol w:w="1668"/>
        <w:gridCol w:w="1872"/>
        <w:gridCol w:w="1188"/>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招标要求</w:t>
            </w: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按投标实际响应情况填写</w:t>
            </w: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是否偏离（无偏离/正偏离/负偏离）</w:t>
            </w: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偏离简述</w:t>
            </w: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2</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3</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4</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5</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6</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7</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8</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bl>
    <w:p>
      <w:pPr>
        <w:spacing w:line="360" w:lineRule="auto"/>
        <w:rPr>
          <w:rFonts w:hint="eastAsia" w:ascii="宋体" w:hAnsi="宋体" w:eastAsia="宋体" w:cs="宋体"/>
          <w:lang w:bidi="ar"/>
        </w:rPr>
      </w:pPr>
      <w:r>
        <w:rPr>
          <w:rFonts w:hint="eastAsia" w:ascii="宋体" w:hAnsi="宋体" w:eastAsia="宋体" w:cs="宋体"/>
          <w:lang w:bidi="ar"/>
        </w:rPr>
        <w:t>注：</w:t>
      </w:r>
    </w:p>
    <w:p>
      <w:pPr>
        <w:spacing w:line="360" w:lineRule="auto"/>
        <w:rPr>
          <w:rFonts w:hint="eastAsia" w:ascii="宋体" w:hAnsi="宋体" w:eastAsia="宋体" w:cs="宋体"/>
          <w:lang w:bidi="ar"/>
        </w:rPr>
      </w:pPr>
      <w:r>
        <w:rPr>
          <w:rFonts w:hint="eastAsia" w:ascii="宋体" w:hAnsi="宋体" w:eastAsia="宋体" w:cs="宋体"/>
          <w:lang w:bidi="ar"/>
        </w:rPr>
        <w:t>1.如招标文件中标有“▲”的内容，请在上表填写，并作出一一响应。若有一项带“▲”的条款要求未响应或不满足，将详细评审导致严重扣分。</w:t>
      </w:r>
    </w:p>
    <w:p>
      <w:pPr>
        <w:spacing w:line="360" w:lineRule="auto"/>
        <w:rPr>
          <w:rFonts w:hint="eastAsia" w:ascii="宋体" w:hAnsi="宋体" w:eastAsia="宋体" w:cs="宋体"/>
          <w:lang w:bidi="ar"/>
        </w:rPr>
      </w:pPr>
      <w:r>
        <w:rPr>
          <w:rFonts w:hint="eastAsia" w:ascii="宋体" w:hAnsi="宋体" w:eastAsia="宋体" w:cs="宋体"/>
          <w:lang w:bidi="ar"/>
        </w:rPr>
        <w:t>2.对于标注“▲”的条款，用户需求书中有明确要求提供的证明资料，则以用户需求书中要求的为准，如投标人提供证明资料未能佐证或未满足招标要求的，将按负偏离处理。证明文件附后并在表中填写对应页码。</w:t>
      </w:r>
    </w:p>
    <w:p>
      <w:pPr>
        <w:spacing w:line="360" w:lineRule="auto"/>
        <w:rPr>
          <w:rFonts w:hint="eastAsia" w:ascii="宋体" w:hAnsi="宋体" w:eastAsia="宋体" w:cs="宋体"/>
          <w:b/>
          <w:sz w:val="28"/>
          <w:szCs w:val="28"/>
        </w:rPr>
      </w:pP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投标人名称：</w:t>
      </w:r>
      <w:r>
        <w:rPr>
          <w:rFonts w:hint="eastAsia" w:ascii="宋体" w:hAnsi="宋体" w:eastAsia="宋体" w:cs="宋体"/>
          <w:color w:val="000000"/>
          <w:u w:val="single"/>
        </w:rPr>
        <w:t xml:space="preserve">      （加盖公章）    </w:t>
      </w: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投标人法定代表人（或其授权代表）：</w:t>
      </w:r>
      <w:r>
        <w:rPr>
          <w:rFonts w:hint="eastAsia" w:ascii="宋体" w:hAnsi="宋体" w:eastAsia="宋体" w:cs="宋体"/>
          <w:color w:val="000000"/>
          <w:u w:val="single"/>
        </w:rPr>
        <w:t xml:space="preserve">  （签字或盖章）</w:t>
      </w:r>
      <w:r>
        <w:rPr>
          <w:rFonts w:hint="eastAsia" w:ascii="宋体" w:hAnsi="宋体" w:eastAsia="宋体" w:cs="宋体"/>
          <w:color w:val="000000"/>
          <w:szCs w:val="21"/>
          <w:u w:val="single"/>
        </w:rPr>
        <w:t xml:space="preserve">    </w:t>
      </w:r>
    </w:p>
    <w:p>
      <w:pPr>
        <w:spacing w:line="360" w:lineRule="auto"/>
        <w:rPr>
          <w:rFonts w:hint="eastAsia" w:ascii="宋体" w:hAnsi="宋体" w:eastAsia="宋体" w:cs="宋体"/>
          <w:color w:val="000000"/>
        </w:rPr>
      </w:pPr>
      <w:r>
        <w:rPr>
          <w:rFonts w:hint="eastAsia" w:ascii="宋体" w:hAnsi="宋体" w:eastAsia="宋体" w:cs="宋体"/>
          <w:color w:val="000000"/>
        </w:rPr>
        <w:t>日期：    年   月    日</w:t>
      </w:r>
    </w:p>
    <w:p>
      <w:p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r>
        <w:rPr>
          <w:rFonts w:hint="eastAsia" w:ascii="宋体" w:hAnsi="宋体" w:eastAsia="宋体" w:cs="宋体"/>
          <w:b/>
          <w:color w:val="000000"/>
          <w:sz w:val="28"/>
          <w:szCs w:val="28"/>
        </w:rPr>
        <w:t>（2）一般技术条款响应表</w:t>
      </w:r>
      <w:r>
        <w:rPr>
          <w:rFonts w:hint="eastAsia" w:ascii="宋体" w:hAnsi="宋体" w:eastAsia="宋体" w:cs="宋体"/>
          <w:bCs/>
          <w:color w:val="000000"/>
          <w:sz w:val="28"/>
          <w:szCs w:val="28"/>
        </w:rPr>
        <w:t>（未标注“★”“▲”条款）</w:t>
      </w:r>
    </w:p>
    <w:tbl>
      <w:tblPr>
        <w:tblStyle w:val="8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22"/>
        <w:gridCol w:w="1668"/>
        <w:gridCol w:w="1872"/>
        <w:gridCol w:w="1188"/>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招标要求</w:t>
            </w: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按投标实际响应情况填写</w:t>
            </w: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是否偏离（无偏离/正偏离/负偏离）</w:t>
            </w: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偏离简述</w:t>
            </w: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2</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3</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4</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5</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6</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7</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8</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w:t>
            </w:r>
          </w:p>
        </w:tc>
        <w:tc>
          <w:tcPr>
            <w:tcW w:w="15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66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8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188"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2239"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bl>
    <w:p>
      <w:pPr>
        <w:spacing w:line="360" w:lineRule="auto"/>
        <w:rPr>
          <w:rFonts w:hint="eastAsia" w:ascii="宋体" w:hAnsi="宋体" w:eastAsia="宋体" w:cs="宋体"/>
          <w:lang w:bidi="ar"/>
        </w:rPr>
      </w:pPr>
      <w:r>
        <w:rPr>
          <w:rFonts w:hint="eastAsia" w:ascii="宋体" w:hAnsi="宋体" w:eastAsia="宋体" w:cs="宋体"/>
          <w:lang w:bidi="ar"/>
        </w:rPr>
        <w:t>注：</w:t>
      </w:r>
    </w:p>
    <w:p>
      <w:pPr>
        <w:spacing w:line="360" w:lineRule="auto"/>
        <w:rPr>
          <w:rFonts w:hint="eastAsia" w:ascii="宋体" w:hAnsi="宋体" w:eastAsia="宋体" w:cs="宋体"/>
          <w:lang w:bidi="ar"/>
        </w:rPr>
      </w:pPr>
      <w:r>
        <w:rPr>
          <w:rFonts w:hint="eastAsia" w:ascii="宋体" w:hAnsi="宋体" w:eastAsia="宋体" w:cs="宋体"/>
          <w:lang w:bidi="ar"/>
        </w:rPr>
        <w:t>1.对招标文件一般技术条款的内容，请在上表填写，并作出一一响应。</w:t>
      </w:r>
    </w:p>
    <w:p>
      <w:pPr>
        <w:spacing w:line="360" w:lineRule="auto"/>
        <w:rPr>
          <w:rFonts w:hint="eastAsia" w:ascii="宋体" w:hAnsi="宋体" w:eastAsia="宋体" w:cs="宋体"/>
          <w:lang w:bidi="ar"/>
        </w:rPr>
      </w:pPr>
      <w:r>
        <w:rPr>
          <w:rFonts w:hint="eastAsia" w:ascii="宋体" w:hAnsi="宋体" w:eastAsia="宋体" w:cs="宋体"/>
          <w:lang w:bidi="ar"/>
        </w:rPr>
        <w:t>2.对于一般技术条款，用户需求书中有明确要求提供的证明资料，则以用户需求书中要求的为准，如投标人提供证明资料未能佐证或未满足招标要求的，将按负偏离处理。证明文件附后并在表中填写对应页码。</w:t>
      </w:r>
    </w:p>
    <w:p>
      <w:pPr>
        <w:spacing w:line="360" w:lineRule="auto"/>
        <w:rPr>
          <w:rFonts w:hint="eastAsia" w:ascii="宋体" w:hAnsi="宋体" w:eastAsia="宋体" w:cs="宋体"/>
          <w:b/>
          <w:sz w:val="28"/>
          <w:szCs w:val="28"/>
        </w:rPr>
      </w:pP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投标人名称：</w:t>
      </w:r>
      <w:r>
        <w:rPr>
          <w:rFonts w:hint="eastAsia" w:ascii="宋体" w:hAnsi="宋体" w:eastAsia="宋体" w:cs="宋体"/>
          <w:color w:val="000000"/>
          <w:u w:val="single"/>
        </w:rPr>
        <w:t xml:space="preserve">      （加盖公章）    </w:t>
      </w: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投标人法定代表人（或其授权代表）：</w:t>
      </w:r>
      <w:r>
        <w:rPr>
          <w:rFonts w:hint="eastAsia" w:ascii="宋体" w:hAnsi="宋体" w:eastAsia="宋体" w:cs="宋体"/>
          <w:color w:val="000000"/>
          <w:u w:val="single"/>
        </w:rPr>
        <w:t xml:space="preserve">  （签字或盖章）</w:t>
      </w:r>
      <w:r>
        <w:rPr>
          <w:rFonts w:hint="eastAsia" w:ascii="宋体" w:hAnsi="宋体" w:eastAsia="宋体" w:cs="宋体"/>
          <w:color w:val="000000"/>
          <w:szCs w:val="21"/>
          <w:u w:val="single"/>
        </w:rPr>
        <w:t xml:space="preserve">    </w:t>
      </w:r>
    </w:p>
    <w:p>
      <w:pPr>
        <w:spacing w:line="360" w:lineRule="auto"/>
        <w:rPr>
          <w:rFonts w:hint="eastAsia" w:ascii="宋体" w:hAnsi="宋体" w:eastAsia="宋体" w:cs="宋体"/>
          <w:color w:val="000000"/>
        </w:rPr>
      </w:pPr>
      <w:r>
        <w:rPr>
          <w:rFonts w:hint="eastAsia" w:ascii="宋体" w:hAnsi="宋体" w:eastAsia="宋体" w:cs="宋体"/>
          <w:color w:val="000000"/>
        </w:rPr>
        <w:t>日期：    年   月    日</w:t>
      </w:r>
    </w:p>
    <w:p>
      <w:p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4"/>
        </w:rPr>
        <w:br w:type="page"/>
      </w:r>
      <w:r>
        <w:rPr>
          <w:rFonts w:hint="eastAsia" w:ascii="宋体" w:hAnsi="宋体" w:eastAsia="宋体" w:cs="宋体"/>
          <w:b/>
          <w:color w:val="000000"/>
          <w:sz w:val="28"/>
          <w:szCs w:val="28"/>
        </w:rPr>
        <w:t>4.3技术方案</w:t>
      </w:r>
    </w:p>
    <w:p>
      <w:pPr>
        <w:spacing w:line="360" w:lineRule="auto"/>
        <w:rPr>
          <w:rFonts w:hint="eastAsia" w:ascii="宋体" w:hAnsi="宋体" w:eastAsia="宋体" w:cs="宋体"/>
          <w:color w:val="000000"/>
        </w:rPr>
      </w:pPr>
      <w:r>
        <w:rPr>
          <w:rFonts w:hint="eastAsia" w:ascii="宋体" w:hAnsi="宋体" w:eastAsia="宋体" w:cs="宋体"/>
          <w:color w:val="000000"/>
        </w:rPr>
        <w:t>[说明]投标人按照招标文件用户需求书及《详细评审表》技术部分评审内容提交详细的技术方案。</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w:t>
      </w:r>
    </w:p>
    <w:p>
      <w:pPr>
        <w:pStyle w:val="2"/>
        <w:ind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2.</w:t>
      </w:r>
    </w:p>
    <w:p>
      <w:pPr>
        <w:pStyle w:val="2"/>
        <w:ind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3.</w:t>
      </w:r>
    </w:p>
    <w:p>
      <w:pPr>
        <w:pStyle w:val="2"/>
        <w:ind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w:t>
      </w:r>
    </w:p>
    <w:p>
      <w:pPr>
        <w:pStyle w:val="2"/>
        <w:ind w:firstLine="400"/>
        <w:rPr>
          <w:rFonts w:hint="eastAsia" w:ascii="宋体" w:hAnsi="宋体" w:eastAsia="宋体" w:cs="宋体"/>
          <w:color w:val="000000"/>
          <w:szCs w:val="21"/>
        </w:rPr>
      </w:pPr>
    </w:p>
    <w:p>
      <w:pPr>
        <w:pStyle w:val="2"/>
        <w:ind w:firstLine="400"/>
        <w:rPr>
          <w:rFonts w:hint="eastAsia" w:ascii="宋体" w:hAnsi="宋体" w:eastAsia="宋体" w:cs="宋体"/>
          <w:color w:val="000000"/>
          <w:szCs w:val="21"/>
        </w:rPr>
      </w:pPr>
    </w:p>
    <w:p>
      <w:pPr>
        <w:pStyle w:val="2"/>
        <w:ind w:firstLine="400"/>
        <w:rPr>
          <w:rFonts w:hint="eastAsia" w:ascii="宋体" w:hAnsi="宋体" w:eastAsia="宋体" w:cs="宋体"/>
          <w:color w:val="000000"/>
          <w:szCs w:val="21"/>
        </w:rPr>
      </w:pPr>
    </w:p>
    <w:p>
      <w:pPr>
        <w:pStyle w:val="2"/>
        <w:ind w:firstLine="400"/>
        <w:rPr>
          <w:rFonts w:hint="eastAsia" w:ascii="宋体" w:hAnsi="宋体" w:eastAsia="宋体" w:cs="宋体"/>
          <w:color w:val="000000"/>
          <w:szCs w:val="21"/>
        </w:rPr>
      </w:pPr>
    </w:p>
    <w:p>
      <w:pPr>
        <w:pStyle w:val="2"/>
        <w:ind w:firstLine="400"/>
        <w:rPr>
          <w:rFonts w:hint="eastAsia" w:ascii="宋体" w:hAnsi="宋体" w:eastAsia="宋体" w:cs="宋体"/>
          <w:color w:val="000000"/>
          <w:szCs w:val="21"/>
        </w:rPr>
      </w:pPr>
    </w:p>
    <w:p>
      <w:pPr>
        <w:pStyle w:val="2"/>
        <w:ind w:firstLine="400"/>
        <w:rPr>
          <w:rFonts w:hint="eastAsia" w:ascii="宋体" w:hAnsi="宋体" w:eastAsia="宋体" w:cs="宋体"/>
          <w:color w:val="000000"/>
          <w:szCs w:val="21"/>
        </w:rPr>
      </w:pPr>
    </w:p>
    <w:p>
      <w:pPr>
        <w:pStyle w:val="2"/>
        <w:ind w:firstLine="400"/>
        <w:rPr>
          <w:rFonts w:hint="eastAsia" w:ascii="宋体" w:hAnsi="宋体" w:eastAsia="宋体" w:cs="宋体"/>
          <w:color w:val="000000"/>
          <w:szCs w:val="21"/>
        </w:rPr>
      </w:pPr>
    </w:p>
    <w:p>
      <w:pPr>
        <w:pStyle w:val="2"/>
        <w:ind w:firstLine="400"/>
        <w:rPr>
          <w:rFonts w:hint="eastAsia" w:ascii="宋体" w:hAnsi="宋体" w:eastAsia="宋体" w:cs="宋体"/>
          <w:color w:val="000000"/>
          <w:szCs w:val="21"/>
        </w:rPr>
      </w:pPr>
    </w:p>
    <w:p>
      <w:pPr>
        <w:pStyle w:val="2"/>
        <w:ind w:firstLine="400"/>
        <w:rPr>
          <w:rFonts w:hint="eastAsia" w:ascii="宋体" w:hAnsi="宋体" w:eastAsia="宋体" w:cs="宋体"/>
        </w:rPr>
      </w:pPr>
    </w:p>
    <w:p>
      <w:pPr>
        <w:pStyle w:val="2"/>
        <w:ind w:firstLine="400"/>
        <w:rPr>
          <w:rFonts w:hint="eastAsia" w:ascii="宋体" w:hAnsi="宋体" w:eastAsia="宋体" w:cs="宋体"/>
        </w:rPr>
      </w:pPr>
    </w:p>
    <w:p>
      <w:pPr>
        <w:pStyle w:val="2"/>
        <w:ind w:firstLine="400"/>
        <w:rPr>
          <w:rFonts w:hint="eastAsia" w:ascii="宋体" w:hAnsi="宋体" w:eastAsia="宋体" w:cs="宋体"/>
        </w:rPr>
      </w:pPr>
    </w:p>
    <w:p>
      <w:pPr>
        <w:snapToGrid w:val="0"/>
        <w:spacing w:line="360" w:lineRule="auto"/>
        <w:rPr>
          <w:rFonts w:hint="eastAsia" w:ascii="宋体" w:hAnsi="宋体" w:eastAsia="宋体" w:cs="宋体"/>
          <w:b/>
          <w:color w:val="000000"/>
          <w:sz w:val="32"/>
          <w:szCs w:val="32"/>
        </w:rPr>
      </w:pPr>
      <w:bookmarkStart w:id="31" w:name="_Toc202820354"/>
      <w:bookmarkStart w:id="32" w:name="_Toc202819881"/>
      <w:bookmarkStart w:id="33" w:name="_Toc202816999"/>
      <w:r>
        <w:rPr>
          <w:rFonts w:hint="eastAsia" w:ascii="宋体" w:hAnsi="宋体" w:eastAsia="宋体" w:cs="宋体"/>
          <w:color w:val="000000"/>
          <w:szCs w:val="21"/>
        </w:rPr>
        <w:br w:type="page"/>
      </w:r>
      <w:bookmarkEnd w:id="31"/>
      <w:bookmarkEnd w:id="32"/>
      <w:bookmarkEnd w:id="33"/>
      <w:bookmarkStart w:id="34" w:name="_Toc202820355"/>
      <w:bookmarkStart w:id="35" w:name="_Toc202252037"/>
      <w:bookmarkStart w:id="36" w:name="_Toc202254108"/>
      <w:bookmarkStart w:id="37" w:name="_Toc202819882"/>
      <w:bookmarkStart w:id="38" w:name="_Toc202251703"/>
      <w:bookmarkStart w:id="39" w:name="_Toc202251078"/>
      <w:bookmarkStart w:id="40" w:name="_Toc202817000"/>
      <w:r>
        <w:rPr>
          <w:rFonts w:hint="eastAsia" w:ascii="宋体" w:hAnsi="宋体" w:eastAsia="宋体" w:cs="宋体"/>
          <w:b/>
          <w:color w:val="000000"/>
          <w:sz w:val="32"/>
          <w:szCs w:val="32"/>
        </w:rPr>
        <w:t>5、价格部分</w:t>
      </w:r>
      <w:bookmarkEnd w:id="34"/>
      <w:bookmarkEnd w:id="35"/>
      <w:bookmarkEnd w:id="36"/>
      <w:bookmarkEnd w:id="37"/>
      <w:bookmarkEnd w:id="38"/>
      <w:bookmarkEnd w:id="39"/>
      <w:bookmarkEnd w:id="40"/>
    </w:p>
    <w:p>
      <w:p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5.1开标一览表</w:t>
      </w:r>
    </w:p>
    <w:p>
      <w:pPr>
        <w:pStyle w:val="2"/>
        <w:ind w:firstLine="400"/>
        <w:rPr>
          <w:rFonts w:hint="eastAsia" w:ascii="宋体" w:hAnsi="宋体" w:eastAsia="宋体" w:cs="宋体"/>
        </w:rPr>
      </w:pPr>
    </w:p>
    <w:p>
      <w:pPr>
        <w:jc w:val="center"/>
        <w:rPr>
          <w:rFonts w:hint="eastAsia" w:ascii="宋体" w:hAnsi="宋体" w:eastAsia="宋体" w:cs="宋体"/>
          <w:sz w:val="28"/>
          <w:szCs w:val="28"/>
        </w:rPr>
      </w:pPr>
      <w:r>
        <w:rPr>
          <w:rFonts w:hint="eastAsia" w:ascii="宋体" w:hAnsi="宋体" w:eastAsia="宋体" w:cs="宋体"/>
          <w:b/>
          <w:sz w:val="28"/>
          <w:szCs w:val="28"/>
        </w:rPr>
        <w:t>开标一览表</w:t>
      </w:r>
    </w:p>
    <w:tbl>
      <w:tblPr>
        <w:tblStyle w:val="89"/>
        <w:tblW w:w="928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77"/>
        <w:gridCol w:w="3267"/>
        <w:gridCol w:w="2322"/>
        <w:gridCol w:w="2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8" w:hRule="atLeast"/>
        </w:trPr>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rPr>
              <w:t>序号</w:t>
            </w:r>
          </w:p>
        </w:tc>
        <w:tc>
          <w:tcPr>
            <w:tcW w:w="326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rPr>
              <w:t>采购项目名称</w:t>
            </w:r>
          </w:p>
        </w:tc>
        <w:tc>
          <w:tcPr>
            <w:tcW w:w="23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rPr>
              <w:t>投标报价（元）</w:t>
            </w:r>
          </w:p>
        </w:tc>
        <w:tc>
          <w:tcPr>
            <w:tcW w:w="232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93" w:hRule="atLeast"/>
        </w:trPr>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rPr>
              <w:t>1</w:t>
            </w:r>
          </w:p>
        </w:tc>
        <w:tc>
          <w:tcPr>
            <w:tcW w:w="326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广东省河源监狱罪犯伙房设备采购项目</w:t>
            </w:r>
          </w:p>
        </w:tc>
        <w:tc>
          <w:tcPr>
            <w:tcW w:w="2322"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ind w:left="0" w:right="0"/>
              <w:rPr>
                <w:rFonts w:hint="eastAsia" w:ascii="宋体" w:hAnsi="宋体" w:eastAsia="宋体" w:cs="宋体"/>
                <w:szCs w:val="21"/>
              </w:rPr>
            </w:pPr>
          </w:p>
        </w:tc>
        <w:tc>
          <w:tcPr>
            <w:tcW w:w="2320"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ind w:left="0" w:right="0"/>
              <w:rPr>
                <w:rFonts w:hint="eastAsia"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12" w:hRule="atLeast"/>
        </w:trPr>
        <w:tc>
          <w:tcPr>
            <w:tcW w:w="9286" w:type="dxa"/>
            <w:gridSpan w:val="4"/>
            <w:tcBorders>
              <w:top w:val="single" w:color="auto" w:sz="2" w:space="0"/>
              <w:left w:val="single" w:color="auto" w:sz="2" w:space="0"/>
              <w:bottom w:val="single" w:color="auto" w:sz="2"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备注：详细内容见《分项报价表》</w:t>
            </w:r>
          </w:p>
        </w:tc>
      </w:tr>
    </w:tbl>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注：1.投标人投标单价不能超过</w:t>
      </w:r>
      <w:r>
        <w:rPr>
          <w:rFonts w:hint="eastAsia" w:ascii="宋体" w:hAnsi="宋体" w:eastAsia="宋体" w:cs="宋体"/>
          <w:color w:val="000000"/>
          <w:szCs w:val="21"/>
          <w:lang w:val="en-US" w:eastAsia="zh-CN"/>
        </w:rPr>
        <w:t>本项目</w:t>
      </w:r>
      <w:r>
        <w:rPr>
          <w:rFonts w:hint="eastAsia" w:ascii="宋体" w:hAnsi="宋体" w:eastAsia="宋体" w:cs="宋体"/>
          <w:color w:val="000000"/>
          <w:szCs w:val="21"/>
        </w:rPr>
        <w:t>各</w:t>
      </w:r>
      <w:r>
        <w:rPr>
          <w:rFonts w:hint="eastAsia" w:ascii="宋体" w:hAnsi="宋体" w:eastAsia="宋体" w:cs="宋体"/>
          <w:color w:val="000000"/>
          <w:szCs w:val="21"/>
          <w:lang w:val="en-US" w:eastAsia="zh-CN"/>
        </w:rPr>
        <w:t>采购标的</w:t>
      </w:r>
      <w:r>
        <w:rPr>
          <w:rFonts w:hint="eastAsia" w:ascii="宋体" w:hAnsi="宋体" w:eastAsia="宋体" w:cs="宋体"/>
          <w:color w:val="000000"/>
          <w:szCs w:val="21"/>
        </w:rPr>
        <w:t>单价</w:t>
      </w:r>
      <w:r>
        <w:rPr>
          <w:rFonts w:hint="eastAsia" w:ascii="宋体" w:hAnsi="宋体" w:eastAsia="宋体" w:cs="宋体"/>
          <w:color w:val="000000"/>
          <w:szCs w:val="21"/>
          <w:lang w:val="en-US" w:eastAsia="zh-CN"/>
        </w:rPr>
        <w:t>最高</w:t>
      </w:r>
      <w:r>
        <w:rPr>
          <w:rFonts w:hint="eastAsia" w:ascii="宋体" w:hAnsi="宋体" w:eastAsia="宋体" w:cs="宋体"/>
          <w:color w:val="000000"/>
          <w:szCs w:val="21"/>
        </w:rPr>
        <w:t>限价，投标总价不能超过</w:t>
      </w:r>
      <w:r>
        <w:rPr>
          <w:rFonts w:hint="eastAsia" w:ascii="宋体" w:hAnsi="宋体" w:eastAsia="宋体" w:cs="宋体"/>
          <w:color w:val="000000"/>
          <w:szCs w:val="21"/>
          <w:lang w:val="en-US" w:eastAsia="zh-CN"/>
        </w:rPr>
        <w:t>采购预算</w:t>
      </w:r>
      <w:r>
        <w:rPr>
          <w:rFonts w:hint="eastAsia" w:ascii="宋体" w:hAnsi="宋体" w:eastAsia="宋体" w:cs="宋体"/>
          <w:color w:val="000000"/>
          <w:szCs w:val="21"/>
        </w:rPr>
        <w:t>，否则按无效投标处理；</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投标人所报报价须包含完成项目过程中的发生的全部费用，包含但不限于直接费用、间接费用、其它费用、各项税金及利润，以及应由中标人承担的义务、责任和风险所发生的一切费用。中标后不得再向采购人收取任何其他费用。</w:t>
      </w:r>
    </w:p>
    <w:p>
      <w:pPr>
        <w:spacing w:line="360" w:lineRule="auto"/>
        <w:rPr>
          <w:rFonts w:hint="eastAsia" w:ascii="宋体" w:hAnsi="宋体" w:eastAsia="宋体" w:cs="宋体"/>
          <w:color w:val="000000"/>
          <w:szCs w:val="21"/>
        </w:rPr>
      </w:pP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投标人名称：</w:t>
      </w:r>
      <w:r>
        <w:rPr>
          <w:rFonts w:hint="eastAsia" w:ascii="宋体" w:hAnsi="宋体" w:eastAsia="宋体" w:cs="宋体"/>
          <w:color w:val="000000"/>
          <w:u w:val="single"/>
        </w:rPr>
        <w:t xml:space="preserve">      （加盖公章）    </w:t>
      </w: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投标人法定代表人（或其授权代表）：</w:t>
      </w:r>
      <w:r>
        <w:rPr>
          <w:rFonts w:hint="eastAsia" w:ascii="宋体" w:hAnsi="宋体" w:eastAsia="宋体" w:cs="宋体"/>
          <w:color w:val="000000"/>
          <w:u w:val="single"/>
        </w:rPr>
        <w:t xml:space="preserve">  （签字或盖章）</w:t>
      </w:r>
      <w:r>
        <w:rPr>
          <w:rFonts w:hint="eastAsia" w:ascii="宋体" w:hAnsi="宋体" w:eastAsia="宋体" w:cs="宋体"/>
          <w:color w:val="000000"/>
          <w:szCs w:val="21"/>
          <w:u w:val="single"/>
        </w:rPr>
        <w:t xml:space="preserve">    </w:t>
      </w:r>
    </w:p>
    <w:p>
      <w:pPr>
        <w:snapToGrid w:val="0"/>
        <w:spacing w:line="360" w:lineRule="auto"/>
        <w:rPr>
          <w:rFonts w:hint="eastAsia" w:ascii="宋体" w:hAnsi="宋体" w:eastAsia="宋体" w:cs="宋体"/>
          <w:b/>
          <w:color w:val="000000"/>
        </w:rPr>
      </w:pPr>
      <w:r>
        <w:rPr>
          <w:rFonts w:hint="eastAsia" w:ascii="宋体" w:hAnsi="宋体" w:eastAsia="宋体" w:cs="宋体"/>
          <w:color w:val="000000"/>
        </w:rPr>
        <w:t>日期：    年   月    日</w:t>
      </w:r>
    </w:p>
    <w:p>
      <w:pPr>
        <w:pStyle w:val="43"/>
        <w:spacing w:line="480" w:lineRule="exact"/>
        <w:ind w:left="720" w:hanging="720"/>
        <w:rPr>
          <w:rFonts w:hint="eastAsia" w:ascii="宋体" w:hAnsi="宋体" w:eastAsia="宋体" w:cs="宋体"/>
          <w:b/>
          <w:color w:val="000000"/>
          <w:sz w:val="24"/>
        </w:rPr>
      </w:pPr>
      <w:r>
        <w:rPr>
          <w:rFonts w:hint="eastAsia" w:ascii="宋体" w:hAnsi="宋体" w:eastAsia="宋体" w:cs="宋体"/>
          <w:b/>
          <w:color w:val="000000"/>
          <w:sz w:val="24"/>
        </w:rPr>
        <w:br w:type="page"/>
      </w:r>
      <w:r>
        <w:rPr>
          <w:rFonts w:hint="eastAsia" w:ascii="宋体" w:hAnsi="宋体" w:eastAsia="宋体" w:cs="宋体"/>
          <w:b/>
          <w:color w:val="000000"/>
          <w:sz w:val="24"/>
        </w:rPr>
        <w:t>5.2分项报价表</w:t>
      </w:r>
    </w:p>
    <w:p>
      <w:pPr>
        <w:pStyle w:val="43"/>
        <w:spacing w:line="480" w:lineRule="exact"/>
        <w:ind w:left="720" w:hanging="720"/>
        <w:jc w:val="center"/>
        <w:rPr>
          <w:rFonts w:hint="eastAsia" w:ascii="宋体" w:hAnsi="宋体" w:eastAsia="宋体" w:cs="宋体"/>
          <w:b/>
          <w:i/>
          <w:color w:val="FF0000"/>
          <w:sz w:val="24"/>
        </w:rPr>
      </w:pPr>
      <w:r>
        <w:rPr>
          <w:rFonts w:hint="eastAsia" w:ascii="宋体" w:hAnsi="宋体" w:eastAsia="宋体" w:cs="宋体"/>
          <w:b/>
          <w:iCs/>
          <w:color w:val="000000"/>
          <w:sz w:val="24"/>
        </w:rPr>
        <w:t>分项报价表</w:t>
      </w:r>
    </w:p>
    <w:p>
      <w:pPr>
        <w:pStyle w:val="43"/>
        <w:spacing w:line="480" w:lineRule="exact"/>
        <w:ind w:left="720" w:hanging="720"/>
        <w:jc w:val="center"/>
        <w:rPr>
          <w:rFonts w:hint="eastAsia" w:ascii="宋体" w:hAnsi="宋体" w:eastAsia="宋体" w:cs="宋体"/>
          <w:color w:val="000000"/>
          <w:sz w:val="21"/>
          <w:szCs w:val="21"/>
        </w:rPr>
      </w:pPr>
      <w:r>
        <w:rPr>
          <w:rFonts w:hint="eastAsia" w:ascii="宋体" w:hAnsi="宋体" w:eastAsia="宋体" w:cs="宋体"/>
          <w:color w:val="000000"/>
          <w:sz w:val="24"/>
        </w:rPr>
        <w:t>（</w:t>
      </w:r>
      <w:r>
        <w:rPr>
          <w:rFonts w:hint="eastAsia" w:ascii="宋体" w:hAnsi="宋体" w:eastAsia="宋体" w:cs="宋体"/>
          <w:color w:val="000000"/>
          <w:sz w:val="21"/>
          <w:szCs w:val="21"/>
        </w:rPr>
        <w:t>货币单位：人民币元</w:t>
      </w:r>
      <w:r>
        <w:rPr>
          <w:rFonts w:hint="eastAsia" w:ascii="宋体" w:hAnsi="宋体" w:eastAsia="宋体" w:cs="宋体"/>
          <w:color w:val="000000"/>
          <w:sz w:val="24"/>
        </w:rPr>
        <w:t>）</w:t>
      </w:r>
    </w:p>
    <w:tbl>
      <w:tblPr>
        <w:tblStyle w:val="89"/>
        <w:tblW w:w="928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72"/>
        <w:gridCol w:w="1385"/>
        <w:gridCol w:w="1168"/>
        <w:gridCol w:w="1137"/>
        <w:gridCol w:w="791"/>
        <w:gridCol w:w="1033"/>
        <w:gridCol w:w="1033"/>
        <w:gridCol w:w="1036"/>
        <w:gridCol w:w="10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67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rPr>
              <w:t>序号</w:t>
            </w:r>
          </w:p>
        </w:tc>
        <w:tc>
          <w:tcPr>
            <w:tcW w:w="138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rPr>
              <w:t>货物名称</w:t>
            </w:r>
          </w:p>
        </w:tc>
        <w:tc>
          <w:tcPr>
            <w:tcW w:w="116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rPr>
              <w:t>规格型号</w:t>
            </w:r>
          </w:p>
        </w:tc>
        <w:tc>
          <w:tcPr>
            <w:tcW w:w="113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rPr>
              <w:t>品牌</w:t>
            </w:r>
          </w:p>
        </w:tc>
        <w:tc>
          <w:tcPr>
            <w:tcW w:w="791"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rPr>
              <w:t>产地</w:t>
            </w:r>
          </w:p>
        </w:tc>
        <w:tc>
          <w:tcPr>
            <w:tcW w:w="103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rPr>
              <w:t>制造商</w:t>
            </w:r>
          </w:p>
        </w:tc>
        <w:tc>
          <w:tcPr>
            <w:tcW w:w="103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rPr>
              <w:t>单价</w:t>
            </w:r>
          </w:p>
        </w:tc>
        <w:tc>
          <w:tcPr>
            <w:tcW w:w="103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rPr>
              <w:t>数量</w:t>
            </w:r>
          </w:p>
        </w:tc>
        <w:tc>
          <w:tcPr>
            <w:tcW w:w="1031"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rPr>
              <w:t>合计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672"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385"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168"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137"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791"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3"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3"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6"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1"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672"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385"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168"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137"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791"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3"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3"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6"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1"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672"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385"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168"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137"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791"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3"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3"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6"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1"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672"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385"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168"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137"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791"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3"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3"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6"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1"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672"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385"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168"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137"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791"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3"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3"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6"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1"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672"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385"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168"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137"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791"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3"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3"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6"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031"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8255" w:type="dxa"/>
            <w:gridSpan w:val="8"/>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bCs/>
                <w:szCs w:val="21"/>
              </w:rPr>
              <w:t>报价汇总</w:t>
            </w:r>
          </w:p>
        </w:tc>
        <w:tc>
          <w:tcPr>
            <w:tcW w:w="1031" w:type="dxa"/>
            <w:tcBorders>
              <w:top w:val="single" w:color="auto" w:sz="2" w:space="0"/>
              <w:left w:val="single" w:color="auto" w:sz="2" w:space="0"/>
              <w:bottom w:val="single" w:color="auto" w:sz="2" w:space="0"/>
              <w:right w:val="single" w:color="auto" w:sz="2"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r>
    </w:tbl>
    <w:p>
      <w:pPr>
        <w:pStyle w:val="43"/>
        <w:spacing w:line="480" w:lineRule="exact"/>
        <w:ind w:left="0"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注：</w:t>
      </w:r>
      <w:r>
        <w:rPr>
          <w:rFonts w:hint="eastAsia" w:ascii="宋体" w:hAnsi="宋体" w:eastAsia="宋体" w:cs="宋体"/>
          <w:color w:val="000000"/>
          <w:sz w:val="21"/>
          <w:szCs w:val="21"/>
        </w:rPr>
        <w:t>1.投标人投标单价不能超过</w:t>
      </w:r>
      <w:r>
        <w:rPr>
          <w:rFonts w:hint="eastAsia" w:ascii="宋体" w:hAnsi="宋体" w:eastAsia="宋体" w:cs="宋体"/>
          <w:color w:val="000000"/>
          <w:sz w:val="21"/>
          <w:szCs w:val="21"/>
          <w:lang w:val="en-US" w:eastAsia="zh-CN"/>
        </w:rPr>
        <w:t>本项目</w:t>
      </w:r>
      <w:r>
        <w:rPr>
          <w:rFonts w:hint="eastAsia" w:ascii="宋体" w:hAnsi="宋体" w:eastAsia="宋体" w:cs="宋体"/>
          <w:color w:val="000000"/>
          <w:sz w:val="21"/>
          <w:szCs w:val="21"/>
        </w:rPr>
        <w:t>各</w:t>
      </w:r>
      <w:r>
        <w:rPr>
          <w:rFonts w:hint="eastAsia" w:ascii="宋体" w:hAnsi="宋体" w:eastAsia="宋体" w:cs="宋体"/>
          <w:color w:val="000000"/>
          <w:sz w:val="21"/>
          <w:szCs w:val="21"/>
          <w:lang w:val="en-US" w:eastAsia="zh-CN"/>
        </w:rPr>
        <w:t>采购标的</w:t>
      </w:r>
      <w:r>
        <w:rPr>
          <w:rFonts w:hint="eastAsia" w:ascii="宋体" w:hAnsi="宋体" w:eastAsia="宋体" w:cs="宋体"/>
          <w:color w:val="000000"/>
          <w:sz w:val="21"/>
          <w:szCs w:val="21"/>
        </w:rPr>
        <w:t>单价</w:t>
      </w:r>
      <w:r>
        <w:rPr>
          <w:rFonts w:hint="eastAsia" w:ascii="宋体" w:hAnsi="宋体" w:eastAsia="宋体" w:cs="宋体"/>
          <w:color w:val="000000"/>
          <w:sz w:val="21"/>
          <w:szCs w:val="21"/>
          <w:lang w:val="en-US" w:eastAsia="zh-CN"/>
        </w:rPr>
        <w:t>最高</w:t>
      </w:r>
      <w:r>
        <w:rPr>
          <w:rFonts w:hint="eastAsia" w:ascii="宋体" w:hAnsi="宋体" w:eastAsia="宋体" w:cs="宋体"/>
          <w:color w:val="000000"/>
          <w:sz w:val="21"/>
          <w:szCs w:val="21"/>
        </w:rPr>
        <w:t>限价，投标总价不能超过</w:t>
      </w:r>
      <w:r>
        <w:rPr>
          <w:rFonts w:hint="eastAsia" w:ascii="宋体" w:hAnsi="宋体" w:eastAsia="宋体" w:cs="宋体"/>
          <w:color w:val="000000"/>
          <w:sz w:val="21"/>
          <w:szCs w:val="21"/>
          <w:lang w:val="en-US" w:eastAsia="zh-CN"/>
        </w:rPr>
        <w:t>采购预算</w:t>
      </w:r>
      <w:r>
        <w:rPr>
          <w:rFonts w:hint="eastAsia" w:ascii="宋体" w:hAnsi="宋体" w:eastAsia="宋体" w:cs="宋体"/>
          <w:color w:val="000000"/>
          <w:sz w:val="21"/>
          <w:szCs w:val="21"/>
        </w:rPr>
        <w:t>，否则按无效投标处理；</w:t>
      </w:r>
    </w:p>
    <w:p>
      <w:pPr>
        <w:pStyle w:val="43"/>
        <w:spacing w:line="480" w:lineRule="exact"/>
        <w:ind w:left="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人所报报价须包含完成项目过程中的发生的全部费用，包含但不限于直接费用、间接费用、其它费用、各项税金及利润，以及应由中标人承担的义务、责任和风险所发生的一切费用。中标后不得再向采购人收取任何其他费用。</w:t>
      </w:r>
    </w:p>
    <w:p>
      <w:pPr>
        <w:pStyle w:val="43"/>
        <w:spacing w:line="480" w:lineRule="exact"/>
        <w:ind w:left="720" w:hanging="720"/>
        <w:jc w:val="center"/>
        <w:rPr>
          <w:rFonts w:hint="eastAsia" w:ascii="宋体" w:hAnsi="宋体" w:eastAsia="宋体" w:cs="宋体"/>
          <w:color w:val="000000"/>
          <w:sz w:val="21"/>
          <w:szCs w:val="21"/>
        </w:rPr>
      </w:pP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投标人名称：</w:t>
      </w:r>
      <w:r>
        <w:rPr>
          <w:rFonts w:hint="eastAsia" w:ascii="宋体" w:hAnsi="宋体" w:eastAsia="宋体" w:cs="宋体"/>
          <w:color w:val="000000"/>
          <w:u w:val="single"/>
        </w:rPr>
        <w:t xml:space="preserve">      （加盖公章）    </w:t>
      </w: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投标人法定代表人（或其授权代表）：</w:t>
      </w:r>
      <w:r>
        <w:rPr>
          <w:rFonts w:hint="eastAsia" w:ascii="宋体" w:hAnsi="宋体" w:eastAsia="宋体" w:cs="宋体"/>
          <w:color w:val="000000"/>
          <w:u w:val="single"/>
        </w:rPr>
        <w:t xml:space="preserve">  （签字或盖章）</w:t>
      </w:r>
      <w:r>
        <w:rPr>
          <w:rFonts w:hint="eastAsia" w:ascii="宋体" w:hAnsi="宋体" w:eastAsia="宋体" w:cs="宋体"/>
          <w:color w:val="000000"/>
          <w:szCs w:val="21"/>
          <w:u w:val="single"/>
        </w:rPr>
        <w:t xml:space="preserve">    </w:t>
      </w:r>
    </w:p>
    <w:p>
      <w:pPr>
        <w:snapToGrid w:val="0"/>
        <w:spacing w:line="360" w:lineRule="auto"/>
        <w:rPr>
          <w:rFonts w:hint="eastAsia" w:ascii="宋体" w:hAnsi="宋体" w:eastAsia="宋体" w:cs="宋体"/>
          <w:b/>
          <w:color w:val="000000"/>
        </w:rPr>
      </w:pPr>
      <w:r>
        <w:rPr>
          <w:rFonts w:hint="eastAsia" w:ascii="宋体" w:hAnsi="宋体" w:eastAsia="宋体" w:cs="宋体"/>
          <w:color w:val="000000"/>
        </w:rPr>
        <w:t>日期：    年   月    日</w:t>
      </w:r>
    </w:p>
    <w:p>
      <w:pPr>
        <w:tabs>
          <w:tab w:val="left" w:pos="4500"/>
        </w:tabs>
        <w:spacing w:line="360" w:lineRule="auto"/>
        <w:rPr>
          <w:rFonts w:hint="eastAsia" w:ascii="宋体" w:hAnsi="宋体" w:eastAsia="宋体" w:cs="宋体"/>
          <w:color w:val="000000"/>
          <w:szCs w:val="21"/>
        </w:rPr>
      </w:pPr>
    </w:p>
    <w:p>
      <w:pPr>
        <w:tabs>
          <w:tab w:val="left" w:pos="4500"/>
        </w:tabs>
        <w:spacing w:line="360" w:lineRule="auto"/>
        <w:rPr>
          <w:rFonts w:hint="eastAsia" w:ascii="宋体" w:hAnsi="宋体" w:eastAsia="宋体" w:cs="宋体"/>
          <w:color w:val="000000"/>
          <w:szCs w:val="21"/>
        </w:rPr>
      </w:pPr>
      <w:r>
        <w:rPr>
          <w:rFonts w:hint="eastAsia" w:ascii="宋体" w:hAnsi="宋体" w:eastAsia="宋体" w:cs="宋体"/>
          <w:color w:val="000000"/>
          <w:szCs w:val="21"/>
        </w:rPr>
        <w:t>注：报价汇总须与开标一览表的对应项一致，如不一致以开标一览表为准。</w:t>
      </w:r>
    </w:p>
    <w:p>
      <w:pPr>
        <w:spacing w:line="360" w:lineRule="auto"/>
        <w:rPr>
          <w:rFonts w:hint="eastAsia" w:ascii="宋体" w:hAnsi="宋体" w:eastAsia="宋体" w:cs="宋体"/>
          <w:b/>
          <w:color w:val="000000"/>
          <w:sz w:val="28"/>
          <w:szCs w:val="28"/>
        </w:rPr>
      </w:pPr>
      <w:r>
        <w:rPr>
          <w:rFonts w:hint="eastAsia" w:ascii="宋体" w:hAnsi="宋体" w:eastAsia="宋体" w:cs="宋体"/>
        </w:rPr>
        <w:br w:type="page"/>
      </w:r>
      <w:r>
        <w:rPr>
          <w:rFonts w:hint="eastAsia" w:ascii="宋体" w:hAnsi="宋体" w:eastAsia="宋体" w:cs="宋体"/>
          <w:b/>
          <w:color w:val="000000"/>
          <w:sz w:val="28"/>
          <w:szCs w:val="28"/>
        </w:rPr>
        <w:t>6、政策适用性说明</w:t>
      </w:r>
    </w:p>
    <w:p>
      <w:pPr>
        <w:spacing w:line="360" w:lineRule="auto"/>
        <w:rPr>
          <w:rFonts w:hint="eastAsia" w:ascii="宋体" w:hAnsi="宋体" w:eastAsia="宋体" w:cs="宋体"/>
          <w:sz w:val="24"/>
        </w:rPr>
      </w:pPr>
      <w:r>
        <w:rPr>
          <w:rFonts w:hint="eastAsia" w:ascii="宋体" w:hAnsi="宋体" w:eastAsia="宋体" w:cs="宋体"/>
          <w:sz w:val="24"/>
        </w:rPr>
        <w:t>（专门面向中小企业采购的项目，供应商必须提交中小企业声明函或监狱企业证明或残疾人福利性单位声明函；非专门面向中小企业采购的项目，由供应商根据实际情况选用）</w:t>
      </w:r>
    </w:p>
    <w:p>
      <w:pPr>
        <w:spacing w:line="360" w:lineRule="auto"/>
        <w:rPr>
          <w:rFonts w:hint="eastAsia" w:ascii="宋体" w:hAnsi="宋体" w:eastAsia="宋体" w:cs="宋体"/>
          <w:b/>
          <w:sz w:val="24"/>
        </w:rPr>
      </w:pPr>
      <w:r>
        <w:rPr>
          <w:rFonts w:hint="eastAsia" w:ascii="宋体" w:hAnsi="宋体" w:eastAsia="宋体" w:cs="宋体"/>
          <w:b/>
          <w:sz w:val="24"/>
        </w:rPr>
        <w:t>6.1中小企业声明函</w:t>
      </w:r>
    </w:p>
    <w:p>
      <w:pPr>
        <w:spacing w:line="360" w:lineRule="auto"/>
        <w:ind w:firstLine="480"/>
        <w:rPr>
          <w:rFonts w:hint="eastAsia" w:ascii="宋体" w:hAnsi="宋体" w:eastAsia="宋体" w:cs="宋体"/>
        </w:rPr>
      </w:pPr>
    </w:p>
    <w:p>
      <w:pPr>
        <w:spacing w:line="360" w:lineRule="auto"/>
        <w:jc w:val="center"/>
        <w:rPr>
          <w:rFonts w:hint="eastAsia" w:ascii="宋体" w:hAnsi="宋体" w:eastAsia="宋体" w:cs="宋体"/>
          <w:b/>
          <w:sz w:val="24"/>
        </w:rPr>
      </w:pPr>
      <w:r>
        <w:rPr>
          <w:rFonts w:hint="eastAsia" w:ascii="宋体" w:hAnsi="宋体" w:eastAsia="宋体" w:cs="宋体"/>
          <w:b/>
          <w:sz w:val="24"/>
        </w:rPr>
        <w:t>中小企业声明函（货物）</w:t>
      </w:r>
    </w:p>
    <w:p>
      <w:pPr>
        <w:spacing w:line="360" w:lineRule="auto"/>
        <w:jc w:val="left"/>
        <w:rPr>
          <w:rFonts w:hint="eastAsia" w:ascii="宋体" w:hAnsi="宋体" w:eastAsia="宋体" w:cs="宋体"/>
        </w:rPr>
      </w:pPr>
      <w:r>
        <w:rPr>
          <w:rFonts w:hint="eastAsia" w:ascii="宋体" w:hAnsi="宋体" w:eastAsia="宋体" w:cs="宋体"/>
          <w:b/>
          <w:sz w:val="24"/>
        </w:rPr>
        <w:t xml:space="preserve">   </w:t>
      </w:r>
      <w:r>
        <w:rPr>
          <w:rFonts w:hint="eastAsia" w:ascii="宋体" w:hAnsi="宋体" w:eastAsia="宋体" w:cs="宋体"/>
        </w:rPr>
        <w:t>本公司（联合体）郑重声明，根据《政府采购促进中小企业发展管理办法》（财库﹝2020﹞46号）的规定，本公司（联合体）参加</w:t>
      </w:r>
      <w:r>
        <w:rPr>
          <w:rFonts w:hint="eastAsia" w:ascii="宋体" w:hAnsi="宋体" w:eastAsia="宋体" w:cs="宋体"/>
          <w:u w:val="single"/>
        </w:rPr>
        <w:t xml:space="preserve"> 广东省河源监狱 </w:t>
      </w:r>
      <w:r>
        <w:rPr>
          <w:rFonts w:hint="eastAsia" w:ascii="宋体" w:hAnsi="宋体" w:eastAsia="宋体" w:cs="宋体"/>
        </w:rPr>
        <w:t>的</w:t>
      </w:r>
      <w:r>
        <w:rPr>
          <w:rFonts w:hint="eastAsia" w:ascii="宋体" w:hAnsi="宋体" w:eastAsia="宋体" w:cs="宋体"/>
          <w:u w:val="single"/>
        </w:rPr>
        <w:t xml:space="preserve"> 广东省河源监狱罪犯伙房设备采购项目 </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pPr>
        <w:spacing w:line="360" w:lineRule="auto"/>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i/>
          <w:iCs/>
          <w:u w:val="single"/>
        </w:rPr>
        <w:t>（标的名称）</w:t>
      </w:r>
      <w:r>
        <w:rPr>
          <w:rFonts w:hint="eastAsia" w:ascii="宋体" w:hAnsi="宋体" w:eastAsia="宋体" w:cs="宋体"/>
        </w:rPr>
        <w:t>，属于</w:t>
      </w:r>
      <w:r>
        <w:rPr>
          <w:rFonts w:hint="eastAsia" w:ascii="宋体" w:hAnsi="宋体" w:eastAsia="宋体" w:cs="宋体"/>
          <w:i/>
          <w:iCs/>
          <w:u w:val="single"/>
        </w:rPr>
        <w:t>（采购文件中明确的所属行业）</w:t>
      </w:r>
      <w:r>
        <w:rPr>
          <w:rFonts w:hint="eastAsia" w:ascii="宋体" w:hAnsi="宋体" w:eastAsia="宋体" w:cs="宋体"/>
        </w:rPr>
        <w:t>行业；制造商为</w:t>
      </w:r>
      <w:r>
        <w:rPr>
          <w:rFonts w:hint="eastAsia" w:ascii="宋体" w:hAnsi="宋体" w:eastAsia="宋体" w:cs="宋体"/>
          <w:i/>
          <w:iCs/>
          <w:u w:val="single"/>
        </w:rPr>
        <w:t>（企业名称）</w:t>
      </w:r>
      <w:r>
        <w:rPr>
          <w:rFonts w:hint="eastAsia" w:ascii="宋体" w:hAnsi="宋体" w:eastAsia="宋体" w:cs="宋体"/>
        </w:rPr>
        <w:t>，从业人员__________________人，营业收入为__________________万元，资产总额为__________________万元</w:t>
      </w:r>
      <w:r>
        <w:rPr>
          <w:rFonts w:hint="eastAsia" w:ascii="宋体" w:hAnsi="宋体" w:eastAsia="宋体" w:cs="宋体"/>
          <w:sz w:val="7"/>
          <w:szCs w:val="7"/>
        </w:rPr>
        <w:t>1</w:t>
      </w:r>
      <w:r>
        <w:rPr>
          <w:rFonts w:hint="eastAsia" w:ascii="宋体" w:hAnsi="宋体" w:eastAsia="宋体" w:cs="宋体"/>
        </w:rPr>
        <w:t>，属于</w:t>
      </w:r>
      <w:r>
        <w:rPr>
          <w:rFonts w:hint="eastAsia" w:ascii="宋体" w:hAnsi="宋体" w:eastAsia="宋体" w:cs="宋体"/>
          <w:i/>
          <w:iCs/>
          <w:u w:val="single"/>
        </w:rPr>
        <w:t>（中型企业、小型企业、微型企业）</w:t>
      </w:r>
      <w:r>
        <w:rPr>
          <w:rFonts w:hint="eastAsia" w:ascii="宋体" w:hAnsi="宋体" w:eastAsia="宋体" w:cs="宋体"/>
        </w:rPr>
        <w:t>；</w:t>
      </w:r>
    </w:p>
    <w:p>
      <w:pPr>
        <w:spacing w:line="360" w:lineRule="auto"/>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i/>
          <w:iCs/>
          <w:u w:val="single"/>
        </w:rPr>
        <w:t>（标的名称）</w:t>
      </w:r>
      <w:r>
        <w:rPr>
          <w:rFonts w:hint="eastAsia" w:ascii="宋体" w:hAnsi="宋体" w:eastAsia="宋体" w:cs="宋体"/>
        </w:rPr>
        <w:t>，属于</w:t>
      </w:r>
      <w:r>
        <w:rPr>
          <w:rFonts w:hint="eastAsia" w:ascii="宋体" w:hAnsi="宋体" w:eastAsia="宋体" w:cs="宋体"/>
          <w:i/>
          <w:iCs/>
          <w:u w:val="single"/>
        </w:rPr>
        <w:t>（采购文件中明确的所属行业）</w:t>
      </w:r>
      <w:r>
        <w:rPr>
          <w:rFonts w:hint="eastAsia" w:ascii="宋体" w:hAnsi="宋体" w:eastAsia="宋体" w:cs="宋体"/>
        </w:rPr>
        <w:t>行业；制造商为</w:t>
      </w:r>
      <w:r>
        <w:rPr>
          <w:rFonts w:hint="eastAsia" w:ascii="宋体" w:hAnsi="宋体" w:eastAsia="宋体" w:cs="宋体"/>
          <w:i/>
          <w:iCs/>
          <w:u w:val="single"/>
        </w:rPr>
        <w:t>（企业名称）</w:t>
      </w:r>
      <w:r>
        <w:rPr>
          <w:rFonts w:hint="eastAsia" w:ascii="宋体" w:hAnsi="宋体" w:eastAsia="宋体" w:cs="宋体"/>
        </w:rPr>
        <w:t>，从业人员__________________人，营业收入为__________________万元，资产总额为__________________万元</w:t>
      </w:r>
      <w:r>
        <w:rPr>
          <w:rFonts w:hint="eastAsia" w:ascii="宋体" w:hAnsi="宋体" w:eastAsia="宋体" w:cs="宋体"/>
          <w:sz w:val="7"/>
          <w:szCs w:val="7"/>
        </w:rPr>
        <w:t>1</w:t>
      </w:r>
      <w:r>
        <w:rPr>
          <w:rFonts w:hint="eastAsia" w:ascii="宋体" w:hAnsi="宋体" w:eastAsia="宋体" w:cs="宋体"/>
        </w:rPr>
        <w:t>，属于</w:t>
      </w:r>
      <w:r>
        <w:rPr>
          <w:rFonts w:hint="eastAsia" w:ascii="宋体" w:hAnsi="宋体" w:eastAsia="宋体" w:cs="宋体"/>
          <w:i/>
          <w:iCs/>
          <w:u w:val="single"/>
        </w:rPr>
        <w:t>（中型企业、小型企业、微型企业）</w:t>
      </w:r>
      <w:r>
        <w:rPr>
          <w:rFonts w:hint="eastAsia" w:ascii="宋体" w:hAnsi="宋体" w:eastAsia="宋体" w:cs="宋体"/>
        </w:rPr>
        <w:t>；</w:t>
      </w:r>
    </w:p>
    <w:p>
      <w:pPr>
        <w:spacing w:line="360" w:lineRule="auto"/>
        <w:ind w:firstLine="480"/>
        <w:rPr>
          <w:rFonts w:hint="eastAsia" w:ascii="宋体" w:hAnsi="宋体" w:eastAsia="宋体" w:cs="宋体"/>
        </w:rPr>
      </w:pPr>
      <w:r>
        <w:rPr>
          <w:rFonts w:hint="eastAsia" w:ascii="宋体" w:hAnsi="宋体" w:eastAsia="宋体" w:cs="宋体"/>
        </w:rPr>
        <w:t>……</w:t>
      </w:r>
    </w:p>
    <w:p>
      <w:pPr>
        <w:spacing w:line="360" w:lineRule="auto"/>
        <w:ind w:firstLine="48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spacing w:line="360" w:lineRule="auto"/>
        <w:ind w:firstLine="48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spacing w:line="360" w:lineRule="auto"/>
        <w:rPr>
          <w:rFonts w:hint="eastAsia" w:ascii="宋体" w:hAnsi="宋体" w:eastAsia="宋体" w:cs="宋体"/>
        </w:rPr>
      </w:pPr>
      <w:r>
        <w:rPr>
          <w:rFonts w:hint="eastAsia" w:ascii="宋体" w:hAnsi="宋体" w:eastAsia="宋体" w:cs="宋体"/>
        </w:rPr>
        <w:t xml:space="preserve">                                            企业名称（盖章）：__________________</w:t>
      </w:r>
    </w:p>
    <w:p>
      <w:pPr>
        <w:spacing w:line="360" w:lineRule="auto"/>
        <w:ind w:firstLine="4620" w:firstLineChars="2200"/>
        <w:rPr>
          <w:rFonts w:hint="eastAsia" w:ascii="宋体" w:hAnsi="宋体" w:eastAsia="宋体" w:cs="宋体"/>
        </w:rPr>
      </w:pPr>
      <w:r>
        <w:rPr>
          <w:rFonts w:hint="eastAsia" w:ascii="宋体" w:hAnsi="宋体" w:eastAsia="宋体" w:cs="宋体"/>
        </w:rPr>
        <w:t>日期：   年   月   日</w:t>
      </w:r>
    </w:p>
    <w:p>
      <w:pPr>
        <w:spacing w:line="360" w:lineRule="auto"/>
        <w:ind w:firstLine="480"/>
        <w:rPr>
          <w:rFonts w:hint="eastAsia" w:ascii="宋体" w:hAnsi="宋体" w:eastAsia="宋体" w:cs="宋体"/>
        </w:rPr>
      </w:pPr>
      <w:r>
        <w:rPr>
          <w:rFonts w:hint="eastAsia" w:ascii="宋体" w:hAnsi="宋体" w:eastAsia="宋体" w:cs="宋体"/>
        </w:rPr>
        <w:t xml:space="preserve">  </w:t>
      </w:r>
    </w:p>
    <w:p>
      <w:pPr>
        <w:spacing w:line="360" w:lineRule="auto"/>
        <w:ind w:firstLine="480"/>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spacing w:line="360" w:lineRule="auto"/>
        <w:ind w:firstLine="480"/>
        <w:rPr>
          <w:rFonts w:hint="eastAsia" w:ascii="宋体" w:hAnsi="宋体" w:eastAsia="宋体" w:cs="宋体"/>
        </w:rPr>
      </w:pPr>
      <w:r>
        <w:rPr>
          <w:rFonts w:hint="eastAsia" w:ascii="宋体" w:hAnsi="宋体" w:eastAsia="宋体" w:cs="宋体"/>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spacing w:line="360" w:lineRule="auto"/>
        <w:ind w:firstLine="480"/>
        <w:rPr>
          <w:rFonts w:hint="eastAsia" w:ascii="宋体" w:hAnsi="宋体" w:eastAsia="宋体" w:cs="宋体"/>
        </w:rPr>
      </w:pPr>
      <w:r>
        <w:rPr>
          <w:rFonts w:hint="eastAsia" w:ascii="宋体" w:hAnsi="宋体" w:eastAsia="宋体" w:cs="宋体"/>
        </w:rPr>
        <w:t>3.所投产品制造商为中小企业时提交本函，所属行业应符合招标文件中明确的所属行业。</w:t>
      </w:r>
    </w:p>
    <w:p>
      <w:pPr>
        <w:pStyle w:val="2"/>
        <w:ind w:firstLine="400"/>
        <w:rPr>
          <w:rFonts w:hint="eastAsia" w:ascii="宋体" w:hAnsi="宋体" w:eastAsia="宋体" w:cs="宋体"/>
        </w:rPr>
      </w:pPr>
    </w:p>
    <w:p>
      <w:pPr>
        <w:widowControl/>
        <w:spacing w:line="360" w:lineRule="auto"/>
        <w:jc w:val="left"/>
        <w:rPr>
          <w:rFonts w:hint="eastAsia" w:ascii="宋体" w:hAnsi="宋体" w:eastAsia="宋体" w:cs="宋体"/>
          <w:sz w:val="24"/>
        </w:rPr>
      </w:pPr>
      <w:r>
        <w:rPr>
          <w:rFonts w:hint="eastAsia" w:ascii="宋体" w:hAnsi="宋体" w:eastAsia="宋体" w:cs="宋体"/>
          <w:b/>
          <w:sz w:val="24"/>
        </w:rPr>
        <w:t>6.2监狱企业</w:t>
      </w:r>
    </w:p>
    <w:p>
      <w:pPr>
        <w:spacing w:line="360" w:lineRule="auto"/>
        <w:ind w:firstLine="480"/>
        <w:rPr>
          <w:rFonts w:hint="eastAsia" w:ascii="宋体" w:hAnsi="宋体" w:eastAsia="宋体" w:cs="宋体"/>
        </w:rPr>
      </w:pPr>
      <w:r>
        <w:rPr>
          <w:rFonts w:hint="eastAsia" w:ascii="宋体" w:hAnsi="宋体" w:eastAsia="宋体" w:cs="宋体"/>
        </w:rPr>
        <w:t>提供由监狱管理局、戒毒管理局（含新疆生产建设兵团）出具的属于监狱企业的证明文件。</w:t>
      </w:r>
    </w:p>
    <w:p>
      <w:pPr>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w:t>
      </w:r>
    </w:p>
    <w:p>
      <w:pPr>
        <w:pStyle w:val="2"/>
        <w:ind w:firstLine="400"/>
        <w:rPr>
          <w:rFonts w:hint="eastAsia" w:ascii="宋体" w:hAnsi="宋体" w:eastAsia="宋体" w:cs="宋体"/>
        </w:rPr>
      </w:pPr>
    </w:p>
    <w:p>
      <w:pPr>
        <w:pStyle w:val="2"/>
        <w:ind w:firstLine="400"/>
        <w:rPr>
          <w:rFonts w:hint="eastAsia" w:ascii="宋体" w:hAnsi="宋体" w:eastAsia="宋体" w:cs="宋体"/>
        </w:rPr>
      </w:pPr>
    </w:p>
    <w:p>
      <w:pPr>
        <w:pStyle w:val="2"/>
        <w:ind w:firstLine="400"/>
        <w:rPr>
          <w:rFonts w:hint="eastAsia" w:ascii="宋体" w:hAnsi="宋体" w:eastAsia="宋体" w:cs="宋体"/>
        </w:rPr>
      </w:pPr>
    </w:p>
    <w:p>
      <w:pPr>
        <w:pStyle w:val="2"/>
        <w:ind w:firstLine="400"/>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w:t>
      </w:r>
    </w:p>
    <w:p>
      <w:pPr>
        <w:widowControl/>
        <w:spacing w:line="360" w:lineRule="auto"/>
        <w:jc w:val="left"/>
        <w:rPr>
          <w:rFonts w:hint="eastAsia" w:ascii="宋体" w:hAnsi="宋体" w:eastAsia="宋体" w:cs="宋体"/>
          <w:b/>
          <w:sz w:val="24"/>
        </w:rPr>
      </w:pPr>
      <w:r>
        <w:rPr>
          <w:rFonts w:hint="eastAsia" w:ascii="宋体" w:hAnsi="宋体" w:eastAsia="宋体" w:cs="宋体"/>
          <w:b/>
          <w:sz w:val="24"/>
        </w:rPr>
        <w:t>6.3残疾人福利性单位声明函</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rPr>
      </w:pPr>
      <w:r>
        <w:rPr>
          <w:rFonts w:hint="eastAsia" w:ascii="宋体" w:hAnsi="宋体" w:eastAsia="宋体" w:cs="宋体"/>
          <w:b/>
          <w:sz w:val="24"/>
        </w:rPr>
        <w:t>残疾人福利性单位声明函</w:t>
      </w:r>
    </w:p>
    <w:p>
      <w:pPr>
        <w:spacing w:line="360" w:lineRule="auto"/>
        <w:ind w:firstLine="48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eastAsia="宋体" w:cs="宋体"/>
        </w:rPr>
      </w:pPr>
      <w:r>
        <w:rPr>
          <w:rFonts w:hint="eastAsia" w:ascii="宋体" w:hAnsi="宋体" w:eastAsia="宋体" w:cs="宋体"/>
        </w:rPr>
        <w:t>本单位对上述声明的真实性负责。如有虚假，将依法承担相应责任。</w:t>
      </w:r>
    </w:p>
    <w:p>
      <w:pPr>
        <w:pStyle w:val="2"/>
        <w:ind w:firstLine="400"/>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 xml:space="preserve">                             单位名称（盖章）：__________________</w:t>
      </w:r>
    </w:p>
    <w:p>
      <w:pPr>
        <w:spacing w:line="360" w:lineRule="auto"/>
        <w:ind w:firstLine="3150" w:firstLineChars="1500"/>
        <w:rPr>
          <w:rFonts w:hint="eastAsia" w:ascii="宋体" w:hAnsi="宋体" w:eastAsia="宋体" w:cs="宋体"/>
        </w:rPr>
      </w:pPr>
      <w:r>
        <w:rPr>
          <w:rFonts w:hint="eastAsia" w:ascii="宋体" w:hAnsi="宋体" w:eastAsia="宋体" w:cs="宋体"/>
        </w:rPr>
        <w:t>日期：    年    月    日</w:t>
      </w:r>
    </w:p>
    <w:p>
      <w:pPr>
        <w:widowControl/>
        <w:spacing w:line="360" w:lineRule="auto"/>
        <w:jc w:val="left"/>
        <w:rPr>
          <w:rFonts w:hint="eastAsia" w:ascii="宋体" w:hAnsi="宋体" w:eastAsia="宋体" w:cs="宋体"/>
          <w:b/>
          <w:sz w:val="24"/>
        </w:rPr>
      </w:pPr>
      <w:r>
        <w:rPr>
          <w:rFonts w:hint="eastAsia" w:ascii="宋体" w:hAnsi="宋体" w:eastAsia="宋体" w:cs="宋体"/>
          <w:b/>
          <w:color w:val="000000"/>
        </w:rPr>
        <w:br w:type="page"/>
      </w:r>
      <w:r>
        <w:rPr>
          <w:rFonts w:hint="eastAsia" w:ascii="宋体" w:hAnsi="宋体" w:eastAsia="宋体" w:cs="宋体"/>
          <w:b/>
          <w:sz w:val="24"/>
        </w:rPr>
        <w:t>6.4节能产品、环境标志产品（如适用）</w:t>
      </w:r>
    </w:p>
    <w:tbl>
      <w:tblPr>
        <w:tblStyle w:val="8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725"/>
        <w:gridCol w:w="1460"/>
        <w:gridCol w:w="1525"/>
        <w:gridCol w:w="897"/>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4" w:type="dxa"/>
            <w:vMerge w:val="restart"/>
            <w:tcBorders>
              <w:top w:val="single" w:color="auto" w:sz="4" w:space="0"/>
              <w:left w:val="single" w:color="auto" w:sz="4" w:space="0"/>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r>
              <w:rPr>
                <w:rFonts w:hint="eastAsia" w:ascii="宋体" w:hAnsi="宋体" w:eastAsia="宋体" w:cs="宋体"/>
                <w:color w:val="000000"/>
              </w:rPr>
              <w:t>节能产品</w:t>
            </w:r>
          </w:p>
        </w:tc>
        <w:tc>
          <w:tcPr>
            <w:tcW w:w="2725"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40" w:beforeAutospacing="0" w:after="40" w:afterAutospacing="0" w:line="300" w:lineRule="exact"/>
              <w:ind w:left="0" w:right="0"/>
              <w:jc w:val="center"/>
              <w:rPr>
                <w:rFonts w:hint="eastAsia" w:ascii="宋体" w:hAnsi="宋体" w:eastAsia="宋体" w:cs="宋体"/>
                <w:color w:val="000000"/>
              </w:rPr>
            </w:pPr>
            <w:r>
              <w:rPr>
                <w:rFonts w:hint="eastAsia" w:ascii="宋体" w:hAnsi="宋体" w:eastAsia="宋体" w:cs="宋体"/>
                <w:color w:val="000000"/>
              </w:rPr>
              <w:t>产品名称（品牌、型号）</w:t>
            </w:r>
          </w:p>
        </w:tc>
        <w:tc>
          <w:tcPr>
            <w:tcW w:w="1460"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40" w:beforeAutospacing="0" w:after="40" w:afterAutospacing="0" w:line="300" w:lineRule="exact"/>
              <w:ind w:left="0" w:right="0"/>
              <w:jc w:val="center"/>
              <w:rPr>
                <w:rFonts w:hint="eastAsia" w:ascii="宋体" w:hAnsi="宋体" w:eastAsia="宋体" w:cs="宋体"/>
                <w:color w:val="000000"/>
              </w:rPr>
            </w:pPr>
            <w:r>
              <w:rPr>
                <w:rFonts w:hint="eastAsia" w:ascii="宋体" w:hAnsi="宋体" w:eastAsia="宋体" w:cs="宋体"/>
                <w:color w:val="000000"/>
              </w:rPr>
              <w:t>制造商</w:t>
            </w:r>
          </w:p>
        </w:tc>
        <w:tc>
          <w:tcPr>
            <w:tcW w:w="1525"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40" w:beforeAutospacing="0" w:after="40" w:afterAutospacing="0" w:line="300" w:lineRule="exact"/>
              <w:ind w:left="0" w:right="0"/>
              <w:jc w:val="center"/>
              <w:rPr>
                <w:rFonts w:hint="eastAsia" w:ascii="宋体" w:hAnsi="宋体" w:eastAsia="宋体" w:cs="宋体"/>
                <w:color w:val="000000"/>
              </w:rPr>
            </w:pPr>
            <w:r>
              <w:rPr>
                <w:rFonts w:hint="eastAsia" w:ascii="宋体" w:hAnsi="宋体" w:eastAsia="宋体" w:cs="宋体"/>
                <w:color w:val="000000"/>
              </w:rPr>
              <w:t>强制/优先采购品目</w:t>
            </w:r>
          </w:p>
        </w:tc>
        <w:tc>
          <w:tcPr>
            <w:tcW w:w="897"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40" w:beforeAutospacing="0" w:after="40" w:afterAutospacing="0" w:line="300" w:lineRule="exact"/>
              <w:ind w:left="0" w:right="0"/>
              <w:jc w:val="center"/>
              <w:rPr>
                <w:rFonts w:hint="eastAsia" w:ascii="宋体" w:hAnsi="宋体" w:eastAsia="宋体" w:cs="宋体"/>
                <w:color w:val="000000"/>
              </w:rPr>
            </w:pPr>
            <w:r>
              <w:rPr>
                <w:rFonts w:hint="eastAsia" w:ascii="宋体" w:hAnsi="宋体" w:eastAsia="宋体" w:cs="宋体"/>
                <w:color w:val="000000"/>
              </w:rPr>
              <w:t>认证证书编号</w:t>
            </w:r>
          </w:p>
        </w:tc>
        <w:tc>
          <w:tcPr>
            <w:tcW w:w="1645"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40" w:beforeAutospacing="0" w:after="40" w:afterAutospacing="0" w:line="300" w:lineRule="exact"/>
              <w:ind w:left="0" w:right="0"/>
              <w:jc w:val="center"/>
              <w:rPr>
                <w:rFonts w:hint="eastAsia" w:ascii="宋体" w:hAnsi="宋体" w:eastAsia="宋体" w:cs="宋体"/>
                <w:color w:val="000000"/>
              </w:rPr>
            </w:pPr>
            <w:r>
              <w:rPr>
                <w:rFonts w:hint="eastAsia" w:ascii="宋体" w:hAnsi="宋体" w:eastAsia="宋体" w:cs="宋体"/>
                <w:color w:val="00000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Cs w:val="21"/>
              </w:rPr>
            </w:pPr>
          </w:p>
        </w:tc>
        <w:tc>
          <w:tcPr>
            <w:tcW w:w="2725"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p>
        </w:tc>
        <w:tc>
          <w:tcPr>
            <w:tcW w:w="1460"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p>
        </w:tc>
        <w:tc>
          <w:tcPr>
            <w:tcW w:w="1525"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r>
              <w:rPr>
                <w:rFonts w:hint="eastAsia" w:ascii="宋体" w:hAnsi="宋体" w:eastAsia="宋体" w:cs="宋体"/>
                <w:color w:val="000000"/>
              </w:rPr>
              <w:t>强制品目</w:t>
            </w:r>
          </w:p>
        </w:tc>
        <w:tc>
          <w:tcPr>
            <w:tcW w:w="897"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p>
        </w:tc>
        <w:tc>
          <w:tcPr>
            <w:tcW w:w="1645"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Cs w:val="21"/>
              </w:rPr>
            </w:pPr>
          </w:p>
        </w:tc>
        <w:tc>
          <w:tcPr>
            <w:tcW w:w="2725"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p>
        </w:tc>
        <w:tc>
          <w:tcPr>
            <w:tcW w:w="1460"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p>
        </w:tc>
        <w:tc>
          <w:tcPr>
            <w:tcW w:w="1525"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r>
              <w:rPr>
                <w:rFonts w:hint="eastAsia" w:ascii="宋体" w:hAnsi="宋体" w:eastAsia="宋体" w:cs="宋体"/>
                <w:color w:val="000000"/>
              </w:rPr>
              <w:t>优先品目</w:t>
            </w:r>
          </w:p>
        </w:tc>
        <w:tc>
          <w:tcPr>
            <w:tcW w:w="897"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p>
        </w:tc>
        <w:tc>
          <w:tcPr>
            <w:tcW w:w="1645"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Cs w:val="21"/>
              </w:rPr>
            </w:pPr>
          </w:p>
        </w:tc>
        <w:tc>
          <w:tcPr>
            <w:tcW w:w="6607" w:type="dxa"/>
            <w:gridSpan w:val="4"/>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r>
              <w:rPr>
                <w:rFonts w:hint="eastAsia" w:ascii="宋体" w:hAnsi="宋体" w:eastAsia="宋体" w:cs="宋体"/>
                <w:color w:val="000000"/>
              </w:rPr>
              <w:t>节能产品金额合计</w:t>
            </w:r>
          </w:p>
        </w:tc>
        <w:tc>
          <w:tcPr>
            <w:tcW w:w="1645"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Cs w:val="21"/>
              </w:rPr>
            </w:pPr>
          </w:p>
        </w:tc>
        <w:tc>
          <w:tcPr>
            <w:tcW w:w="6607" w:type="dxa"/>
            <w:gridSpan w:val="4"/>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r>
              <w:rPr>
                <w:rFonts w:hint="eastAsia" w:ascii="宋体" w:hAnsi="宋体" w:eastAsia="宋体" w:cs="宋体"/>
                <w:color w:val="000000"/>
              </w:rPr>
              <w:t>比重（优先采购节能产品金额/投标总价）</w:t>
            </w:r>
          </w:p>
        </w:tc>
        <w:tc>
          <w:tcPr>
            <w:tcW w:w="1645"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r>
              <w:rPr>
                <w:rFonts w:hint="eastAsia" w:ascii="宋体" w:hAnsi="宋体" w:eastAsia="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Cs w:val="21"/>
              </w:rPr>
            </w:pPr>
          </w:p>
        </w:tc>
        <w:tc>
          <w:tcPr>
            <w:tcW w:w="8252" w:type="dxa"/>
            <w:gridSpan w:val="5"/>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b/>
                <w:color w:val="000000"/>
              </w:rPr>
            </w:pPr>
            <w:r>
              <w:rPr>
                <w:rFonts w:hint="eastAsia" w:ascii="宋体" w:hAnsi="宋体" w:eastAsia="宋体" w:cs="宋体"/>
                <w:color w:val="000000"/>
              </w:rPr>
              <w:t>节能产品证明材料见第   至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4" w:type="dxa"/>
            <w:vMerge w:val="restart"/>
            <w:tcBorders>
              <w:top w:val="nil"/>
              <w:left w:val="single" w:color="auto" w:sz="4" w:space="0"/>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r>
              <w:rPr>
                <w:rFonts w:hint="eastAsia" w:ascii="宋体" w:hAnsi="宋体" w:eastAsia="宋体" w:cs="宋体"/>
                <w:color w:val="000000"/>
              </w:rPr>
              <w:t>环境标志产品</w:t>
            </w:r>
          </w:p>
        </w:tc>
        <w:tc>
          <w:tcPr>
            <w:tcW w:w="2725"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40" w:beforeAutospacing="0" w:after="40" w:afterAutospacing="0" w:line="300" w:lineRule="exact"/>
              <w:ind w:left="0" w:right="0"/>
              <w:jc w:val="center"/>
              <w:rPr>
                <w:rFonts w:hint="eastAsia" w:ascii="宋体" w:hAnsi="宋体" w:eastAsia="宋体" w:cs="宋体"/>
                <w:color w:val="000000"/>
              </w:rPr>
            </w:pPr>
            <w:r>
              <w:rPr>
                <w:rFonts w:hint="eastAsia" w:ascii="宋体" w:hAnsi="宋体" w:eastAsia="宋体" w:cs="宋体"/>
                <w:color w:val="000000"/>
              </w:rPr>
              <w:t>产品名称（品牌、型号）</w:t>
            </w:r>
          </w:p>
        </w:tc>
        <w:tc>
          <w:tcPr>
            <w:tcW w:w="1460"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40" w:beforeAutospacing="0" w:after="40" w:afterAutospacing="0" w:line="300" w:lineRule="exact"/>
              <w:ind w:left="0" w:right="0"/>
              <w:jc w:val="center"/>
              <w:rPr>
                <w:rFonts w:hint="eastAsia" w:ascii="宋体" w:hAnsi="宋体" w:eastAsia="宋体" w:cs="宋体"/>
                <w:color w:val="000000"/>
              </w:rPr>
            </w:pPr>
            <w:r>
              <w:rPr>
                <w:rFonts w:hint="eastAsia" w:ascii="宋体" w:hAnsi="宋体" w:eastAsia="宋体" w:cs="宋体"/>
                <w:color w:val="000000"/>
              </w:rPr>
              <w:t>制造商</w:t>
            </w:r>
          </w:p>
        </w:tc>
        <w:tc>
          <w:tcPr>
            <w:tcW w:w="2422" w:type="dxa"/>
            <w:gridSpan w:val="2"/>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40" w:beforeAutospacing="0" w:after="40" w:afterAutospacing="0" w:line="300" w:lineRule="exact"/>
              <w:ind w:left="0" w:right="0"/>
              <w:jc w:val="center"/>
              <w:rPr>
                <w:rFonts w:hint="eastAsia" w:ascii="宋体" w:hAnsi="宋体" w:eastAsia="宋体" w:cs="宋体"/>
                <w:color w:val="000000"/>
              </w:rPr>
            </w:pPr>
            <w:r>
              <w:rPr>
                <w:rFonts w:hint="eastAsia" w:ascii="宋体" w:hAnsi="宋体" w:eastAsia="宋体" w:cs="宋体"/>
                <w:color w:val="000000"/>
              </w:rPr>
              <w:t>认证证书编号</w:t>
            </w:r>
          </w:p>
        </w:tc>
        <w:tc>
          <w:tcPr>
            <w:tcW w:w="1645"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40" w:beforeAutospacing="0" w:after="40" w:afterAutospacing="0" w:line="300" w:lineRule="exact"/>
              <w:ind w:left="0" w:right="0"/>
              <w:jc w:val="center"/>
              <w:rPr>
                <w:rFonts w:hint="eastAsia" w:ascii="宋体" w:hAnsi="宋体" w:eastAsia="宋体" w:cs="宋体"/>
                <w:color w:val="000000"/>
              </w:rPr>
            </w:pPr>
            <w:r>
              <w:rPr>
                <w:rFonts w:hint="eastAsia" w:ascii="宋体" w:hAnsi="宋体" w:eastAsia="宋体" w:cs="宋体"/>
                <w:color w:val="00000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Cs w:val="21"/>
              </w:rPr>
            </w:pPr>
          </w:p>
        </w:tc>
        <w:tc>
          <w:tcPr>
            <w:tcW w:w="2725"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p>
        </w:tc>
        <w:tc>
          <w:tcPr>
            <w:tcW w:w="1460"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p>
        </w:tc>
        <w:tc>
          <w:tcPr>
            <w:tcW w:w="2422" w:type="dxa"/>
            <w:gridSpan w:val="2"/>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p>
        </w:tc>
        <w:tc>
          <w:tcPr>
            <w:tcW w:w="1645"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Cs w:val="21"/>
              </w:rPr>
            </w:pPr>
          </w:p>
        </w:tc>
        <w:tc>
          <w:tcPr>
            <w:tcW w:w="2725"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p>
        </w:tc>
        <w:tc>
          <w:tcPr>
            <w:tcW w:w="1460"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p>
        </w:tc>
        <w:tc>
          <w:tcPr>
            <w:tcW w:w="2422" w:type="dxa"/>
            <w:gridSpan w:val="2"/>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p>
        </w:tc>
        <w:tc>
          <w:tcPr>
            <w:tcW w:w="1645"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Cs w:val="21"/>
              </w:rPr>
            </w:pPr>
          </w:p>
        </w:tc>
        <w:tc>
          <w:tcPr>
            <w:tcW w:w="6607" w:type="dxa"/>
            <w:gridSpan w:val="4"/>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r>
              <w:rPr>
                <w:rFonts w:hint="eastAsia" w:ascii="宋体" w:hAnsi="宋体" w:eastAsia="宋体" w:cs="宋体"/>
                <w:color w:val="000000"/>
              </w:rPr>
              <w:t>环境标志产品金额合计</w:t>
            </w:r>
          </w:p>
        </w:tc>
        <w:tc>
          <w:tcPr>
            <w:tcW w:w="1645"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Cs w:val="21"/>
              </w:rPr>
            </w:pPr>
          </w:p>
        </w:tc>
        <w:tc>
          <w:tcPr>
            <w:tcW w:w="6607" w:type="dxa"/>
            <w:gridSpan w:val="4"/>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r>
              <w:rPr>
                <w:rFonts w:hint="eastAsia" w:ascii="宋体" w:hAnsi="宋体" w:eastAsia="宋体" w:cs="宋体"/>
                <w:color w:val="000000"/>
              </w:rPr>
              <w:t>比重（环境标志产品金额/投标总价）</w:t>
            </w:r>
          </w:p>
        </w:tc>
        <w:tc>
          <w:tcPr>
            <w:tcW w:w="1645" w:type="dxa"/>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color w:val="000000"/>
              </w:rPr>
            </w:pPr>
            <w:r>
              <w:rPr>
                <w:rFonts w:hint="eastAsia" w:ascii="宋体" w:hAnsi="宋体" w:eastAsia="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3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Cs w:val="21"/>
              </w:rPr>
            </w:pPr>
          </w:p>
        </w:tc>
        <w:tc>
          <w:tcPr>
            <w:tcW w:w="8252" w:type="dxa"/>
            <w:gridSpan w:val="5"/>
            <w:tcBorders>
              <w:top w:val="single" w:color="auto" w:sz="4" w:space="0"/>
              <w:left w:val="nil"/>
              <w:bottom w:val="single" w:color="auto" w:sz="4" w:space="0"/>
              <w:right w:val="single" w:color="auto" w:sz="4" w:space="0"/>
            </w:tcBorders>
            <w:vAlign w:val="center"/>
          </w:tcPr>
          <w:p>
            <w:pPr>
              <w:pStyle w:val="1308"/>
              <w:keepNext w:val="0"/>
              <w:keepLines w:val="0"/>
              <w:suppressLineNumbers w:val="0"/>
              <w:spacing w:before="156" w:beforeAutospacing="0" w:after="156" w:afterAutospacing="0" w:line="300" w:lineRule="exact"/>
              <w:ind w:left="0" w:right="0"/>
              <w:jc w:val="center"/>
              <w:rPr>
                <w:rFonts w:hint="eastAsia" w:ascii="宋体" w:hAnsi="宋体" w:eastAsia="宋体" w:cs="宋体"/>
                <w:b/>
                <w:color w:val="000000"/>
              </w:rPr>
            </w:pPr>
            <w:r>
              <w:rPr>
                <w:rFonts w:hint="eastAsia" w:ascii="宋体" w:hAnsi="宋体" w:eastAsia="宋体" w:cs="宋体"/>
                <w:color w:val="000000"/>
              </w:rPr>
              <w:t>环境标志产品证明材料见第   至   页。</w:t>
            </w:r>
          </w:p>
        </w:tc>
      </w:tr>
    </w:tbl>
    <w:p>
      <w:pPr>
        <w:spacing w:line="360" w:lineRule="auto"/>
        <w:jc w:val="left"/>
        <w:rPr>
          <w:rFonts w:hint="eastAsia" w:ascii="宋体" w:hAnsi="宋体" w:eastAsia="宋体" w:cs="宋体"/>
          <w:color w:val="000000"/>
          <w:szCs w:val="21"/>
        </w:rPr>
      </w:pPr>
      <w:r>
        <w:rPr>
          <w:rFonts w:hint="eastAsia" w:ascii="宋体" w:hAnsi="宋体" w:eastAsia="宋体" w:cs="宋体"/>
          <w:color w:val="000000"/>
        </w:rPr>
        <w:t>填报要求：</w:t>
      </w:r>
    </w:p>
    <w:p>
      <w:pPr>
        <w:spacing w:line="360" w:lineRule="auto"/>
        <w:ind w:firstLine="424" w:firstLineChars="202"/>
        <w:jc w:val="left"/>
        <w:rPr>
          <w:rFonts w:hint="eastAsia" w:ascii="宋体" w:hAnsi="宋体" w:eastAsia="宋体" w:cs="宋体"/>
          <w:color w:val="000000"/>
        </w:rPr>
      </w:pPr>
      <w:r>
        <w:rPr>
          <w:rFonts w:hint="eastAsia" w:ascii="宋体" w:hAnsi="宋体" w:eastAsia="宋体" w:cs="宋体"/>
          <w:color w:val="000000"/>
        </w:rPr>
        <w:t>1.本表的产品名称、规格型号和注册商标、金额应与《分项报价表》一致。</w:t>
      </w:r>
    </w:p>
    <w:p>
      <w:pPr>
        <w:spacing w:line="360" w:lineRule="auto"/>
        <w:ind w:firstLine="424" w:firstLineChars="202"/>
        <w:jc w:val="left"/>
        <w:rPr>
          <w:rFonts w:hint="eastAsia" w:ascii="宋体" w:hAnsi="宋体" w:eastAsia="宋体" w:cs="宋体"/>
          <w:color w:val="000000"/>
        </w:rPr>
      </w:pPr>
      <w:r>
        <w:rPr>
          <w:rFonts w:hint="eastAsia" w:ascii="宋体" w:hAnsi="宋体" w:eastAsia="宋体" w:cs="宋体"/>
          <w:color w:val="000000"/>
        </w:rPr>
        <w:t>2.节能产品、环境标志产品必须是《节能产品政府采购品目清单》或《环境产品政府采购品目清单》所列品目范围内，且由国家确定的认证机构出具、处于有效期之内的节能产品、环境标志产品认证证书的产品。（需附上相关认证证书）</w:t>
      </w:r>
    </w:p>
    <w:p>
      <w:pPr>
        <w:spacing w:line="360" w:lineRule="auto"/>
        <w:ind w:firstLine="424" w:firstLineChars="202"/>
        <w:jc w:val="left"/>
        <w:rPr>
          <w:rFonts w:hint="eastAsia" w:ascii="宋体" w:hAnsi="宋体" w:eastAsia="宋体" w:cs="宋体"/>
          <w:color w:val="000000"/>
        </w:rPr>
      </w:pPr>
      <w:r>
        <w:rPr>
          <w:rFonts w:hint="eastAsia" w:ascii="宋体" w:hAnsi="宋体" w:eastAsia="宋体" w:cs="宋体"/>
          <w:color w:val="000000"/>
        </w:rPr>
        <w:t>3.请投标人正确填写本表，所填内容将作为评审的依据。其内容或数据应与对应的证明资料相符，如果不一致，可能导致该项无法获得相关政策优惠。</w:t>
      </w:r>
    </w:p>
    <w:p>
      <w:pPr>
        <w:pStyle w:val="2"/>
        <w:ind w:firstLine="400"/>
        <w:rPr>
          <w:rFonts w:hint="eastAsia" w:ascii="宋体" w:hAnsi="宋体" w:eastAsia="宋体" w:cs="宋体"/>
        </w:rPr>
      </w:pP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投标人名称：</w:t>
      </w:r>
      <w:r>
        <w:rPr>
          <w:rFonts w:hint="eastAsia" w:ascii="宋体" w:hAnsi="宋体" w:eastAsia="宋体" w:cs="宋体"/>
          <w:color w:val="000000"/>
          <w:u w:val="single"/>
        </w:rPr>
        <w:t xml:space="preserve">      （加盖公章）    </w:t>
      </w:r>
    </w:p>
    <w:p>
      <w:pPr>
        <w:snapToGrid w:val="0"/>
        <w:spacing w:line="360" w:lineRule="auto"/>
        <w:rPr>
          <w:rFonts w:hint="eastAsia" w:ascii="宋体" w:hAnsi="宋体" w:eastAsia="宋体" w:cs="宋体"/>
          <w:color w:val="000000"/>
          <w:u w:val="single"/>
        </w:rPr>
      </w:pPr>
      <w:r>
        <w:rPr>
          <w:rFonts w:hint="eastAsia" w:ascii="宋体" w:hAnsi="宋体" w:eastAsia="宋体" w:cs="宋体"/>
          <w:color w:val="000000"/>
        </w:rPr>
        <w:t>投标人法定代表人（或其授权代表）：</w:t>
      </w:r>
      <w:r>
        <w:rPr>
          <w:rFonts w:hint="eastAsia" w:ascii="宋体" w:hAnsi="宋体" w:eastAsia="宋体" w:cs="宋体"/>
          <w:color w:val="000000"/>
          <w:u w:val="single"/>
        </w:rPr>
        <w:t xml:space="preserve">  （签字或盖章）</w:t>
      </w:r>
      <w:r>
        <w:rPr>
          <w:rFonts w:hint="eastAsia" w:ascii="宋体" w:hAnsi="宋体" w:eastAsia="宋体" w:cs="宋体"/>
          <w:color w:val="000000"/>
          <w:szCs w:val="21"/>
          <w:u w:val="single"/>
        </w:rPr>
        <w:t xml:space="preserve">    </w:t>
      </w:r>
    </w:p>
    <w:p>
      <w:pPr>
        <w:rPr>
          <w:rFonts w:hint="eastAsia" w:ascii="宋体" w:hAnsi="宋体" w:eastAsia="宋体" w:cs="宋体"/>
        </w:rPr>
      </w:pPr>
      <w:r>
        <w:rPr>
          <w:rFonts w:hint="eastAsia" w:ascii="宋体" w:hAnsi="宋体" w:eastAsia="宋体" w:cs="宋体"/>
          <w:color w:val="000000"/>
        </w:rPr>
        <w:t>日期：    年   月    日</w:t>
      </w:r>
      <w:r>
        <w:rPr>
          <w:rFonts w:hint="eastAsia" w:ascii="宋体" w:hAnsi="宋体" w:eastAsia="宋体" w:cs="宋体"/>
          <w:color w:val="000000"/>
        </w:rPr>
        <w:br w:type="page"/>
      </w:r>
    </w:p>
    <w:p>
      <w:p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7.唱标信封</w:t>
      </w:r>
    </w:p>
    <w:p>
      <w:pPr>
        <w:spacing w:line="360" w:lineRule="auto"/>
        <w:rPr>
          <w:rFonts w:hint="eastAsia" w:ascii="宋体" w:hAnsi="宋体" w:eastAsia="宋体" w:cs="宋体"/>
          <w:color w:val="000000"/>
          <w:szCs w:val="21"/>
          <w:u w:val="single"/>
        </w:rPr>
      </w:pPr>
      <w:r>
        <w:rPr>
          <w:rFonts w:hint="eastAsia" w:ascii="宋体" w:hAnsi="宋体" w:eastAsia="宋体" w:cs="宋体"/>
          <w:color w:val="000000"/>
          <w:szCs w:val="21"/>
          <w:u w:val="single"/>
        </w:rPr>
        <w:t xml:space="preserve"> 将下列内容密封装入“唱标信封”。（请各投标人务必按以下顺序提交齐全）</w:t>
      </w:r>
    </w:p>
    <w:p>
      <w:pPr>
        <w:widowControl/>
        <w:spacing w:line="360" w:lineRule="auto"/>
        <w:ind w:firstLine="424" w:firstLineChars="202"/>
        <w:jc w:val="left"/>
        <w:rPr>
          <w:rFonts w:hint="eastAsia" w:ascii="宋体" w:hAnsi="宋体" w:eastAsia="宋体" w:cs="宋体"/>
          <w:color w:val="000000"/>
          <w:szCs w:val="21"/>
        </w:rPr>
      </w:pPr>
      <w:r>
        <w:rPr>
          <w:rFonts w:hint="eastAsia" w:ascii="宋体" w:hAnsi="宋体" w:eastAsia="宋体" w:cs="宋体"/>
          <w:color w:val="000000"/>
          <w:szCs w:val="21"/>
        </w:rPr>
        <w:t xml:space="preserve"> </w:t>
      </w:r>
    </w:p>
    <w:p>
      <w:pPr>
        <w:numPr>
          <w:ilvl w:val="0"/>
          <w:numId w:val="38"/>
        </w:numPr>
        <w:spacing w:line="360" w:lineRule="auto"/>
        <w:rPr>
          <w:rFonts w:hint="eastAsia" w:ascii="宋体" w:hAnsi="宋体" w:eastAsia="宋体" w:cs="宋体"/>
          <w:color w:val="000000"/>
          <w:szCs w:val="21"/>
        </w:rPr>
      </w:pPr>
      <w:r>
        <w:rPr>
          <w:rFonts w:hint="eastAsia" w:ascii="宋体" w:hAnsi="宋体" w:eastAsia="宋体" w:cs="宋体"/>
          <w:color w:val="000000"/>
          <w:szCs w:val="21"/>
        </w:rPr>
        <w:t>《开标一览表》(从投标文件正本中复印并盖章)</w:t>
      </w:r>
    </w:p>
    <w:p>
      <w:pPr>
        <w:numPr>
          <w:ilvl w:val="0"/>
          <w:numId w:val="38"/>
        </w:num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优惠或折扣说明（如有）</w:t>
      </w:r>
    </w:p>
    <w:p>
      <w:pPr>
        <w:numPr>
          <w:ilvl w:val="0"/>
          <w:numId w:val="38"/>
        </w:numPr>
        <w:spacing w:line="360" w:lineRule="auto"/>
        <w:rPr>
          <w:rFonts w:hint="eastAsia" w:ascii="宋体" w:hAnsi="宋体" w:eastAsia="宋体" w:cs="宋体"/>
          <w:color w:val="000000"/>
          <w:szCs w:val="21"/>
        </w:rPr>
      </w:pPr>
      <w:r>
        <w:rPr>
          <w:rFonts w:hint="eastAsia" w:ascii="宋体" w:hAnsi="宋体" w:eastAsia="宋体" w:cs="宋体"/>
          <w:color w:val="000000"/>
          <w:szCs w:val="21"/>
        </w:rPr>
        <w:t>《中小企业声明函》（专门面向中小企业的采购包或专门面向小微企业的采购包投标人必须按要求提供，其它包组投标产品均由小微企业生产或由小微企业提供服务才须提交声明函）、《残疾人福利性单位声明函》（如有）、《监狱企业证明文件》（如有）</w:t>
      </w:r>
    </w:p>
    <w:p>
      <w:pPr>
        <w:numPr>
          <w:ilvl w:val="0"/>
          <w:numId w:val="38"/>
        </w:num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投标担保函原件（如有）</w:t>
      </w:r>
    </w:p>
    <w:p>
      <w:pPr>
        <w:numPr>
          <w:ilvl w:val="0"/>
          <w:numId w:val="38"/>
        </w:num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退保证金说明原件（采用</w:t>
      </w:r>
      <w:r>
        <w:rPr>
          <w:rFonts w:hint="eastAsia" w:ascii="宋体" w:hAnsi="宋体" w:eastAsia="宋体" w:cs="宋体"/>
          <w:bCs/>
          <w:color w:val="000000"/>
          <w:szCs w:val="21"/>
        </w:rPr>
        <w:t>银行转账、支票、汇票、本票等</w:t>
      </w:r>
      <w:r>
        <w:rPr>
          <w:rFonts w:hint="eastAsia" w:ascii="宋体" w:hAnsi="宋体" w:eastAsia="宋体" w:cs="宋体"/>
          <w:color w:val="000000"/>
          <w:szCs w:val="21"/>
        </w:rPr>
        <w:t>非保函形式缴纳保证金的提交）</w:t>
      </w:r>
    </w:p>
    <w:p>
      <w:pPr>
        <w:rPr>
          <w:rFonts w:hint="eastAsia" w:ascii="宋体" w:hAnsi="宋体" w:eastAsia="宋体" w:cs="宋体"/>
        </w:rPr>
      </w:pPr>
      <w:r>
        <w:rPr>
          <w:rFonts w:hint="eastAsia" w:ascii="宋体" w:hAnsi="宋体" w:eastAsia="宋体" w:cs="宋体"/>
          <w:color w:val="000000"/>
        </w:rPr>
        <w:br w:type="page"/>
      </w:r>
    </w:p>
    <w:p>
      <w:pPr>
        <w:numPr>
          <w:ilvl w:val="0"/>
          <w:numId w:val="39"/>
        </w:num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其他文件格式（以下格式根据实际需要选用）</w:t>
      </w:r>
    </w:p>
    <w:p>
      <w:pPr>
        <w:spacing w:line="360" w:lineRule="auto"/>
        <w:rPr>
          <w:rFonts w:hint="eastAsia" w:ascii="宋体" w:hAnsi="宋体" w:eastAsia="宋体" w:cs="宋体"/>
          <w:b/>
          <w:sz w:val="24"/>
        </w:rPr>
      </w:pPr>
      <w:r>
        <w:rPr>
          <w:rFonts w:hint="eastAsia" w:ascii="宋体" w:hAnsi="宋体" w:eastAsia="宋体" w:cs="宋体"/>
          <w:b/>
          <w:sz w:val="24"/>
        </w:rPr>
        <w:t>（1）联合体共同投标协议书格式</w:t>
      </w:r>
    </w:p>
    <w:p>
      <w:pPr>
        <w:spacing w:line="360" w:lineRule="auto"/>
        <w:ind w:firstLine="480"/>
        <w:rPr>
          <w:rFonts w:hint="eastAsia" w:ascii="宋体" w:hAnsi="宋体" w:eastAsia="宋体" w:cs="宋体"/>
          <w:szCs w:val="21"/>
        </w:rPr>
      </w:pPr>
      <w:r>
        <w:rPr>
          <w:rFonts w:hint="eastAsia" w:ascii="宋体" w:hAnsi="宋体" w:eastAsia="宋体" w:cs="宋体"/>
          <w:bCs/>
          <w:szCs w:val="21"/>
        </w:rPr>
        <w:t>说明：本格式为招标文件允许联合体投标且供应商组成联合体投标时选用。</w:t>
      </w:r>
    </w:p>
    <w:p>
      <w:pPr>
        <w:spacing w:line="360" w:lineRule="auto"/>
        <w:jc w:val="center"/>
        <w:rPr>
          <w:rFonts w:hint="eastAsia" w:ascii="宋体" w:hAnsi="宋体" w:eastAsia="宋体" w:cs="宋体"/>
          <w:b/>
          <w:sz w:val="24"/>
        </w:rPr>
      </w:pPr>
      <w:r>
        <w:rPr>
          <w:rFonts w:hint="eastAsia" w:ascii="宋体" w:hAnsi="宋体" w:eastAsia="宋体" w:cs="宋体"/>
          <w:b/>
          <w:sz w:val="24"/>
        </w:rPr>
        <w:t>（1）联合体共同投标协议书</w:t>
      </w:r>
    </w:p>
    <w:p>
      <w:pPr>
        <w:jc w:val="center"/>
        <w:rPr>
          <w:rFonts w:hint="eastAsia" w:ascii="宋体" w:hAnsi="宋体" w:eastAsia="宋体" w:cs="宋体"/>
          <w:bCs/>
        </w:rPr>
      </w:pPr>
    </w:p>
    <w:p>
      <w:pPr>
        <w:ind w:firstLine="480"/>
        <w:rPr>
          <w:rFonts w:hint="eastAsia" w:ascii="宋体" w:hAnsi="宋体" w:eastAsia="宋体" w:cs="宋体"/>
        </w:rPr>
      </w:pPr>
      <w:r>
        <w:rPr>
          <w:rFonts w:hint="eastAsia" w:ascii="宋体" w:hAnsi="宋体" w:eastAsia="宋体" w:cs="宋体"/>
        </w:rPr>
        <w:t>立约方：</w:t>
      </w:r>
      <w:r>
        <w:rPr>
          <w:rFonts w:hint="eastAsia" w:ascii="宋体" w:hAnsi="宋体" w:eastAsia="宋体" w:cs="宋体"/>
          <w:u w:val="single"/>
        </w:rPr>
        <w:t>（甲公司全称）</w:t>
      </w:r>
    </w:p>
    <w:p>
      <w:pPr>
        <w:ind w:firstLine="480"/>
        <w:rPr>
          <w:rFonts w:hint="eastAsia" w:ascii="宋体" w:hAnsi="宋体" w:eastAsia="宋体" w:cs="宋体"/>
        </w:rPr>
      </w:pPr>
      <w:r>
        <w:rPr>
          <w:rFonts w:hint="eastAsia" w:ascii="宋体" w:hAnsi="宋体" w:eastAsia="宋体" w:cs="宋体"/>
          <w:u w:val="single"/>
        </w:rPr>
        <w:t>（乙公司全称）</w:t>
      </w:r>
    </w:p>
    <w:p>
      <w:pPr>
        <w:ind w:firstLine="480"/>
        <w:rPr>
          <w:rFonts w:hint="eastAsia" w:ascii="宋体" w:hAnsi="宋体" w:eastAsia="宋体" w:cs="宋体"/>
        </w:rPr>
      </w:pPr>
      <w:r>
        <w:rPr>
          <w:rFonts w:hint="eastAsia" w:ascii="宋体" w:hAnsi="宋体" w:eastAsia="宋体" w:cs="宋体"/>
          <w:u w:val="single"/>
        </w:rPr>
        <w:t>（……公司全称）</w:t>
      </w:r>
    </w:p>
    <w:p>
      <w:pPr>
        <w:ind w:firstLine="480"/>
        <w:rPr>
          <w:rFonts w:hint="eastAsia" w:ascii="宋体" w:hAnsi="宋体" w:eastAsia="宋体" w:cs="宋体"/>
        </w:rPr>
      </w:pPr>
      <w:r>
        <w:rPr>
          <w:rFonts w:hint="eastAsia" w:ascii="宋体" w:hAnsi="宋体" w:eastAsia="宋体" w:cs="宋体"/>
          <w:u w:val="single"/>
        </w:rPr>
        <w:t>（甲公司全称）、（乙公司全称）、（……公司全称）</w:t>
      </w:r>
      <w:r>
        <w:rPr>
          <w:rFonts w:hint="eastAsia" w:ascii="宋体" w:hAnsi="宋体" w:eastAsia="宋体" w:cs="宋体"/>
        </w:rPr>
        <w:t>自愿组成联合体，以一个投标人的身份共同参加（采购项目名称）（采购项目编号）的响应活动。经各方充分协商一致，就项目的响应和合同实施阶段的有关事务协商一致订立协议如下：</w:t>
      </w:r>
    </w:p>
    <w:p>
      <w:pPr>
        <w:ind w:firstLine="480"/>
        <w:rPr>
          <w:rFonts w:hint="eastAsia" w:ascii="宋体" w:hAnsi="宋体" w:eastAsia="宋体" w:cs="宋体"/>
        </w:rPr>
      </w:pPr>
      <w:r>
        <w:rPr>
          <w:rFonts w:hint="eastAsia" w:ascii="宋体" w:hAnsi="宋体" w:eastAsia="宋体" w:cs="宋体"/>
        </w:rPr>
        <w:t>一、联合体各方关系</w:t>
      </w:r>
    </w:p>
    <w:p>
      <w:pPr>
        <w:ind w:firstLine="480"/>
        <w:rPr>
          <w:rFonts w:hint="eastAsia" w:ascii="宋体" w:hAnsi="宋体" w:eastAsia="宋体" w:cs="宋体"/>
        </w:rPr>
      </w:pPr>
      <w:r>
        <w:rPr>
          <w:rFonts w:hint="eastAsia" w:ascii="宋体" w:hAnsi="宋体" w:eastAsia="宋体" w:cs="宋体"/>
          <w:u w:val="single"/>
        </w:rPr>
        <w:t>（甲公司全称）、（乙公司全称）、（……公司全称）</w:t>
      </w:r>
      <w:r>
        <w:rPr>
          <w:rFonts w:hint="eastAsia" w:ascii="宋体" w:hAnsi="宋体" w:eastAsia="宋体" w:cs="宋体"/>
        </w:rPr>
        <w:t>共同组成一个联合体，以一个投标人的身份共同参加本项目的响应。（甲公司全称）、（乙公司全称）、（……公司全称）作为联合体成员，若中标，联合体各方共同与签订政府采购合同。</w:t>
      </w:r>
    </w:p>
    <w:p>
      <w:pPr>
        <w:ind w:firstLine="480"/>
        <w:rPr>
          <w:rFonts w:hint="eastAsia" w:ascii="宋体" w:hAnsi="宋体" w:eastAsia="宋体" w:cs="宋体"/>
        </w:rPr>
      </w:pPr>
      <w:r>
        <w:rPr>
          <w:rFonts w:hint="eastAsia" w:ascii="宋体" w:hAnsi="宋体" w:eastAsia="宋体" w:cs="宋体"/>
        </w:rPr>
        <w:t>二、联合体内部有关事项约定如下：</w:t>
      </w:r>
    </w:p>
    <w:p>
      <w:pPr>
        <w:ind w:firstLine="480"/>
        <w:rPr>
          <w:rFonts w:hint="eastAsia" w:ascii="宋体" w:hAnsi="宋体" w:eastAsia="宋体" w:cs="宋体"/>
        </w:rPr>
      </w:pPr>
      <w:r>
        <w:rPr>
          <w:rFonts w:hint="eastAsia" w:ascii="宋体" w:hAnsi="宋体" w:eastAsia="宋体" w:cs="宋体"/>
        </w:rPr>
        <w:t>1.（甲公司全称）作为联合体的牵头单位，代表联合体各方负责投标文件签署盖章和投标，以及合同实施阶段的主办、协调工作。</w:t>
      </w:r>
    </w:p>
    <w:p>
      <w:pPr>
        <w:ind w:firstLine="480"/>
        <w:rPr>
          <w:rFonts w:hint="eastAsia" w:ascii="宋体" w:hAnsi="宋体" w:eastAsia="宋体" w:cs="宋体"/>
        </w:rPr>
      </w:pPr>
      <w:r>
        <w:rPr>
          <w:rFonts w:hint="eastAsia" w:ascii="宋体" w:hAnsi="宋体" w:eastAsia="宋体" w:cs="宋体"/>
        </w:rPr>
        <w:t>2.联合体将严格按照文件的各项要求，递交投标文件，切实执行一切合同文件，共同承担合同规定的一切义务和责任，同时按照内部职责的划分，承担自身所负的责任和风险，在法律在承担连带责任。</w:t>
      </w:r>
    </w:p>
    <w:p>
      <w:pPr>
        <w:ind w:firstLine="480"/>
        <w:rPr>
          <w:rFonts w:hint="eastAsia" w:ascii="宋体" w:hAnsi="宋体" w:eastAsia="宋体" w:cs="宋体"/>
        </w:rPr>
      </w:pPr>
      <w:r>
        <w:rPr>
          <w:rFonts w:hint="eastAsia" w:ascii="宋体" w:hAnsi="宋体" w:eastAsia="宋体" w:cs="宋体"/>
        </w:rPr>
        <w:t>3.如果本联合体中标，</w:t>
      </w:r>
      <w:r>
        <w:rPr>
          <w:rFonts w:hint="eastAsia" w:ascii="宋体" w:hAnsi="宋体" w:eastAsia="宋体" w:cs="宋体"/>
          <w:u w:val="single"/>
        </w:rPr>
        <w:t>（甲公司全称）</w:t>
      </w:r>
      <w:r>
        <w:rPr>
          <w:rFonts w:hint="eastAsia" w:ascii="宋体" w:hAnsi="宋体" w:eastAsia="宋体" w:cs="宋体"/>
        </w:rPr>
        <w:t>负责本项目___________部分，</w:t>
      </w:r>
      <w:r>
        <w:rPr>
          <w:rFonts w:hint="eastAsia" w:ascii="宋体" w:hAnsi="宋体" w:eastAsia="宋体" w:cs="宋体"/>
          <w:u w:val="single"/>
        </w:rPr>
        <w:t>（乙公司全称）</w:t>
      </w:r>
      <w:r>
        <w:rPr>
          <w:rFonts w:hint="eastAsia" w:ascii="宋体" w:hAnsi="宋体" w:eastAsia="宋体" w:cs="宋体"/>
        </w:rPr>
        <w:t>负责本项目___________部分，</w:t>
      </w:r>
      <w:r>
        <w:rPr>
          <w:rFonts w:hint="eastAsia" w:ascii="宋体" w:hAnsi="宋体" w:eastAsia="宋体" w:cs="宋体"/>
          <w:u w:val="single"/>
        </w:rPr>
        <w:t>（……公司全称）</w:t>
      </w:r>
      <w:r>
        <w:rPr>
          <w:rFonts w:hint="eastAsia" w:ascii="宋体" w:hAnsi="宋体" w:eastAsia="宋体" w:cs="宋体"/>
        </w:rPr>
        <w:t>负责本项目___________部分。</w:t>
      </w:r>
    </w:p>
    <w:p>
      <w:pPr>
        <w:ind w:firstLine="480"/>
        <w:rPr>
          <w:rFonts w:hint="eastAsia" w:ascii="宋体" w:hAnsi="宋体" w:eastAsia="宋体" w:cs="宋体"/>
        </w:rPr>
      </w:pPr>
      <w:r>
        <w:rPr>
          <w:rFonts w:hint="eastAsia" w:ascii="宋体" w:hAnsi="宋体" w:eastAsia="宋体" w:cs="宋体"/>
        </w:rPr>
        <w:t>4.如中标，联合体各方共同与（采购人）签订合同书，并就中标项目向采购人负责有连带的和各自的法律责任；</w:t>
      </w:r>
    </w:p>
    <w:p>
      <w:pPr>
        <w:ind w:firstLine="480"/>
        <w:rPr>
          <w:rFonts w:hint="eastAsia" w:ascii="宋体" w:hAnsi="宋体" w:eastAsia="宋体" w:cs="宋体"/>
        </w:rPr>
      </w:pPr>
      <w:r>
        <w:rPr>
          <w:rFonts w:hint="eastAsia" w:ascii="宋体" w:hAnsi="宋体" w:eastAsia="宋体" w:cs="宋体"/>
        </w:rPr>
        <w:t>5.联合体成员（公司全称）为（请填写：小型、微型）企业，将承担合同总金额_____%的工作内容（联合体成员中有小型、微型企业时适用）。</w:t>
      </w:r>
    </w:p>
    <w:p>
      <w:pPr>
        <w:ind w:firstLine="480"/>
        <w:rPr>
          <w:rFonts w:hint="eastAsia" w:ascii="宋体" w:hAnsi="宋体" w:eastAsia="宋体" w:cs="宋体"/>
        </w:rPr>
      </w:pPr>
      <w:r>
        <w:rPr>
          <w:rFonts w:hint="eastAsia" w:ascii="宋体" w:hAnsi="宋体" w:eastAsia="宋体" w:cs="宋体"/>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rPr>
          <w:rFonts w:hint="eastAsia" w:ascii="宋体" w:hAnsi="宋体" w:eastAsia="宋体" w:cs="宋体"/>
        </w:rPr>
      </w:pPr>
      <w:r>
        <w:rPr>
          <w:rFonts w:hint="eastAsia" w:ascii="宋体" w:hAnsi="宋体" w:eastAsia="宋体" w:cs="宋体"/>
        </w:rPr>
        <w:t>四、联合体如因违约过失责任而导致采购人经济损失或被索赔时，本联合体任何一方均同意无条件优先清偿采购人的一切债务和经济赔偿。</w:t>
      </w:r>
    </w:p>
    <w:p>
      <w:pPr>
        <w:ind w:firstLine="480"/>
        <w:rPr>
          <w:rFonts w:hint="eastAsia" w:ascii="宋体" w:hAnsi="宋体" w:eastAsia="宋体" w:cs="宋体"/>
        </w:rPr>
      </w:pPr>
      <w:r>
        <w:rPr>
          <w:rFonts w:hint="eastAsia" w:ascii="宋体" w:hAnsi="宋体" w:eastAsia="宋体" w:cs="宋体"/>
        </w:rPr>
        <w:t>五、本协议在自签署之日起生效，有效期内有效，如获中标资格，合同有效期延续至合同履行完毕之日。</w:t>
      </w:r>
    </w:p>
    <w:p>
      <w:pPr>
        <w:ind w:firstLine="480"/>
        <w:rPr>
          <w:rFonts w:hint="eastAsia" w:ascii="宋体" w:hAnsi="宋体" w:eastAsia="宋体" w:cs="宋体"/>
        </w:rPr>
      </w:pPr>
      <w:r>
        <w:rPr>
          <w:rFonts w:hint="eastAsia" w:ascii="宋体" w:hAnsi="宋体" w:eastAsia="宋体" w:cs="宋体"/>
        </w:rPr>
        <w:t>六、本协议书正本一式_____份，随投标文件装订_____份，送采购人_____份，联合体成员各一份；副本一式_____份，联合体成员各执_____份。</w:t>
      </w:r>
    </w:p>
    <w:p>
      <w:pPr>
        <w:rPr>
          <w:rFonts w:hint="eastAsia" w:ascii="宋体" w:hAnsi="宋体" w:eastAsia="宋体" w:cs="宋体"/>
        </w:rPr>
      </w:pPr>
      <w:r>
        <w:rPr>
          <w:rFonts w:hint="eastAsia" w:ascii="宋体" w:hAnsi="宋体" w:eastAsia="宋体" w:cs="宋体"/>
        </w:rPr>
        <w:t>甲公司全称：____（盖章）__，乙公司全称：____（盖章）_____，……公司全称：____（盖章）______，</w:t>
      </w:r>
    </w:p>
    <w:p>
      <w:pPr>
        <w:ind w:firstLine="210" w:firstLineChars="100"/>
        <w:rPr>
          <w:rFonts w:hint="eastAsia" w:ascii="宋体" w:hAnsi="宋体" w:eastAsia="宋体" w:cs="宋体"/>
        </w:rPr>
      </w:pPr>
      <w:r>
        <w:rPr>
          <w:rFonts w:hint="eastAsia" w:ascii="宋体" w:hAnsi="宋体" w:eastAsia="宋体" w:cs="宋体"/>
        </w:rPr>
        <w:t>____年____月 ____日，      ____年____月____日，         ____年____月____日</w:t>
      </w:r>
    </w:p>
    <w:p>
      <w:pPr>
        <w:ind w:firstLine="480"/>
        <w:rPr>
          <w:rFonts w:hint="eastAsia" w:ascii="宋体" w:hAnsi="宋体" w:eastAsia="宋体" w:cs="宋体"/>
        </w:rPr>
      </w:pPr>
      <w:r>
        <w:rPr>
          <w:rFonts w:hint="eastAsia" w:ascii="宋体" w:hAnsi="宋体" w:eastAsia="宋体" w:cs="宋体"/>
        </w:rPr>
        <w:t>注：1．联合响应时需签本协议，联合体各方成员应在本协议上共同盖章确认。</w:t>
      </w:r>
    </w:p>
    <w:p>
      <w:pPr>
        <w:ind w:firstLine="480"/>
        <w:rPr>
          <w:rFonts w:hint="eastAsia" w:ascii="宋体" w:hAnsi="宋体" w:eastAsia="宋体" w:cs="宋体"/>
        </w:rPr>
      </w:pPr>
      <w:r>
        <w:rPr>
          <w:rFonts w:hint="eastAsia" w:ascii="宋体" w:hAnsi="宋体" w:eastAsia="宋体" w:cs="宋体"/>
        </w:rPr>
        <w:t>2．本协议内容不得擅自修改。此协议将作为签订合同的附件之一。</w:t>
      </w:r>
    </w:p>
    <w:p>
      <w:pPr>
        <w:spacing w:line="360" w:lineRule="auto"/>
        <w:rPr>
          <w:rFonts w:hint="eastAsia" w:ascii="宋体" w:hAnsi="宋体" w:eastAsia="宋体" w:cs="宋体"/>
          <w:b/>
          <w:color w:val="000000"/>
          <w:sz w:val="24"/>
        </w:rPr>
      </w:pPr>
      <w:r>
        <w:rPr>
          <w:rFonts w:hint="eastAsia" w:ascii="宋体" w:hAnsi="宋体" w:eastAsia="宋体" w:cs="宋体"/>
        </w:rPr>
        <w:br w:type="page"/>
      </w:r>
      <w:r>
        <w:rPr>
          <w:rFonts w:hint="eastAsia" w:ascii="宋体" w:hAnsi="宋体" w:eastAsia="宋体" w:cs="宋体"/>
          <w:b/>
          <w:color w:val="000000"/>
          <w:sz w:val="24"/>
        </w:rPr>
        <w:t>（2）</w:t>
      </w:r>
      <w:r>
        <w:rPr>
          <w:rFonts w:hint="eastAsia" w:ascii="宋体" w:hAnsi="宋体" w:eastAsia="宋体" w:cs="宋体"/>
          <w:b/>
          <w:bCs/>
          <w:color w:val="000000"/>
          <w:sz w:val="24"/>
        </w:rPr>
        <w:t>政府采购投标担保函</w:t>
      </w:r>
      <w:r>
        <w:rPr>
          <w:rFonts w:hint="eastAsia" w:ascii="宋体" w:hAnsi="宋体" w:eastAsia="宋体" w:cs="宋体"/>
          <w:b/>
          <w:color w:val="000000"/>
          <w:sz w:val="24"/>
        </w:rPr>
        <w:t>格式</w:t>
      </w:r>
    </w:p>
    <w:p>
      <w:pPr>
        <w:spacing w:line="360" w:lineRule="auto"/>
        <w:rPr>
          <w:rFonts w:hint="eastAsia" w:ascii="宋体" w:hAnsi="宋体" w:eastAsia="宋体" w:cs="宋体"/>
          <w:bCs/>
          <w:szCs w:val="21"/>
        </w:rPr>
      </w:pPr>
      <w:r>
        <w:rPr>
          <w:rFonts w:hint="eastAsia" w:ascii="宋体" w:hAnsi="宋体" w:eastAsia="宋体" w:cs="宋体"/>
          <w:bCs/>
          <w:szCs w:val="21"/>
        </w:rPr>
        <w:t>说明：本格式为投标人采用担保函形式递交投标保证金时选用。</w:t>
      </w:r>
    </w:p>
    <w:p>
      <w:pPr>
        <w:spacing w:line="280" w:lineRule="exact"/>
        <w:jc w:val="center"/>
        <w:rPr>
          <w:rFonts w:hint="eastAsia" w:ascii="宋体" w:hAnsi="宋体" w:eastAsia="宋体" w:cs="宋体"/>
          <w:b/>
          <w:bCs/>
          <w:color w:val="000000"/>
          <w:sz w:val="24"/>
        </w:rPr>
      </w:pPr>
      <w:r>
        <w:rPr>
          <w:rFonts w:hint="eastAsia" w:ascii="宋体" w:hAnsi="宋体" w:eastAsia="宋体" w:cs="宋体"/>
          <w:b/>
          <w:bCs/>
          <w:color w:val="000000"/>
          <w:sz w:val="24"/>
        </w:rPr>
        <w:t>政府采购投标担保函</w:t>
      </w:r>
    </w:p>
    <w:p>
      <w:pPr>
        <w:spacing w:line="280" w:lineRule="exact"/>
        <w:jc w:val="center"/>
        <w:rPr>
          <w:rFonts w:hint="eastAsia" w:ascii="宋体" w:hAnsi="宋体" w:eastAsia="宋体" w:cs="宋体"/>
        </w:rPr>
      </w:pPr>
    </w:p>
    <w:p>
      <w:pPr>
        <w:spacing w:line="280" w:lineRule="exact"/>
        <w:jc w:val="right"/>
        <w:rPr>
          <w:rFonts w:hint="eastAsia" w:ascii="宋体" w:hAnsi="宋体" w:eastAsia="宋体" w:cs="宋体"/>
        </w:rPr>
      </w:pPr>
      <w:r>
        <w:rPr>
          <w:rFonts w:hint="eastAsia" w:ascii="宋体" w:hAnsi="宋体" w:eastAsia="宋体" w:cs="宋体"/>
        </w:rPr>
        <w:t>编号：【 】号</w:t>
      </w:r>
    </w:p>
    <w:p>
      <w:pPr>
        <w:spacing w:line="280" w:lineRule="exac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（采购人或采购代理机构）：</w:t>
      </w:r>
    </w:p>
    <w:p>
      <w:pPr>
        <w:spacing w:line="280" w:lineRule="exact"/>
        <w:rPr>
          <w:rFonts w:hint="eastAsia" w:ascii="宋体" w:hAnsi="宋体" w:eastAsia="宋体" w:cs="宋体"/>
        </w:rPr>
      </w:pPr>
    </w:p>
    <w:p>
      <w:pPr>
        <w:spacing w:line="280" w:lineRule="exact"/>
        <w:ind w:firstLine="420" w:firstLineChars="200"/>
        <w:rPr>
          <w:rFonts w:hint="eastAsia" w:ascii="宋体" w:hAnsi="宋体" w:eastAsia="宋体" w:cs="宋体"/>
        </w:rPr>
      </w:pPr>
      <w:r>
        <w:rPr>
          <w:rFonts w:hint="eastAsia" w:ascii="宋体" w:hAnsi="宋体" w:eastAsia="宋体" w:cs="宋体"/>
        </w:rPr>
        <w:t>鉴于</w:t>
      </w:r>
      <w:r>
        <w:rPr>
          <w:rFonts w:hint="eastAsia" w:ascii="宋体" w:hAnsi="宋体" w:eastAsia="宋体" w:cs="宋体"/>
          <w:u w:val="single"/>
        </w:rPr>
        <w:t xml:space="preserve">               </w:t>
      </w:r>
      <w:r>
        <w:rPr>
          <w:rFonts w:hint="eastAsia" w:ascii="宋体" w:hAnsi="宋体" w:eastAsia="宋体" w:cs="宋体"/>
        </w:rPr>
        <w:t>（以下简称“投标人”）拟参加编号为</w:t>
      </w:r>
      <w:r>
        <w:rPr>
          <w:rFonts w:hint="eastAsia" w:ascii="宋体" w:hAnsi="宋体" w:eastAsia="宋体" w:cs="宋体"/>
          <w:u w:val="single"/>
        </w:rPr>
        <w:t xml:space="preserve">            </w:t>
      </w:r>
      <w:r>
        <w:rPr>
          <w:rFonts w:hint="eastAsia" w:ascii="宋体" w:hAnsi="宋体" w:eastAsia="宋体" w:cs="宋体"/>
        </w:rPr>
        <w:t>的</w:t>
      </w:r>
      <w:r>
        <w:rPr>
          <w:rFonts w:hint="eastAsia" w:ascii="宋体" w:hAnsi="宋体" w:eastAsia="宋体" w:cs="宋体"/>
          <w:u w:val="single"/>
        </w:rPr>
        <w:t xml:space="preserve">           </w:t>
      </w:r>
      <w:r>
        <w:rPr>
          <w:rFonts w:hint="eastAsia" w:ascii="宋体" w:hAnsi="宋体" w:eastAsia="宋体" w:cs="宋体"/>
        </w:rPr>
        <w:t xml:space="preserve">      </w:t>
      </w:r>
    </w:p>
    <w:p>
      <w:pPr>
        <w:spacing w:line="280" w:lineRule="exact"/>
        <w:rPr>
          <w:rFonts w:hint="eastAsia" w:ascii="宋体" w:hAnsi="宋体" w:eastAsia="宋体" w:cs="宋体"/>
        </w:rPr>
      </w:pPr>
      <w:r>
        <w:rPr>
          <w:rFonts w:hint="eastAsia" w:ascii="宋体" w:hAnsi="宋体" w:eastAsia="宋体" w:cs="宋体"/>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280" w:lineRule="exact"/>
        <w:ind w:firstLine="420" w:firstLineChars="200"/>
        <w:rPr>
          <w:rFonts w:hint="eastAsia" w:ascii="宋体" w:hAnsi="宋体" w:eastAsia="宋体" w:cs="宋体"/>
        </w:rPr>
      </w:pPr>
      <w:r>
        <w:rPr>
          <w:rFonts w:hint="eastAsia" w:ascii="宋体" w:hAnsi="宋体" w:eastAsia="宋体" w:cs="宋体"/>
        </w:rPr>
        <w:t>一、保证责任的情形及保证金额</w:t>
      </w:r>
    </w:p>
    <w:p>
      <w:pPr>
        <w:spacing w:line="280" w:lineRule="exact"/>
        <w:ind w:firstLine="210" w:firstLineChars="100"/>
        <w:rPr>
          <w:rFonts w:hint="eastAsia" w:ascii="宋体" w:hAnsi="宋体" w:eastAsia="宋体" w:cs="宋体"/>
        </w:rPr>
      </w:pPr>
      <w:r>
        <w:rPr>
          <w:rFonts w:hint="eastAsia" w:ascii="宋体" w:hAnsi="宋体" w:eastAsia="宋体" w:cs="宋体"/>
        </w:rPr>
        <w:t>（一）在投标人出现下列情形之一时，我方承担保证责任：</w:t>
      </w:r>
    </w:p>
    <w:p>
      <w:pPr>
        <w:spacing w:line="280" w:lineRule="exact"/>
        <w:ind w:firstLine="420" w:firstLineChars="200"/>
        <w:rPr>
          <w:rFonts w:hint="eastAsia" w:ascii="宋体" w:hAnsi="宋体" w:eastAsia="宋体" w:cs="宋体"/>
        </w:rPr>
      </w:pPr>
      <w:r>
        <w:rPr>
          <w:rFonts w:hint="eastAsia" w:ascii="宋体" w:hAnsi="宋体" w:eastAsia="宋体" w:cs="宋体"/>
        </w:rPr>
        <w:t>1．中标后投标人无正当理由不与采购人或者采购代理机构签订《政府采购合同》；</w:t>
      </w:r>
    </w:p>
    <w:p>
      <w:pPr>
        <w:spacing w:line="280" w:lineRule="exact"/>
        <w:ind w:firstLine="420" w:firstLineChars="200"/>
        <w:rPr>
          <w:rFonts w:hint="eastAsia" w:ascii="宋体" w:hAnsi="宋体" w:eastAsia="宋体" w:cs="宋体"/>
        </w:rPr>
      </w:pPr>
      <w:r>
        <w:rPr>
          <w:rFonts w:hint="eastAsia" w:ascii="宋体" w:hAnsi="宋体" w:eastAsia="宋体" w:cs="宋体"/>
        </w:rPr>
        <w:t>2．招标文件规定的投标人应当缴纳保证金的其他情形。</w:t>
      </w:r>
    </w:p>
    <w:p>
      <w:pPr>
        <w:spacing w:line="280" w:lineRule="exact"/>
        <w:ind w:firstLine="210" w:firstLineChars="100"/>
        <w:rPr>
          <w:rFonts w:hint="eastAsia" w:ascii="宋体" w:hAnsi="宋体" w:eastAsia="宋体" w:cs="宋体"/>
        </w:rPr>
      </w:pPr>
      <w:r>
        <w:rPr>
          <w:rFonts w:hint="eastAsia" w:ascii="宋体" w:hAnsi="宋体" w:eastAsia="宋体" w:cs="宋体"/>
        </w:rPr>
        <w:t>（二）我方承担保证责任的最高金额为人民币</w:t>
      </w:r>
      <w:r>
        <w:rPr>
          <w:rFonts w:hint="eastAsia" w:ascii="宋体" w:hAnsi="宋体" w:eastAsia="宋体" w:cs="宋体"/>
          <w:u w:val="single"/>
        </w:rPr>
        <w:t xml:space="preserve">      </w:t>
      </w:r>
      <w:r>
        <w:rPr>
          <w:rFonts w:hint="eastAsia" w:ascii="宋体" w:hAnsi="宋体" w:eastAsia="宋体" w:cs="宋体"/>
        </w:rPr>
        <w:t>元（大写</w:t>
      </w:r>
      <w:r>
        <w:rPr>
          <w:rFonts w:hint="eastAsia" w:ascii="宋体" w:hAnsi="宋体" w:eastAsia="宋体" w:cs="宋体"/>
          <w:u w:val="single"/>
        </w:rPr>
        <w:t xml:space="preserve">            </w:t>
      </w:r>
      <w:r>
        <w:rPr>
          <w:rFonts w:hint="eastAsia" w:ascii="宋体" w:hAnsi="宋体" w:eastAsia="宋体" w:cs="宋体"/>
        </w:rPr>
        <w:t>），即本项目的投标保证金金额。</w:t>
      </w:r>
    </w:p>
    <w:p>
      <w:pPr>
        <w:spacing w:line="280" w:lineRule="exact"/>
        <w:ind w:firstLine="420" w:firstLineChars="200"/>
        <w:rPr>
          <w:rFonts w:hint="eastAsia" w:ascii="宋体" w:hAnsi="宋体" w:eastAsia="宋体" w:cs="宋体"/>
        </w:rPr>
      </w:pPr>
      <w:r>
        <w:rPr>
          <w:rFonts w:hint="eastAsia" w:ascii="宋体" w:hAnsi="宋体" w:eastAsia="宋体" w:cs="宋体"/>
        </w:rPr>
        <w:t>二、保证的方式及保证期间</w:t>
      </w:r>
    </w:p>
    <w:p>
      <w:pPr>
        <w:spacing w:line="280" w:lineRule="exact"/>
        <w:ind w:firstLine="420" w:firstLineChars="200"/>
        <w:rPr>
          <w:rFonts w:hint="eastAsia" w:ascii="宋体" w:hAnsi="宋体" w:eastAsia="宋体" w:cs="宋体"/>
        </w:rPr>
      </w:pPr>
      <w:r>
        <w:rPr>
          <w:rFonts w:hint="eastAsia" w:ascii="宋体" w:hAnsi="宋体" w:eastAsia="宋体" w:cs="宋体"/>
        </w:rPr>
        <w:t>我方保证的方式为：连带责任保证。</w:t>
      </w:r>
    </w:p>
    <w:p>
      <w:pPr>
        <w:spacing w:line="280" w:lineRule="exact"/>
        <w:ind w:firstLine="420" w:firstLineChars="200"/>
        <w:rPr>
          <w:rFonts w:hint="eastAsia" w:ascii="宋体" w:hAnsi="宋体" w:eastAsia="宋体" w:cs="宋体"/>
        </w:rPr>
      </w:pPr>
      <w:r>
        <w:rPr>
          <w:rFonts w:hint="eastAsia" w:ascii="宋体" w:hAnsi="宋体" w:eastAsia="宋体" w:cs="宋体"/>
        </w:rPr>
        <w:t>我方的保证期间为：自本保函生效之日起</w:t>
      </w:r>
      <w:r>
        <w:rPr>
          <w:rFonts w:hint="eastAsia" w:ascii="宋体" w:hAnsi="宋体" w:eastAsia="宋体" w:cs="宋体"/>
          <w:u w:val="single"/>
        </w:rPr>
        <w:t xml:space="preserve">    </w:t>
      </w:r>
      <w:r>
        <w:rPr>
          <w:rFonts w:hint="eastAsia" w:ascii="宋体" w:hAnsi="宋体" w:eastAsia="宋体" w:cs="宋体"/>
        </w:rPr>
        <w:t>个月止。</w:t>
      </w:r>
    </w:p>
    <w:p>
      <w:pPr>
        <w:spacing w:line="280" w:lineRule="exact"/>
        <w:ind w:firstLine="420" w:firstLineChars="200"/>
        <w:rPr>
          <w:rFonts w:hint="eastAsia" w:ascii="宋体" w:hAnsi="宋体" w:eastAsia="宋体" w:cs="宋体"/>
        </w:rPr>
      </w:pPr>
      <w:r>
        <w:rPr>
          <w:rFonts w:hint="eastAsia" w:ascii="宋体" w:hAnsi="宋体" w:eastAsia="宋体" w:cs="宋体"/>
        </w:rPr>
        <w:t>三、承担保证责任的程序</w:t>
      </w:r>
    </w:p>
    <w:p>
      <w:pPr>
        <w:spacing w:line="280" w:lineRule="exact"/>
        <w:ind w:firstLine="420" w:firstLineChars="200"/>
        <w:rPr>
          <w:rFonts w:hint="eastAsia" w:ascii="宋体" w:hAnsi="宋体" w:eastAsia="宋体" w:cs="宋体"/>
        </w:rPr>
      </w:pPr>
      <w:r>
        <w:rPr>
          <w:rFonts w:hint="eastAsia" w:ascii="宋体" w:hAnsi="宋体" w:eastAsia="宋体" w:cs="宋体"/>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280" w:lineRule="exact"/>
        <w:ind w:firstLine="420" w:firstLineChars="200"/>
        <w:rPr>
          <w:rFonts w:hint="eastAsia" w:ascii="宋体" w:hAnsi="宋体" w:eastAsia="宋体" w:cs="宋体"/>
        </w:rPr>
      </w:pPr>
      <w:r>
        <w:rPr>
          <w:rFonts w:hint="eastAsia" w:ascii="宋体" w:hAnsi="宋体" w:eastAsia="宋体" w:cs="宋体"/>
        </w:rPr>
        <w:t>2．我方在收到索赔通知及相关证明材料后，在</w:t>
      </w:r>
      <w:r>
        <w:rPr>
          <w:rFonts w:hint="eastAsia" w:ascii="宋体" w:hAnsi="宋体" w:eastAsia="宋体" w:cs="宋体"/>
          <w:u w:val="single"/>
        </w:rPr>
        <w:t>　　　</w:t>
      </w:r>
      <w:r>
        <w:rPr>
          <w:rFonts w:hint="eastAsia" w:ascii="宋体" w:hAnsi="宋体" w:eastAsia="宋体" w:cs="宋体"/>
        </w:rPr>
        <w:t>个工作日内进行审查，符合应承担保证责任情形的，我方应按照你方的要求代投标人向你方支付投标保证金。</w:t>
      </w:r>
    </w:p>
    <w:p>
      <w:pPr>
        <w:spacing w:line="280" w:lineRule="exact"/>
        <w:ind w:firstLine="420" w:firstLineChars="200"/>
        <w:rPr>
          <w:rFonts w:hint="eastAsia" w:ascii="宋体" w:hAnsi="宋体" w:eastAsia="宋体" w:cs="宋体"/>
        </w:rPr>
      </w:pPr>
      <w:r>
        <w:rPr>
          <w:rFonts w:hint="eastAsia" w:ascii="宋体" w:hAnsi="宋体" w:eastAsia="宋体" w:cs="宋体"/>
        </w:rPr>
        <w:t>四、保证责任的终止</w:t>
      </w:r>
    </w:p>
    <w:p>
      <w:pPr>
        <w:spacing w:line="280" w:lineRule="exact"/>
        <w:ind w:firstLine="420" w:firstLineChars="200"/>
        <w:rPr>
          <w:rFonts w:hint="eastAsia" w:ascii="宋体" w:hAnsi="宋体" w:eastAsia="宋体" w:cs="宋体"/>
        </w:rPr>
      </w:pPr>
      <w:r>
        <w:rPr>
          <w:rFonts w:hint="eastAsia" w:ascii="宋体" w:hAnsi="宋体" w:eastAsia="宋体" w:cs="宋体"/>
        </w:rPr>
        <w:t>1．保证期间届满你方未向我方书面主张保证责任的，自保证期间届满次日起，我方保证责任自动终止。</w:t>
      </w:r>
    </w:p>
    <w:p>
      <w:pPr>
        <w:spacing w:line="280" w:lineRule="exact"/>
        <w:ind w:firstLine="420" w:firstLineChars="200"/>
        <w:rPr>
          <w:rFonts w:hint="eastAsia" w:ascii="宋体" w:hAnsi="宋体" w:eastAsia="宋体" w:cs="宋体"/>
        </w:rPr>
      </w:pPr>
      <w:r>
        <w:rPr>
          <w:rFonts w:hint="eastAsia" w:ascii="宋体" w:hAnsi="宋体" w:eastAsia="宋体" w:cs="宋体"/>
        </w:rPr>
        <w:t>2．我方按照本保函向你贵方履行了保证责任后，自我方向你贵方支付款项（支付款项从我方账户划出）之日起，保证责任终止。</w:t>
      </w:r>
    </w:p>
    <w:p>
      <w:pPr>
        <w:spacing w:line="280" w:lineRule="exact"/>
        <w:ind w:firstLine="420" w:firstLineChars="200"/>
        <w:rPr>
          <w:rFonts w:hint="eastAsia" w:ascii="宋体" w:hAnsi="宋体" w:eastAsia="宋体" w:cs="宋体"/>
        </w:rPr>
      </w:pPr>
      <w:r>
        <w:rPr>
          <w:rFonts w:hint="eastAsia" w:ascii="宋体" w:hAnsi="宋体" w:eastAsia="宋体" w:cs="宋体"/>
        </w:rPr>
        <w:t>3．按照法律法规的规定或出现我方保证责任终止的其它情形的，我方在本保函项下的保证责任亦终止。</w:t>
      </w:r>
    </w:p>
    <w:p>
      <w:pPr>
        <w:spacing w:line="280" w:lineRule="exact"/>
        <w:ind w:firstLine="420" w:firstLineChars="200"/>
        <w:rPr>
          <w:rFonts w:hint="eastAsia" w:ascii="宋体" w:hAnsi="宋体" w:eastAsia="宋体" w:cs="宋体"/>
        </w:rPr>
      </w:pPr>
      <w:r>
        <w:rPr>
          <w:rFonts w:hint="eastAsia" w:ascii="宋体" w:hAnsi="宋体" w:eastAsia="宋体" w:cs="宋体"/>
        </w:rPr>
        <w:t>五、免责条款</w:t>
      </w:r>
    </w:p>
    <w:p>
      <w:pPr>
        <w:spacing w:line="280" w:lineRule="exact"/>
        <w:ind w:firstLine="420" w:firstLineChars="200"/>
        <w:rPr>
          <w:rFonts w:hint="eastAsia" w:ascii="宋体" w:hAnsi="宋体" w:eastAsia="宋体" w:cs="宋体"/>
        </w:rPr>
      </w:pPr>
      <w:r>
        <w:rPr>
          <w:rFonts w:hint="eastAsia" w:ascii="宋体" w:hAnsi="宋体" w:eastAsia="宋体" w:cs="宋体"/>
        </w:rPr>
        <w:t>1．依照法律规定或你方与投标人的另行约定，全部或者部分免除投标人投标保证金义务时，我方亦免除相应的保证责任。</w:t>
      </w:r>
    </w:p>
    <w:p>
      <w:pPr>
        <w:spacing w:line="280" w:lineRule="exact"/>
        <w:ind w:firstLine="420" w:firstLineChars="200"/>
        <w:rPr>
          <w:rFonts w:hint="eastAsia" w:ascii="宋体" w:hAnsi="宋体" w:eastAsia="宋体" w:cs="宋体"/>
        </w:rPr>
      </w:pPr>
      <w:r>
        <w:rPr>
          <w:rFonts w:hint="eastAsia" w:ascii="宋体" w:hAnsi="宋体" w:eastAsia="宋体" w:cs="宋体"/>
        </w:rPr>
        <w:t>2．因你方原因致使投标人发生本保函第一条第（一）款约定情形的，我方不承担保证责任。</w:t>
      </w:r>
    </w:p>
    <w:p>
      <w:pPr>
        <w:spacing w:line="280" w:lineRule="exact"/>
        <w:ind w:firstLine="420" w:firstLineChars="200"/>
        <w:rPr>
          <w:rFonts w:hint="eastAsia" w:ascii="宋体" w:hAnsi="宋体" w:eastAsia="宋体" w:cs="宋体"/>
        </w:rPr>
      </w:pPr>
      <w:r>
        <w:rPr>
          <w:rFonts w:hint="eastAsia" w:ascii="宋体" w:hAnsi="宋体" w:eastAsia="宋体" w:cs="宋体"/>
        </w:rPr>
        <w:t>3．因不可抗力造成投标人发生本保函第一条约定情形的，我方不承担保证责任。</w:t>
      </w:r>
    </w:p>
    <w:p>
      <w:pPr>
        <w:spacing w:line="280" w:lineRule="exact"/>
        <w:ind w:firstLine="420" w:firstLineChars="200"/>
        <w:rPr>
          <w:rFonts w:hint="eastAsia" w:ascii="宋体" w:hAnsi="宋体" w:eastAsia="宋体" w:cs="宋体"/>
        </w:rPr>
      </w:pPr>
      <w:r>
        <w:rPr>
          <w:rFonts w:hint="eastAsia" w:ascii="宋体" w:hAnsi="宋体" w:eastAsia="宋体" w:cs="宋体"/>
        </w:rPr>
        <w:t>4．你方或其他有权机关对招标文件进行任何澄清或修改，加重我方保证责任的，我方对加重部分不承担保证责任，但该澄清或修改经我方事先书面同意的除外。</w:t>
      </w:r>
    </w:p>
    <w:p>
      <w:pPr>
        <w:spacing w:line="280" w:lineRule="exact"/>
        <w:ind w:firstLine="420" w:firstLineChars="200"/>
        <w:rPr>
          <w:rFonts w:hint="eastAsia" w:ascii="宋体" w:hAnsi="宋体" w:eastAsia="宋体" w:cs="宋体"/>
        </w:rPr>
      </w:pPr>
      <w:r>
        <w:rPr>
          <w:rFonts w:hint="eastAsia" w:ascii="宋体" w:hAnsi="宋体" w:eastAsia="宋体" w:cs="宋体"/>
        </w:rPr>
        <w:t>六、争议的解决</w:t>
      </w:r>
    </w:p>
    <w:p>
      <w:pPr>
        <w:spacing w:line="280" w:lineRule="exact"/>
        <w:ind w:firstLine="420" w:firstLineChars="200"/>
        <w:rPr>
          <w:rFonts w:hint="eastAsia" w:ascii="宋体" w:hAnsi="宋体" w:eastAsia="宋体" w:cs="宋体"/>
        </w:rPr>
      </w:pPr>
      <w:r>
        <w:rPr>
          <w:rFonts w:hint="eastAsia" w:ascii="宋体" w:hAnsi="宋体" w:eastAsia="宋体" w:cs="宋体"/>
        </w:rPr>
        <w:t>因本保函发生的纠纷，由你我双方协商解决，协商不成的，通过诉讼程序解决，诉讼管辖地法院为</w:t>
      </w:r>
      <w:r>
        <w:rPr>
          <w:rFonts w:hint="eastAsia" w:ascii="宋体" w:hAnsi="宋体" w:eastAsia="宋体" w:cs="宋体"/>
          <w:u w:val="single"/>
        </w:rPr>
        <w:t xml:space="preserve">          </w:t>
      </w:r>
      <w:r>
        <w:rPr>
          <w:rFonts w:hint="eastAsia" w:ascii="宋体" w:hAnsi="宋体" w:eastAsia="宋体" w:cs="宋体"/>
        </w:rPr>
        <w:t>法院。</w:t>
      </w:r>
    </w:p>
    <w:p>
      <w:pPr>
        <w:spacing w:line="280" w:lineRule="exact"/>
        <w:ind w:firstLine="420" w:firstLineChars="200"/>
        <w:rPr>
          <w:rFonts w:hint="eastAsia" w:ascii="宋体" w:hAnsi="宋体" w:eastAsia="宋体" w:cs="宋体"/>
        </w:rPr>
      </w:pPr>
      <w:r>
        <w:rPr>
          <w:rFonts w:hint="eastAsia" w:ascii="宋体" w:hAnsi="宋体" w:eastAsia="宋体" w:cs="宋体"/>
        </w:rPr>
        <w:t>七、保函的生效</w:t>
      </w:r>
    </w:p>
    <w:p>
      <w:pPr>
        <w:spacing w:line="280" w:lineRule="exact"/>
        <w:ind w:firstLine="420" w:firstLineChars="200"/>
        <w:rPr>
          <w:rFonts w:hint="eastAsia" w:ascii="宋体" w:hAnsi="宋体" w:eastAsia="宋体" w:cs="宋体"/>
        </w:rPr>
      </w:pPr>
      <w:r>
        <w:rPr>
          <w:rFonts w:hint="eastAsia" w:ascii="宋体" w:hAnsi="宋体" w:eastAsia="宋体" w:cs="宋体"/>
        </w:rPr>
        <w:t>本保函自我方加盖公章之日起生效。</w:t>
      </w:r>
    </w:p>
    <w:p>
      <w:pPr>
        <w:spacing w:line="280" w:lineRule="exact"/>
        <w:ind w:firstLine="5565" w:firstLineChars="2650"/>
        <w:rPr>
          <w:rFonts w:hint="eastAsia" w:ascii="宋体" w:hAnsi="宋体" w:eastAsia="宋体" w:cs="宋体"/>
        </w:rPr>
      </w:pPr>
      <w:r>
        <w:rPr>
          <w:rFonts w:hint="eastAsia" w:ascii="宋体" w:hAnsi="宋体" w:eastAsia="宋体" w:cs="宋体"/>
        </w:rPr>
        <w:t>保证人：（公章）</w:t>
      </w:r>
    </w:p>
    <w:p>
      <w:pPr>
        <w:spacing w:line="280" w:lineRule="exact"/>
        <w:rPr>
          <w:rFonts w:hint="eastAsia" w:ascii="宋体" w:hAnsi="宋体" w:eastAsia="宋体" w:cs="宋体"/>
        </w:rPr>
      </w:pPr>
      <w:r>
        <w:rPr>
          <w:rFonts w:hint="eastAsia" w:ascii="宋体" w:hAnsi="宋体" w:eastAsia="宋体" w:cs="宋体"/>
        </w:rPr>
        <w:t xml:space="preserve">                               </w:t>
      </w:r>
    </w:p>
    <w:p>
      <w:pPr>
        <w:spacing w:line="280" w:lineRule="exact"/>
        <w:ind w:firstLine="5565" w:firstLineChars="2650"/>
        <w:rPr>
          <w:rFonts w:hint="eastAsia" w:ascii="宋体" w:hAnsi="宋体" w:eastAsia="宋体" w:cs="宋体"/>
          <w:szCs w:val="21"/>
        </w:rPr>
      </w:pPr>
      <w:r>
        <w:rPr>
          <w:rFonts w:hint="eastAsia" w:ascii="宋体" w:hAnsi="宋体" w:eastAsia="宋体" w:cs="宋体"/>
        </w:rPr>
        <w:t>年     月      日</w:t>
      </w:r>
    </w:p>
    <w:p>
      <w:pPr>
        <w:spacing w:line="480" w:lineRule="exact"/>
        <w:rPr>
          <w:rFonts w:hint="eastAsia" w:ascii="宋体" w:hAnsi="宋体" w:eastAsia="宋体" w:cs="宋体"/>
          <w:b/>
          <w:color w:val="000000"/>
          <w:sz w:val="24"/>
          <w:lang w:eastAsia="zh-CN"/>
        </w:rPr>
      </w:pPr>
      <w:r>
        <w:rPr>
          <w:rFonts w:hint="eastAsia" w:ascii="宋体" w:hAnsi="宋体" w:eastAsia="宋体" w:cs="宋体"/>
          <w:b/>
          <w:color w:val="000000"/>
          <w:sz w:val="24"/>
        </w:rPr>
        <w:t>（3）退保证金说明</w:t>
      </w:r>
      <w:r>
        <w:rPr>
          <w:rFonts w:hint="eastAsia" w:ascii="宋体" w:hAnsi="宋体" w:eastAsia="宋体" w:cs="宋体"/>
          <w:b/>
          <w:color w:val="000000"/>
          <w:sz w:val="24"/>
          <w:lang w:eastAsia="zh-CN"/>
        </w:rPr>
        <w:t>（</w:t>
      </w:r>
      <w:r>
        <w:rPr>
          <w:rFonts w:hint="eastAsia" w:ascii="宋体" w:hAnsi="宋体" w:eastAsia="宋体" w:cs="宋体"/>
          <w:b/>
          <w:color w:val="000000"/>
          <w:sz w:val="24"/>
          <w:lang w:val="en-US" w:eastAsia="zh-CN"/>
        </w:rPr>
        <w:t>本项目不适用</w:t>
      </w:r>
      <w:r>
        <w:rPr>
          <w:rFonts w:hint="eastAsia" w:ascii="宋体" w:hAnsi="宋体" w:eastAsia="宋体" w:cs="宋体"/>
          <w:b/>
          <w:color w:val="000000"/>
          <w:sz w:val="24"/>
          <w:lang w:eastAsia="zh-CN"/>
        </w:rPr>
        <w:t>）</w:t>
      </w:r>
    </w:p>
    <w:p>
      <w:pPr>
        <w:spacing w:line="480" w:lineRule="exact"/>
        <w:rPr>
          <w:rFonts w:hint="eastAsia" w:ascii="宋体" w:hAnsi="宋体" w:eastAsia="宋体" w:cs="宋体"/>
          <w:bCs/>
          <w:color w:val="000000"/>
          <w:szCs w:val="21"/>
        </w:rPr>
      </w:pPr>
      <w:r>
        <w:rPr>
          <w:rFonts w:hint="eastAsia" w:ascii="宋体" w:hAnsi="宋体" w:eastAsia="宋体" w:cs="宋体"/>
          <w:bCs/>
          <w:color w:val="000000"/>
          <w:szCs w:val="21"/>
        </w:rPr>
        <w:t>说明：采用银行转账、支票、汇票、本票等非担保函形式递交保证金的需按下表格式提交。</w:t>
      </w:r>
    </w:p>
    <w:p>
      <w:pPr>
        <w:spacing w:line="480" w:lineRule="exact"/>
        <w:ind w:firstLine="420" w:firstLineChars="200"/>
        <w:rPr>
          <w:rFonts w:hint="eastAsia" w:ascii="宋体" w:hAnsi="宋体" w:eastAsia="宋体" w:cs="宋体"/>
          <w:color w:val="000000"/>
        </w:rPr>
      </w:pPr>
    </w:p>
    <w:p>
      <w:pPr>
        <w:spacing w:line="48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退保证金说明</w:t>
      </w:r>
    </w:p>
    <w:p>
      <w:pPr>
        <w:spacing w:line="480" w:lineRule="exact"/>
        <w:rPr>
          <w:rFonts w:hint="eastAsia" w:ascii="宋体" w:hAnsi="宋体" w:eastAsia="宋体" w:cs="宋体"/>
          <w:color w:val="000000"/>
        </w:rPr>
      </w:pPr>
      <w:r>
        <w:rPr>
          <w:rFonts w:hint="eastAsia" w:ascii="宋体" w:hAnsi="宋体" w:eastAsia="宋体" w:cs="宋体"/>
          <w:color w:val="000000"/>
        </w:rPr>
        <w:t>致：广州顺为招标采购有限公司</w:t>
      </w:r>
    </w:p>
    <w:p>
      <w:pPr>
        <w:spacing w:line="480" w:lineRule="exact"/>
        <w:ind w:firstLine="420"/>
        <w:rPr>
          <w:rFonts w:hint="eastAsia" w:ascii="宋体" w:hAnsi="宋体" w:eastAsia="宋体" w:cs="宋体"/>
          <w:color w:val="000000"/>
        </w:rPr>
      </w:pPr>
      <w:r>
        <w:rPr>
          <w:rFonts w:hint="eastAsia" w:ascii="宋体" w:hAnsi="宋体" w:eastAsia="宋体" w:cs="宋体"/>
          <w:color w:val="000000"/>
        </w:rPr>
        <w:t>我方为</w:t>
      </w:r>
      <w:r>
        <w:rPr>
          <w:rFonts w:hint="eastAsia" w:ascii="宋体" w:hAnsi="宋体" w:eastAsia="宋体" w:cs="宋体"/>
          <w:bCs/>
          <w:color w:val="000000"/>
          <w:szCs w:val="21"/>
          <w:u w:val="single"/>
        </w:rPr>
        <w:t xml:space="preserve">     </w:t>
      </w:r>
      <w:r>
        <w:rPr>
          <w:rFonts w:hint="eastAsia" w:ascii="宋体" w:hAnsi="宋体" w:eastAsia="宋体" w:cs="宋体"/>
          <w:bCs/>
          <w:i/>
          <w:color w:val="000000"/>
          <w:szCs w:val="21"/>
          <w:u w:val="single"/>
        </w:rPr>
        <w:t xml:space="preserve">（采购项目名称）  </w:t>
      </w:r>
      <w:r>
        <w:rPr>
          <w:rFonts w:hint="eastAsia" w:ascii="宋体" w:hAnsi="宋体" w:eastAsia="宋体" w:cs="宋体"/>
          <w:bCs/>
          <w:color w:val="000000"/>
          <w:szCs w:val="21"/>
          <w:u w:val="single"/>
        </w:rPr>
        <w:t xml:space="preserve"> </w:t>
      </w:r>
      <w:r>
        <w:rPr>
          <w:rFonts w:hint="eastAsia" w:ascii="宋体" w:hAnsi="宋体" w:eastAsia="宋体" w:cs="宋体"/>
          <w:color w:val="000000"/>
          <w:szCs w:val="21"/>
        </w:rPr>
        <w:t>[项目编号为</w:t>
      </w:r>
      <w:r>
        <w:rPr>
          <w:rFonts w:hint="eastAsia" w:ascii="宋体" w:hAnsi="宋体" w:eastAsia="宋体" w:cs="宋体"/>
          <w:bCs/>
          <w:color w:val="000000"/>
          <w:szCs w:val="21"/>
        </w:rPr>
        <w:t>：</w:t>
      </w:r>
      <w:r>
        <w:rPr>
          <w:rFonts w:hint="eastAsia" w:ascii="宋体" w:hAnsi="宋体" w:eastAsia="宋体" w:cs="宋体"/>
          <w:bCs/>
          <w:color w:val="000000"/>
          <w:szCs w:val="21"/>
          <w:u w:val="single"/>
        </w:rPr>
        <w:t xml:space="preserve">  </w:t>
      </w:r>
      <w:r>
        <w:rPr>
          <w:rFonts w:hint="eastAsia" w:ascii="宋体" w:hAnsi="宋体" w:eastAsia="宋体" w:cs="宋体"/>
          <w:bCs/>
          <w:i/>
          <w:color w:val="000000"/>
          <w:szCs w:val="21"/>
          <w:u w:val="single"/>
        </w:rPr>
        <w:t>（采购项目编号）</w:t>
      </w:r>
      <w:r>
        <w:rPr>
          <w:rFonts w:hint="eastAsia" w:ascii="宋体" w:hAnsi="宋体" w:eastAsia="宋体" w:cs="宋体"/>
          <w:bCs/>
          <w:color w:val="000000"/>
          <w:szCs w:val="21"/>
          <w:u w:val="single"/>
        </w:rPr>
        <w:t xml:space="preserve">  </w:t>
      </w:r>
      <w:r>
        <w:rPr>
          <w:rFonts w:hint="eastAsia" w:ascii="宋体" w:hAnsi="宋体" w:eastAsia="宋体" w:cs="宋体"/>
          <w:color w:val="000000"/>
          <w:szCs w:val="21"/>
        </w:rPr>
        <w:t>]</w:t>
      </w:r>
      <w:r>
        <w:rPr>
          <w:rFonts w:hint="eastAsia" w:ascii="宋体" w:hAnsi="宋体" w:eastAsia="宋体" w:cs="宋体"/>
          <w:color w:val="000000"/>
        </w:rPr>
        <w:t>所提交</w:t>
      </w:r>
      <w:r>
        <w:rPr>
          <w:rFonts w:hint="eastAsia" w:ascii="宋体" w:hAnsi="宋体" w:eastAsia="宋体" w:cs="宋体"/>
          <w:i/>
          <w:color w:val="000000"/>
          <w:u w:val="single"/>
        </w:rPr>
        <w:t>（包号）</w:t>
      </w:r>
      <w:r>
        <w:rPr>
          <w:rFonts w:hint="eastAsia" w:ascii="宋体" w:hAnsi="宋体" w:eastAsia="宋体" w:cs="宋体"/>
          <w:color w:val="000000"/>
        </w:rPr>
        <w:t>的投标保证金</w:t>
      </w:r>
      <w:r>
        <w:rPr>
          <w:rFonts w:hint="eastAsia" w:ascii="宋体" w:hAnsi="宋体" w:eastAsia="宋体" w:cs="宋体"/>
          <w:color w:val="000000"/>
          <w:u w:val="single"/>
        </w:rPr>
        <w:t xml:space="preserve">                    </w:t>
      </w:r>
      <w:r>
        <w:rPr>
          <w:rFonts w:hint="eastAsia" w:ascii="宋体" w:hAnsi="宋体" w:eastAsia="宋体" w:cs="宋体"/>
          <w:color w:val="000000"/>
        </w:rPr>
        <w:t>元，请贵公司退还时划到以下账户：</w:t>
      </w:r>
    </w:p>
    <w:tbl>
      <w:tblPr>
        <w:tblStyle w:val="89"/>
        <w:tblW w:w="8475" w:type="dxa"/>
        <w:tblInd w:w="93" w:type="dxa"/>
        <w:tblLayout w:type="fixed"/>
        <w:tblCellMar>
          <w:top w:w="0" w:type="dxa"/>
          <w:left w:w="108" w:type="dxa"/>
          <w:bottom w:w="0" w:type="dxa"/>
          <w:right w:w="108" w:type="dxa"/>
        </w:tblCellMar>
      </w:tblPr>
      <w:tblGrid>
        <w:gridCol w:w="540"/>
        <w:gridCol w:w="1635"/>
        <w:gridCol w:w="3420"/>
        <w:gridCol w:w="1080"/>
        <w:gridCol w:w="1800"/>
      </w:tblGrid>
      <w:tr>
        <w:tblPrEx>
          <w:tblLayout w:type="fixed"/>
          <w:tblCellMar>
            <w:top w:w="0" w:type="dxa"/>
            <w:left w:w="108" w:type="dxa"/>
            <w:bottom w:w="0" w:type="dxa"/>
            <w:right w:w="108" w:type="dxa"/>
          </w:tblCellMar>
        </w:tblPrEx>
        <w:trPr>
          <w:cantSplit/>
          <w:trHeight w:val="529" w:hRule="atLeast"/>
        </w:trPr>
        <w:tc>
          <w:tcPr>
            <w:tcW w:w="540"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szCs w:val="21"/>
              </w:rPr>
              <w:t>收款单位</w:t>
            </w:r>
          </w:p>
        </w:tc>
        <w:tc>
          <w:tcPr>
            <w:tcW w:w="16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 xml:space="preserve">收款单位名称 </w:t>
            </w:r>
          </w:p>
        </w:tc>
        <w:tc>
          <w:tcPr>
            <w:tcW w:w="6300"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r>
      <w:tr>
        <w:tblPrEx>
          <w:tblLayout w:type="fixed"/>
          <w:tblCellMar>
            <w:top w:w="0" w:type="dxa"/>
            <w:left w:w="108" w:type="dxa"/>
            <w:bottom w:w="0" w:type="dxa"/>
            <w:right w:w="108" w:type="dxa"/>
          </w:tblCellMar>
        </w:tblPrEx>
        <w:trPr>
          <w:cantSplit/>
          <w:trHeight w:val="449" w:hRule="atLeast"/>
        </w:trPr>
        <w:tc>
          <w:tcPr>
            <w:tcW w:w="5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163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 xml:space="preserve">收款单位地址 </w:t>
            </w:r>
          </w:p>
        </w:tc>
        <w:tc>
          <w:tcPr>
            <w:tcW w:w="6300"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r>
      <w:tr>
        <w:tblPrEx>
          <w:tblLayout w:type="fixed"/>
          <w:tblCellMar>
            <w:top w:w="0" w:type="dxa"/>
            <w:left w:w="108" w:type="dxa"/>
            <w:bottom w:w="0" w:type="dxa"/>
            <w:right w:w="108" w:type="dxa"/>
          </w:tblCellMar>
        </w:tblPrEx>
        <w:trPr>
          <w:cantSplit/>
          <w:trHeight w:val="439" w:hRule="atLeast"/>
        </w:trPr>
        <w:tc>
          <w:tcPr>
            <w:tcW w:w="54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163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开 户 银 行</w:t>
            </w:r>
          </w:p>
        </w:tc>
        <w:tc>
          <w:tcPr>
            <w:tcW w:w="34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108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联 系 人</w:t>
            </w:r>
          </w:p>
        </w:tc>
        <w:tc>
          <w:tcPr>
            <w:tcW w:w="180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r>
      <w:tr>
        <w:tblPrEx>
          <w:tblLayout w:type="fixed"/>
          <w:tblCellMar>
            <w:top w:w="0" w:type="dxa"/>
            <w:left w:w="108" w:type="dxa"/>
            <w:bottom w:w="0" w:type="dxa"/>
            <w:right w:w="108" w:type="dxa"/>
          </w:tblCellMar>
        </w:tblPrEx>
        <w:trPr>
          <w:trHeight w:val="490" w:hRule="atLeast"/>
        </w:trPr>
        <w:tc>
          <w:tcPr>
            <w:tcW w:w="540" w:type="dxa"/>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163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账       号</w:t>
            </w:r>
          </w:p>
        </w:tc>
        <w:tc>
          <w:tcPr>
            <w:tcW w:w="34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联系电话</w:t>
            </w:r>
          </w:p>
        </w:tc>
        <w:tc>
          <w:tcPr>
            <w:tcW w:w="18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r>
    </w:tbl>
    <w:p>
      <w:pPr>
        <w:tabs>
          <w:tab w:val="left" w:pos="676"/>
          <w:tab w:val="left" w:pos="2330"/>
          <w:tab w:val="left" w:pos="9230"/>
        </w:tabs>
        <w:autoSpaceDE w:val="0"/>
        <w:autoSpaceDN w:val="0"/>
        <w:adjustRightInd w:val="0"/>
        <w:spacing w:line="480" w:lineRule="exact"/>
        <w:ind w:left="4699" w:leftChars="2238"/>
        <w:rPr>
          <w:rFonts w:hint="eastAsia" w:ascii="宋体" w:hAnsi="宋体" w:eastAsia="宋体" w:cs="宋体"/>
          <w:color w:val="000000"/>
          <w:szCs w:val="21"/>
        </w:rPr>
      </w:pPr>
      <w:r>
        <w:rPr>
          <w:rFonts w:hint="eastAsia" w:ascii="宋体" w:hAnsi="宋体" w:eastAsia="宋体" w:cs="宋体"/>
          <w:color w:val="000000"/>
          <w:szCs w:val="21"/>
        </w:rPr>
        <w:t>投标人（公章）：</w:t>
      </w:r>
    </w:p>
    <w:p>
      <w:pPr>
        <w:pStyle w:val="43"/>
        <w:spacing w:line="480" w:lineRule="exact"/>
        <w:ind w:left="4699" w:leftChars="2238"/>
        <w:rPr>
          <w:rFonts w:hint="eastAsia" w:ascii="宋体" w:hAnsi="宋体" w:eastAsia="宋体" w:cs="宋体"/>
          <w:color w:val="000000"/>
          <w:sz w:val="21"/>
          <w:szCs w:val="21"/>
        </w:rPr>
      </w:pPr>
      <w:r>
        <w:rPr>
          <w:rFonts w:hint="eastAsia" w:ascii="宋体" w:hAnsi="宋体" w:eastAsia="宋体" w:cs="宋体"/>
          <w:color w:val="000000"/>
          <w:sz w:val="21"/>
          <w:szCs w:val="21"/>
        </w:rPr>
        <w:t>日       期：</w:t>
      </w:r>
    </w:p>
    <w:p>
      <w:pPr>
        <w:pStyle w:val="43"/>
        <w:spacing w:line="480" w:lineRule="exact"/>
        <w:rPr>
          <w:rFonts w:hint="eastAsia" w:ascii="宋体" w:hAnsi="宋体" w:eastAsia="宋体" w:cs="宋体"/>
          <w:b/>
          <w:color w:val="000000"/>
        </w:rPr>
      </w:pPr>
      <w:r>
        <w:rPr>
          <w:rFonts w:hint="eastAsia" w:ascii="宋体" w:hAnsi="宋体" w:eastAsia="宋体" w:cs="宋体"/>
          <w:b/>
          <w:color w:val="000000"/>
          <w:u w:val="single"/>
        </w:rPr>
        <w:t xml:space="preserve">（ 以下内容由采购代理机构填写，投标人须保留此表 ）                                                                              </w:t>
      </w:r>
    </w:p>
    <w:tbl>
      <w:tblPr>
        <w:tblStyle w:val="89"/>
        <w:tblW w:w="9195" w:type="dxa"/>
        <w:tblInd w:w="93" w:type="dxa"/>
        <w:tblLayout w:type="fixed"/>
        <w:tblCellMar>
          <w:top w:w="0" w:type="dxa"/>
          <w:left w:w="108" w:type="dxa"/>
          <w:bottom w:w="0" w:type="dxa"/>
          <w:right w:w="108" w:type="dxa"/>
        </w:tblCellMar>
      </w:tblPr>
      <w:tblGrid>
        <w:gridCol w:w="9195"/>
      </w:tblGrid>
      <w:tr>
        <w:tblPrEx>
          <w:tblLayout w:type="fixed"/>
          <w:tblCellMar>
            <w:top w:w="0" w:type="dxa"/>
            <w:left w:w="108" w:type="dxa"/>
            <w:bottom w:w="0" w:type="dxa"/>
            <w:right w:w="108" w:type="dxa"/>
          </w:tblCellMar>
        </w:tblPrEx>
        <w:trPr>
          <w:trHeight w:val="855" w:hRule="atLeast"/>
        </w:trPr>
        <w:tc>
          <w:tcPr>
            <w:tcW w:w="9195" w:type="dxa"/>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付款申请表</w:t>
            </w:r>
          </w:p>
          <w:tbl>
            <w:tblPr>
              <w:tblStyle w:val="89"/>
              <w:tblW w:w="8542" w:type="dxa"/>
              <w:tblInd w:w="0" w:type="dxa"/>
              <w:tblLayout w:type="fixed"/>
              <w:tblCellMar>
                <w:top w:w="0" w:type="dxa"/>
                <w:left w:w="108" w:type="dxa"/>
                <w:bottom w:w="0" w:type="dxa"/>
                <w:right w:w="108" w:type="dxa"/>
              </w:tblCellMar>
            </w:tblPr>
            <w:tblGrid>
              <w:gridCol w:w="982"/>
              <w:gridCol w:w="1497"/>
              <w:gridCol w:w="1514"/>
              <w:gridCol w:w="1309"/>
              <w:gridCol w:w="712"/>
              <w:gridCol w:w="2528"/>
            </w:tblGrid>
            <w:tr>
              <w:tblPrEx>
                <w:tblLayout w:type="fixed"/>
                <w:tblCellMar>
                  <w:top w:w="0" w:type="dxa"/>
                  <w:left w:w="108" w:type="dxa"/>
                  <w:bottom w:w="0" w:type="dxa"/>
                  <w:right w:w="108" w:type="dxa"/>
                </w:tblCellMar>
              </w:tblPrEx>
              <w:trPr>
                <w:cantSplit/>
                <w:trHeight w:val="335" w:hRule="atLeast"/>
              </w:trPr>
              <w:tc>
                <w:tcPr>
                  <w:tcW w:w="982"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szCs w:val="21"/>
                    </w:rPr>
                    <w:t>付款内容</w:t>
                  </w:r>
                </w:p>
              </w:tc>
              <w:tc>
                <w:tcPr>
                  <w:tcW w:w="1497" w:type="dxa"/>
                  <w:tcBorders>
                    <w:top w:val="single" w:color="auto" w:sz="4" w:space="0"/>
                    <w:left w:val="nil"/>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付款金额：</w:t>
                  </w:r>
                </w:p>
              </w:tc>
              <w:tc>
                <w:tcPr>
                  <w:tcW w:w="3535"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2940" w:firstLineChars="1400"/>
                    <w:rPr>
                      <w:rFonts w:hint="eastAsia" w:ascii="宋体" w:hAnsi="宋体" w:eastAsia="宋体" w:cs="宋体"/>
                      <w:color w:val="000000"/>
                      <w:szCs w:val="21"/>
                    </w:rPr>
                  </w:pPr>
                  <w:r>
                    <w:rPr>
                      <w:rFonts w:hint="eastAsia" w:ascii="宋体" w:hAnsi="宋体" w:eastAsia="宋体" w:cs="宋体"/>
                      <w:color w:val="000000"/>
                      <w:szCs w:val="21"/>
                    </w:rPr>
                    <w:t>元</w:t>
                  </w:r>
                </w:p>
              </w:tc>
              <w:tc>
                <w:tcPr>
                  <w:tcW w:w="2528"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firstLine="630" w:firstLineChars="300"/>
                    <w:rPr>
                      <w:rFonts w:hint="eastAsia" w:ascii="宋体" w:hAnsi="宋体" w:eastAsia="宋体" w:cs="宋体"/>
                      <w:color w:val="000000"/>
                      <w:szCs w:val="21"/>
                    </w:rPr>
                  </w:pPr>
                  <w:r>
                    <w:rPr>
                      <w:rFonts w:hint="eastAsia" w:ascii="宋体" w:hAnsi="宋体" w:eastAsia="宋体" w:cs="宋体"/>
                      <w:color w:val="000000"/>
                      <w:szCs w:val="21"/>
                    </w:rPr>
                    <w:t>￥</w:t>
                  </w:r>
                </w:p>
              </w:tc>
            </w:tr>
            <w:tr>
              <w:tblPrEx>
                <w:tblLayout w:type="fixed"/>
                <w:tblCellMar>
                  <w:top w:w="0" w:type="dxa"/>
                  <w:left w:w="108" w:type="dxa"/>
                  <w:bottom w:w="0" w:type="dxa"/>
                  <w:right w:w="108" w:type="dxa"/>
                </w:tblCellMar>
              </w:tblPrEx>
              <w:trPr>
                <w:cantSplit/>
                <w:trHeight w:val="311" w:hRule="atLeast"/>
              </w:trPr>
              <w:tc>
                <w:tcPr>
                  <w:tcW w:w="982"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1497" w:type="dxa"/>
                  <w:tcBorders>
                    <w:top w:val="nil"/>
                    <w:left w:val="nil"/>
                    <w:bottom w:val="single" w:color="auto" w:sz="4" w:space="0"/>
                    <w:right w:val="nil"/>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 xml:space="preserve">已付金额：  </w:t>
                  </w:r>
                </w:p>
              </w:tc>
              <w:tc>
                <w:tcPr>
                  <w:tcW w:w="35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2940" w:firstLineChars="1400"/>
                    <w:rPr>
                      <w:rFonts w:hint="eastAsia" w:ascii="宋体" w:hAnsi="宋体" w:eastAsia="宋体" w:cs="宋体"/>
                      <w:color w:val="000000"/>
                      <w:szCs w:val="21"/>
                    </w:rPr>
                  </w:pPr>
                  <w:r>
                    <w:rPr>
                      <w:rFonts w:hint="eastAsia" w:ascii="宋体" w:hAnsi="宋体" w:eastAsia="宋体" w:cs="宋体"/>
                      <w:color w:val="000000"/>
                      <w:szCs w:val="21"/>
                    </w:rPr>
                    <w:t>元</w:t>
                  </w:r>
                </w:p>
              </w:tc>
              <w:tc>
                <w:tcPr>
                  <w:tcW w:w="252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630" w:firstLineChars="300"/>
                    <w:rPr>
                      <w:rFonts w:hint="eastAsia" w:ascii="宋体" w:hAnsi="宋体" w:eastAsia="宋体" w:cs="宋体"/>
                      <w:color w:val="000000"/>
                      <w:szCs w:val="21"/>
                    </w:rPr>
                  </w:pPr>
                  <w:r>
                    <w:rPr>
                      <w:rFonts w:hint="eastAsia" w:ascii="宋体" w:hAnsi="宋体" w:eastAsia="宋体" w:cs="宋体"/>
                      <w:color w:val="000000"/>
                      <w:szCs w:val="21"/>
                    </w:rPr>
                    <w:t>￥　</w:t>
                  </w:r>
                </w:p>
              </w:tc>
            </w:tr>
            <w:tr>
              <w:tblPrEx>
                <w:tblLayout w:type="fixed"/>
                <w:tblCellMar>
                  <w:top w:w="0" w:type="dxa"/>
                  <w:left w:w="108" w:type="dxa"/>
                  <w:bottom w:w="0" w:type="dxa"/>
                  <w:right w:w="108" w:type="dxa"/>
                </w:tblCellMar>
              </w:tblPrEx>
              <w:trPr>
                <w:cantSplit/>
                <w:trHeight w:val="435" w:hRule="atLeast"/>
              </w:trPr>
              <w:tc>
                <w:tcPr>
                  <w:tcW w:w="982"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1497" w:type="dxa"/>
                  <w:vMerge w:val="restart"/>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 xml:space="preserve">付款方式：                                          </w:t>
                  </w:r>
                </w:p>
              </w:tc>
              <w:tc>
                <w:tcPr>
                  <w:tcW w:w="1514"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1.现金；</w:t>
                  </w:r>
                </w:p>
              </w:tc>
              <w:tc>
                <w:tcPr>
                  <w:tcW w:w="130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2.支票；</w:t>
                  </w:r>
                </w:p>
              </w:tc>
              <w:tc>
                <w:tcPr>
                  <w:tcW w:w="3240" w:type="dxa"/>
                  <w:gridSpan w:val="2"/>
                  <w:tcBorders>
                    <w:top w:val="nil"/>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 xml:space="preserve"> 3.转账 ；</w:t>
                  </w:r>
                </w:p>
              </w:tc>
            </w:tr>
            <w:tr>
              <w:tblPrEx>
                <w:tblLayout w:type="fixed"/>
                <w:tblCellMar>
                  <w:top w:w="0" w:type="dxa"/>
                  <w:left w:w="108" w:type="dxa"/>
                  <w:bottom w:w="0" w:type="dxa"/>
                  <w:right w:w="108" w:type="dxa"/>
                </w:tblCellMar>
              </w:tblPrEx>
              <w:trPr>
                <w:cantSplit/>
                <w:trHeight w:val="438" w:hRule="atLeast"/>
              </w:trPr>
              <w:tc>
                <w:tcPr>
                  <w:tcW w:w="982"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1497"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1514"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4.保函；</w:t>
                  </w:r>
                </w:p>
              </w:tc>
              <w:tc>
                <w:tcPr>
                  <w:tcW w:w="4549" w:type="dxa"/>
                  <w:gridSpan w:val="3"/>
                  <w:tcBorders>
                    <w:top w:val="single" w:color="auto" w:sz="4" w:space="0"/>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5.其它（电汇）；</w:t>
                  </w:r>
                </w:p>
              </w:tc>
            </w:tr>
            <w:tr>
              <w:tblPrEx>
                <w:tblLayout w:type="fixed"/>
                <w:tblCellMar>
                  <w:top w:w="0" w:type="dxa"/>
                  <w:left w:w="108" w:type="dxa"/>
                  <w:bottom w:w="0" w:type="dxa"/>
                  <w:right w:w="108" w:type="dxa"/>
                </w:tblCellMar>
              </w:tblPrEx>
              <w:trPr>
                <w:cantSplit/>
                <w:trHeight w:val="415" w:hRule="atLeast"/>
              </w:trPr>
              <w:tc>
                <w:tcPr>
                  <w:tcW w:w="982"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149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资金来源：</w:t>
                  </w:r>
                </w:p>
              </w:tc>
              <w:tc>
                <w:tcPr>
                  <w:tcW w:w="6063"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szCs w:val="21"/>
                    </w:rPr>
                    <w:t>保证金</w:t>
                  </w:r>
                </w:p>
              </w:tc>
            </w:tr>
            <w:tr>
              <w:tblPrEx>
                <w:tblLayout w:type="fixed"/>
                <w:tblCellMar>
                  <w:top w:w="0" w:type="dxa"/>
                  <w:left w:w="108" w:type="dxa"/>
                  <w:bottom w:w="0" w:type="dxa"/>
                  <w:right w:w="108" w:type="dxa"/>
                </w:tblCellMar>
              </w:tblPrEx>
              <w:trPr>
                <w:cantSplit/>
                <w:trHeight w:val="830" w:hRule="atLeast"/>
              </w:trPr>
              <w:tc>
                <w:tcPr>
                  <w:tcW w:w="982"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7560" w:type="dxa"/>
                  <w:gridSpan w:val="5"/>
                  <w:tcBorders>
                    <w:top w:val="single" w:color="auto" w:sz="4" w:space="0"/>
                    <w:left w:val="nil"/>
                    <w:bottom w:val="single" w:color="auto" w:sz="4" w:space="0"/>
                    <w:right w:val="single" w:color="000000" w:sz="4" w:space="0"/>
                  </w:tcBorders>
                  <w:vAlign w:val="top"/>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 xml:space="preserve">备注： </w:t>
                  </w:r>
                </w:p>
              </w:tc>
            </w:tr>
            <w:tr>
              <w:tblPrEx>
                <w:tblLayout w:type="fixed"/>
                <w:tblCellMar>
                  <w:top w:w="0" w:type="dxa"/>
                  <w:left w:w="108" w:type="dxa"/>
                  <w:bottom w:w="0" w:type="dxa"/>
                  <w:right w:w="108" w:type="dxa"/>
                </w:tblCellMar>
              </w:tblPrEx>
              <w:trPr>
                <w:trHeight w:val="715" w:hRule="atLeast"/>
              </w:trPr>
              <w:tc>
                <w:tcPr>
                  <w:tcW w:w="982" w:type="dxa"/>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szCs w:val="21"/>
                    </w:rPr>
                    <w:t>经办及审批</w:t>
                  </w:r>
                </w:p>
              </w:tc>
              <w:tc>
                <w:tcPr>
                  <w:tcW w:w="3011" w:type="dxa"/>
                  <w:gridSpan w:val="2"/>
                  <w:tcBorders>
                    <w:top w:val="single" w:color="auto" w:sz="4" w:space="0"/>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申请人：</w:t>
                  </w:r>
                </w:p>
              </w:tc>
              <w:tc>
                <w:tcPr>
                  <w:tcW w:w="4549" w:type="dxa"/>
                  <w:gridSpan w:val="3"/>
                  <w:tcBorders>
                    <w:top w:val="single" w:color="auto" w:sz="4" w:space="0"/>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r>
                    <w:rPr>
                      <w:rFonts w:hint="eastAsia" w:ascii="宋体" w:hAnsi="宋体" w:eastAsia="宋体" w:cs="宋体"/>
                      <w:color w:val="000000"/>
                      <w:szCs w:val="21"/>
                    </w:rPr>
                    <w:t>采购部门负责人：</w:t>
                  </w:r>
                </w:p>
              </w:tc>
            </w:tr>
            <w:tr>
              <w:tblPrEx>
                <w:tblLayout w:type="fixed"/>
                <w:tblCellMar>
                  <w:top w:w="0" w:type="dxa"/>
                  <w:left w:w="108" w:type="dxa"/>
                  <w:bottom w:w="0" w:type="dxa"/>
                  <w:right w:w="108" w:type="dxa"/>
                </w:tblCellMar>
              </w:tblPrEx>
              <w:trPr>
                <w:trHeight w:val="888" w:hRule="atLeast"/>
              </w:trPr>
              <w:tc>
                <w:tcPr>
                  <w:tcW w:w="982" w:type="dxa"/>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szCs w:val="21"/>
                    </w:rPr>
                    <w:t>合同管理人员审核</w:t>
                  </w:r>
                </w:p>
              </w:tc>
              <w:tc>
                <w:tcPr>
                  <w:tcW w:w="3011" w:type="dxa"/>
                  <w:gridSpan w:val="2"/>
                  <w:tcBorders>
                    <w:top w:val="single" w:color="auto" w:sz="4" w:space="0"/>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4549" w:type="dxa"/>
                  <w:gridSpan w:val="3"/>
                  <w:tcBorders>
                    <w:top w:val="single" w:color="auto" w:sz="4" w:space="0"/>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r>
            <w:tr>
              <w:tblPrEx>
                <w:tblLayout w:type="fixed"/>
                <w:tblCellMar>
                  <w:top w:w="0" w:type="dxa"/>
                  <w:left w:w="108" w:type="dxa"/>
                  <w:bottom w:w="0" w:type="dxa"/>
                  <w:right w:w="108" w:type="dxa"/>
                </w:tblCellMar>
              </w:tblPrEx>
              <w:trPr>
                <w:trHeight w:val="928" w:hRule="atLeast"/>
              </w:trPr>
              <w:tc>
                <w:tcPr>
                  <w:tcW w:w="982" w:type="dxa"/>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eastAsia="宋体" w:cs="宋体"/>
                      <w:color w:val="000000"/>
                      <w:szCs w:val="21"/>
                    </w:rPr>
                    <w:t>财务部门审核</w:t>
                  </w:r>
                </w:p>
              </w:tc>
              <w:tc>
                <w:tcPr>
                  <w:tcW w:w="3011" w:type="dxa"/>
                  <w:gridSpan w:val="2"/>
                  <w:tcBorders>
                    <w:top w:val="single" w:color="auto" w:sz="4" w:space="0"/>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c>
                <w:tcPr>
                  <w:tcW w:w="4549" w:type="dxa"/>
                  <w:gridSpan w:val="3"/>
                  <w:tcBorders>
                    <w:top w:val="single" w:color="auto" w:sz="4" w:space="0"/>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Cs w:val="21"/>
                    </w:rPr>
                  </w:pPr>
                </w:p>
              </w:tc>
            </w:tr>
            <w:tr>
              <w:tblPrEx>
                <w:tblLayout w:type="fixed"/>
                <w:tblCellMar>
                  <w:top w:w="0" w:type="dxa"/>
                  <w:left w:w="108" w:type="dxa"/>
                  <w:bottom w:w="0" w:type="dxa"/>
                  <w:right w:w="108" w:type="dxa"/>
                </w:tblCellMar>
              </w:tblPrEx>
              <w:trPr>
                <w:trHeight w:val="405" w:hRule="atLeast"/>
              </w:trPr>
              <w:tc>
                <w:tcPr>
                  <w:tcW w:w="8542" w:type="dxa"/>
                  <w:gridSpan w:val="6"/>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p>
              </w:tc>
            </w:tr>
          </w:tbl>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32"/>
                <w:szCs w:val="32"/>
              </w:rPr>
            </w:pPr>
          </w:p>
        </w:tc>
      </w:tr>
    </w:tbl>
    <w:p>
      <w:pPr>
        <w:snapToGrid w:val="0"/>
        <w:spacing w:line="360" w:lineRule="auto"/>
        <w:rPr>
          <w:rFonts w:hint="eastAsia" w:ascii="宋体" w:hAnsi="宋体" w:eastAsia="宋体" w:cs="宋体"/>
          <w:b/>
          <w:sz w:val="24"/>
        </w:rPr>
      </w:pPr>
    </w:p>
    <w:p>
      <w:pPr>
        <w:snapToGrid w:val="0"/>
        <w:spacing w:line="360" w:lineRule="auto"/>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（4）制造商出具的授权函格式</w:t>
      </w:r>
    </w:p>
    <w:p>
      <w:pPr>
        <w:snapToGrid w:val="0"/>
        <w:spacing w:line="360" w:lineRule="auto"/>
        <w:rPr>
          <w:rFonts w:hint="eastAsia" w:ascii="宋体" w:hAnsi="宋体" w:eastAsia="宋体" w:cs="宋体"/>
        </w:rPr>
      </w:pPr>
      <w:r>
        <w:rPr>
          <w:rFonts w:hint="eastAsia" w:ascii="宋体" w:hAnsi="宋体" w:eastAsia="宋体" w:cs="宋体"/>
        </w:rPr>
        <w:t>说明：本格式为招标文件要求提交授权书时选用，</w:t>
      </w:r>
      <w:r>
        <w:rPr>
          <w:rFonts w:hint="eastAsia" w:ascii="宋体" w:hAnsi="宋体" w:eastAsia="宋体" w:cs="宋体"/>
          <w:color w:val="000000"/>
          <w:szCs w:val="21"/>
        </w:rPr>
        <w:t>投标人由代理商出具授权书的，须同时提供制造厂商给予代理商的授权书。</w:t>
      </w:r>
    </w:p>
    <w:p>
      <w:pPr>
        <w:adjustRightInd w:val="0"/>
        <w:snapToGrid w:val="0"/>
        <w:spacing w:line="560" w:lineRule="exact"/>
        <w:ind w:firstLine="280" w:firstLineChars="100"/>
        <w:jc w:val="center"/>
        <w:rPr>
          <w:rFonts w:hint="eastAsia" w:ascii="宋体" w:hAnsi="宋体" w:eastAsia="宋体" w:cs="宋体"/>
          <w:b/>
          <w:bCs/>
          <w:sz w:val="28"/>
          <w:szCs w:val="28"/>
        </w:rPr>
      </w:pPr>
      <w:r>
        <w:rPr>
          <w:rFonts w:hint="eastAsia" w:ascii="宋体" w:hAnsi="宋体" w:eastAsia="宋体" w:cs="宋体"/>
          <w:b/>
          <w:bCs/>
          <w:sz w:val="28"/>
          <w:szCs w:val="28"/>
        </w:rPr>
        <w:t>授 权 函</w:t>
      </w:r>
    </w:p>
    <w:p>
      <w:pPr>
        <w:pStyle w:val="43"/>
        <w:spacing w:line="360" w:lineRule="auto"/>
        <w:ind w:firstLine="360" w:firstLineChars="200"/>
        <w:rPr>
          <w:rFonts w:hint="eastAsia" w:ascii="宋体" w:hAnsi="宋体" w:eastAsia="宋体" w:cs="宋体"/>
        </w:rPr>
      </w:pPr>
    </w:p>
    <w:p>
      <w:pPr>
        <w:pStyle w:val="43"/>
        <w:spacing w:line="360" w:lineRule="auto"/>
        <w:rPr>
          <w:rFonts w:hint="eastAsia" w:ascii="宋体" w:hAnsi="宋体" w:eastAsia="宋体" w:cs="宋体"/>
          <w:b/>
          <w:sz w:val="21"/>
          <w:szCs w:val="21"/>
        </w:rPr>
      </w:pPr>
      <w:r>
        <w:rPr>
          <w:rFonts w:hint="eastAsia" w:ascii="宋体" w:hAnsi="宋体" w:eastAsia="宋体" w:cs="宋体"/>
          <w:sz w:val="21"/>
          <w:szCs w:val="21"/>
        </w:rPr>
        <w:t>致:</w:t>
      </w:r>
      <w:r>
        <w:rPr>
          <w:rFonts w:hint="eastAsia" w:ascii="宋体" w:hAnsi="宋体" w:eastAsia="宋体" w:cs="宋体"/>
          <w:b/>
          <w:sz w:val="21"/>
          <w:szCs w:val="21"/>
        </w:rPr>
        <w:t>广州顺为招标采购有限公司</w:t>
      </w:r>
    </w:p>
    <w:p>
      <w:pPr>
        <w:autoSpaceDE w:val="0"/>
        <w:autoSpaceDN w:val="0"/>
        <w:adjustRightInd w:val="0"/>
        <w:spacing w:line="360" w:lineRule="auto"/>
        <w:ind w:right="26" w:firstLine="420" w:firstLineChars="200"/>
        <w:rPr>
          <w:rFonts w:hint="eastAsia" w:ascii="宋体" w:hAnsi="宋体" w:eastAsia="宋体" w:cs="宋体"/>
          <w:szCs w:val="21"/>
        </w:rPr>
      </w:pPr>
      <w:r>
        <w:rPr>
          <w:rFonts w:hint="eastAsia" w:ascii="宋体" w:hAnsi="宋体" w:eastAsia="宋体" w:cs="宋体"/>
        </w:rPr>
        <w:t>我们</w:t>
      </w:r>
      <w:r>
        <w:rPr>
          <w:rFonts w:hint="eastAsia" w:ascii="宋体" w:hAnsi="宋体" w:eastAsia="宋体" w:cs="宋体"/>
          <w:szCs w:val="21"/>
          <w:u w:val="single"/>
        </w:rPr>
        <w:t xml:space="preserve">         （制造商名称）      </w:t>
      </w:r>
      <w:r>
        <w:rPr>
          <w:rFonts w:hint="eastAsia" w:ascii="宋体" w:hAnsi="宋体" w:eastAsia="宋体" w:cs="宋体"/>
          <w:szCs w:val="21"/>
        </w:rPr>
        <w:t>是按</w:t>
      </w:r>
      <w:r>
        <w:rPr>
          <w:rFonts w:hint="eastAsia" w:ascii="宋体" w:hAnsi="宋体" w:eastAsia="宋体" w:cs="宋体"/>
          <w:szCs w:val="21"/>
          <w:u w:val="single"/>
        </w:rPr>
        <w:t xml:space="preserve">    （国家名称）    </w:t>
      </w:r>
      <w:r>
        <w:rPr>
          <w:rFonts w:hint="eastAsia" w:ascii="宋体" w:hAnsi="宋体" w:eastAsia="宋体" w:cs="宋体"/>
          <w:szCs w:val="21"/>
        </w:rPr>
        <w:t>法律成立的一家制造商，主要营业地点设在</w:t>
      </w:r>
      <w:r>
        <w:rPr>
          <w:rFonts w:hint="eastAsia" w:ascii="宋体" w:hAnsi="宋体" w:eastAsia="宋体" w:cs="宋体"/>
          <w:szCs w:val="21"/>
          <w:u w:val="single"/>
        </w:rPr>
        <w:t xml:space="preserve">           （制造商地址）    </w:t>
      </w:r>
      <w:r>
        <w:rPr>
          <w:rFonts w:hint="eastAsia" w:ascii="宋体" w:hAnsi="宋体" w:eastAsia="宋体" w:cs="宋体"/>
          <w:szCs w:val="21"/>
        </w:rPr>
        <w:t>。兹指派按</w:t>
      </w:r>
      <w:r>
        <w:rPr>
          <w:rFonts w:hint="eastAsia" w:ascii="宋体" w:hAnsi="宋体" w:eastAsia="宋体" w:cs="宋体"/>
          <w:szCs w:val="21"/>
          <w:u w:val="single"/>
        </w:rPr>
        <w:t xml:space="preserve">       （国家名称）    </w:t>
      </w:r>
      <w:r>
        <w:rPr>
          <w:rFonts w:hint="eastAsia" w:ascii="宋体" w:hAnsi="宋体" w:eastAsia="宋体" w:cs="宋体"/>
          <w:szCs w:val="21"/>
        </w:rPr>
        <w:t>的法律正式成立的，主要营业地点设在</w:t>
      </w:r>
      <w:r>
        <w:rPr>
          <w:rFonts w:hint="eastAsia" w:ascii="宋体" w:hAnsi="宋体" w:eastAsia="宋体" w:cs="宋体"/>
          <w:szCs w:val="21"/>
          <w:u w:val="single"/>
        </w:rPr>
        <w:t xml:space="preserve">           （投标人地址）      </w:t>
      </w:r>
      <w:r>
        <w:rPr>
          <w:rFonts w:hint="eastAsia" w:ascii="宋体" w:hAnsi="宋体" w:eastAsia="宋体" w:cs="宋体"/>
          <w:szCs w:val="21"/>
        </w:rPr>
        <w:t>的</w:t>
      </w:r>
      <w:r>
        <w:rPr>
          <w:rFonts w:hint="eastAsia" w:ascii="宋体" w:hAnsi="宋体" w:eastAsia="宋体" w:cs="宋体"/>
          <w:szCs w:val="21"/>
          <w:u w:val="single"/>
        </w:rPr>
        <w:t xml:space="preserve">     （投标人名称）   </w:t>
      </w:r>
      <w:r>
        <w:rPr>
          <w:rFonts w:hint="eastAsia" w:ascii="宋体" w:hAnsi="宋体" w:eastAsia="宋体" w:cs="宋体"/>
          <w:szCs w:val="21"/>
        </w:rPr>
        <w:t>作为我方在本项目的真正的和合法的代表人进行下列有效的活动：</w:t>
      </w:r>
    </w:p>
    <w:p>
      <w:pPr>
        <w:autoSpaceDE w:val="0"/>
        <w:autoSpaceDN w:val="0"/>
        <w:adjustRightInd w:val="0"/>
        <w:spacing w:line="360" w:lineRule="auto"/>
        <w:ind w:right="26" w:firstLine="420" w:firstLineChars="200"/>
        <w:rPr>
          <w:rFonts w:hint="eastAsia" w:ascii="宋体" w:hAnsi="宋体" w:eastAsia="宋体" w:cs="宋体"/>
          <w:szCs w:val="21"/>
        </w:rPr>
      </w:pPr>
      <w:r>
        <w:rPr>
          <w:rFonts w:hint="eastAsia" w:ascii="宋体" w:hAnsi="宋体" w:eastAsia="宋体" w:cs="宋体"/>
          <w:szCs w:val="21"/>
        </w:rPr>
        <w:t>(1)代表我方在中华人民共和国办理贵方</w:t>
      </w:r>
      <w:r>
        <w:rPr>
          <w:rFonts w:hint="eastAsia" w:ascii="宋体" w:hAnsi="宋体" w:eastAsia="宋体" w:cs="宋体"/>
          <w:szCs w:val="21"/>
          <w:u w:val="single"/>
        </w:rPr>
        <w:t>(  招标编号  )(  项目名称   ) （产品名称）　</w:t>
      </w:r>
      <w:r>
        <w:rPr>
          <w:rFonts w:hint="eastAsia" w:ascii="宋体" w:hAnsi="宋体" w:eastAsia="宋体" w:cs="宋体"/>
          <w:szCs w:val="21"/>
        </w:rPr>
        <w:t>招标邀请要求提供的由我方制造的货物的有关事宜，并对我方具有约束力。</w:t>
      </w:r>
    </w:p>
    <w:p>
      <w:pPr>
        <w:autoSpaceDE w:val="0"/>
        <w:autoSpaceDN w:val="0"/>
        <w:adjustRightInd w:val="0"/>
        <w:spacing w:line="360" w:lineRule="auto"/>
        <w:ind w:right="26"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rPr>
        <w:t>作为制造商</w:t>
      </w:r>
      <w:r>
        <w:rPr>
          <w:rFonts w:hint="eastAsia" w:ascii="宋体" w:hAnsi="宋体" w:eastAsia="宋体" w:cs="宋体"/>
          <w:szCs w:val="21"/>
        </w:rPr>
        <w:t>，我方保证以投标合作者来约束自己，并对该投标共同和分别承担招标文件中所规定的义务。</w:t>
      </w:r>
    </w:p>
    <w:p>
      <w:pPr>
        <w:autoSpaceDE w:val="0"/>
        <w:autoSpaceDN w:val="0"/>
        <w:adjustRightInd w:val="0"/>
        <w:spacing w:line="360" w:lineRule="auto"/>
        <w:ind w:right="26"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我方兹授予</w:t>
      </w:r>
      <w:r>
        <w:rPr>
          <w:rFonts w:hint="eastAsia" w:ascii="宋体" w:hAnsi="宋体" w:eastAsia="宋体" w:cs="宋体"/>
          <w:szCs w:val="21"/>
          <w:u w:val="single"/>
        </w:rPr>
        <w:t xml:space="preserve">   (投标人名称)    </w:t>
      </w:r>
      <w:r>
        <w:rPr>
          <w:rFonts w:hint="eastAsia" w:ascii="宋体" w:hAnsi="宋体" w:eastAsia="宋体" w:cs="宋体"/>
          <w:szCs w:val="21"/>
        </w:rPr>
        <w:t>全权办理和履行上述我方为完成上述各点所必须的事宜，具有替换或撤销的全权。兹确认</w:t>
      </w:r>
      <w:r>
        <w:rPr>
          <w:rFonts w:hint="eastAsia" w:ascii="宋体" w:hAnsi="宋体" w:eastAsia="宋体" w:cs="宋体"/>
          <w:szCs w:val="21"/>
          <w:u w:val="single"/>
        </w:rPr>
        <w:t xml:space="preserve">   (投标人名称)   </w:t>
      </w:r>
      <w:r>
        <w:rPr>
          <w:rFonts w:hint="eastAsia" w:ascii="宋体" w:hAnsi="宋体" w:eastAsia="宋体" w:cs="宋体"/>
          <w:szCs w:val="21"/>
        </w:rPr>
        <w:t>或其正式授权代表依此合法地办理一切事宜。</w:t>
      </w:r>
    </w:p>
    <w:p>
      <w:pPr>
        <w:autoSpaceDE w:val="0"/>
        <w:autoSpaceDN w:val="0"/>
        <w:adjustRightInd w:val="0"/>
        <w:spacing w:line="360" w:lineRule="auto"/>
        <w:ind w:right="26" w:firstLine="420" w:firstLineChars="200"/>
        <w:rPr>
          <w:rFonts w:hint="eastAsia" w:ascii="宋体" w:hAnsi="宋体" w:eastAsia="宋体" w:cs="宋体"/>
          <w:szCs w:val="21"/>
        </w:rPr>
      </w:pPr>
      <w:r>
        <w:rPr>
          <w:rFonts w:hint="eastAsia" w:ascii="宋体" w:hAnsi="宋体" w:eastAsia="宋体" w:cs="宋体"/>
        </w:rPr>
        <w:t>我方于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日签署本文件，</w:t>
      </w:r>
      <w:r>
        <w:rPr>
          <w:rFonts w:hint="eastAsia" w:ascii="宋体" w:hAnsi="宋体" w:eastAsia="宋体" w:cs="宋体"/>
          <w:szCs w:val="21"/>
          <w:u w:val="single"/>
        </w:rPr>
        <w:t xml:space="preserve">    (投标人名称)    </w:t>
      </w:r>
      <w:r>
        <w:rPr>
          <w:rFonts w:hint="eastAsia" w:ascii="宋体" w:hAnsi="宋体" w:eastAsia="宋体" w:cs="宋体"/>
          <w:szCs w:val="21"/>
        </w:rPr>
        <w:t>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日接受此件，以此为证。</w:t>
      </w:r>
    </w:p>
    <w:p>
      <w:pPr>
        <w:pStyle w:val="43"/>
        <w:spacing w:line="480" w:lineRule="exact"/>
        <w:rPr>
          <w:rFonts w:hint="eastAsia" w:ascii="宋体" w:hAnsi="宋体" w:eastAsia="宋体" w:cs="宋体"/>
        </w:rPr>
      </w:pPr>
    </w:p>
    <w:p>
      <w:pPr>
        <w:autoSpaceDE w:val="0"/>
        <w:autoSpaceDN w:val="0"/>
        <w:adjustRightInd w:val="0"/>
        <w:spacing w:line="360" w:lineRule="auto"/>
        <w:ind w:right="26" w:firstLine="420" w:firstLineChars="200"/>
        <w:rPr>
          <w:rFonts w:hint="eastAsia" w:ascii="宋体" w:hAnsi="宋体" w:eastAsia="宋体" w:cs="宋体"/>
          <w:szCs w:val="21"/>
        </w:rPr>
      </w:pPr>
      <w:r>
        <w:rPr>
          <w:rFonts w:hint="eastAsia" w:ascii="宋体" w:hAnsi="宋体" w:eastAsia="宋体" w:cs="宋体"/>
        </w:rPr>
        <w:t>投标人名称</w:t>
      </w:r>
      <w:r>
        <w:rPr>
          <w:rFonts w:hint="eastAsia" w:ascii="宋体" w:hAnsi="宋体" w:eastAsia="宋体" w:cs="宋体"/>
          <w:szCs w:val="21"/>
        </w:rPr>
        <w:t xml:space="preserve">：（公章）                         出具授权书的制造商名称：（公章）   </w:t>
      </w:r>
    </w:p>
    <w:p>
      <w:pPr>
        <w:autoSpaceDE w:val="0"/>
        <w:autoSpaceDN w:val="0"/>
        <w:adjustRightInd w:val="0"/>
        <w:spacing w:line="360" w:lineRule="auto"/>
        <w:ind w:right="26" w:firstLine="420" w:firstLineChars="20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             </w:t>
      </w:r>
      <w:r>
        <w:rPr>
          <w:rFonts w:hint="eastAsia" w:ascii="宋体" w:hAnsi="宋体" w:eastAsia="宋体" w:cs="宋体"/>
          <w:szCs w:val="21"/>
          <w:u w:val="single"/>
        </w:rPr>
        <w:t xml:space="preserve">                               </w:t>
      </w:r>
      <w:r>
        <w:rPr>
          <w:rFonts w:hint="eastAsia" w:ascii="宋体" w:hAnsi="宋体" w:eastAsia="宋体" w:cs="宋体"/>
          <w:szCs w:val="21"/>
        </w:rPr>
        <w:t>.</w:t>
      </w:r>
    </w:p>
    <w:p>
      <w:pPr>
        <w:autoSpaceDE w:val="0"/>
        <w:autoSpaceDN w:val="0"/>
        <w:adjustRightInd w:val="0"/>
        <w:spacing w:line="360" w:lineRule="auto"/>
        <w:ind w:right="26" w:firstLine="420" w:firstLineChars="200"/>
        <w:rPr>
          <w:rFonts w:hint="eastAsia" w:ascii="宋体" w:hAnsi="宋体" w:eastAsia="宋体" w:cs="宋体"/>
          <w:szCs w:val="21"/>
        </w:rPr>
      </w:pPr>
      <w:r>
        <w:rPr>
          <w:rFonts w:hint="eastAsia" w:ascii="宋体" w:hAnsi="宋体" w:eastAsia="宋体" w:cs="宋体"/>
        </w:rPr>
        <w:t>法定地址</w:t>
      </w:r>
      <w:r>
        <w:rPr>
          <w:rFonts w:hint="eastAsia" w:ascii="宋体" w:hAnsi="宋体" w:eastAsia="宋体" w:cs="宋体"/>
          <w:szCs w:val="21"/>
        </w:rPr>
        <w:t>：                                    法定地址：</w:t>
      </w:r>
    </w:p>
    <w:p>
      <w:pPr>
        <w:autoSpaceDE w:val="0"/>
        <w:autoSpaceDN w:val="0"/>
        <w:adjustRightInd w:val="0"/>
        <w:spacing w:line="360" w:lineRule="auto"/>
        <w:ind w:right="26" w:firstLine="420" w:firstLineChars="20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             </w:t>
      </w:r>
      <w:r>
        <w:rPr>
          <w:rFonts w:hint="eastAsia" w:ascii="宋体" w:hAnsi="宋体" w:eastAsia="宋体" w:cs="宋体"/>
          <w:szCs w:val="21"/>
          <w:u w:val="single"/>
        </w:rPr>
        <w:t xml:space="preserve">                               </w:t>
      </w:r>
      <w:r>
        <w:rPr>
          <w:rFonts w:hint="eastAsia" w:ascii="宋体" w:hAnsi="宋体" w:eastAsia="宋体" w:cs="宋体"/>
          <w:szCs w:val="21"/>
        </w:rPr>
        <w:t>.</w:t>
      </w:r>
    </w:p>
    <w:p>
      <w:pPr>
        <w:autoSpaceDE w:val="0"/>
        <w:autoSpaceDN w:val="0"/>
        <w:adjustRightInd w:val="0"/>
        <w:spacing w:line="360" w:lineRule="auto"/>
        <w:ind w:right="26" w:firstLine="420" w:firstLineChars="200"/>
        <w:rPr>
          <w:rFonts w:hint="eastAsia" w:ascii="宋体" w:hAnsi="宋体" w:eastAsia="宋体" w:cs="宋体"/>
          <w:szCs w:val="21"/>
        </w:rPr>
      </w:pPr>
      <w:r>
        <w:rPr>
          <w:rFonts w:hint="eastAsia" w:ascii="宋体" w:hAnsi="宋体" w:eastAsia="宋体" w:cs="宋体"/>
        </w:rPr>
        <w:t>授权签字的代表姓名</w:t>
      </w:r>
      <w:r>
        <w:rPr>
          <w:rFonts w:hint="eastAsia" w:ascii="宋体" w:hAnsi="宋体" w:eastAsia="宋体" w:cs="宋体"/>
          <w:szCs w:val="21"/>
        </w:rPr>
        <w:t>：                          授权签字的代表姓名：</w:t>
      </w:r>
    </w:p>
    <w:p>
      <w:pPr>
        <w:autoSpaceDE w:val="0"/>
        <w:autoSpaceDN w:val="0"/>
        <w:adjustRightInd w:val="0"/>
        <w:spacing w:line="360" w:lineRule="auto"/>
        <w:ind w:right="26" w:firstLine="420" w:firstLineChars="200"/>
        <w:rPr>
          <w:rFonts w:hint="eastAsia"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rPr>
        <w:t xml:space="preserve"> .            </w:t>
      </w:r>
      <w:r>
        <w:rPr>
          <w:rFonts w:hint="eastAsia" w:ascii="宋体" w:hAnsi="宋体" w:eastAsia="宋体" w:cs="宋体"/>
          <w:szCs w:val="21"/>
          <w:u w:val="single"/>
        </w:rPr>
        <w:t xml:space="preserve">                               </w:t>
      </w:r>
      <w:r>
        <w:rPr>
          <w:rFonts w:hint="eastAsia" w:ascii="宋体" w:hAnsi="宋体" w:eastAsia="宋体" w:cs="宋体"/>
          <w:szCs w:val="21"/>
        </w:rPr>
        <w:t>.</w:t>
      </w:r>
    </w:p>
    <w:p>
      <w:pPr>
        <w:autoSpaceDE w:val="0"/>
        <w:autoSpaceDN w:val="0"/>
        <w:adjustRightInd w:val="0"/>
        <w:spacing w:line="360" w:lineRule="auto"/>
        <w:ind w:right="26" w:firstLine="420" w:firstLineChars="200"/>
        <w:rPr>
          <w:rFonts w:hint="eastAsia" w:ascii="宋体" w:hAnsi="宋体" w:eastAsia="宋体" w:cs="宋体"/>
          <w:szCs w:val="21"/>
        </w:rPr>
      </w:pPr>
      <w:r>
        <w:rPr>
          <w:rFonts w:hint="eastAsia" w:ascii="宋体" w:hAnsi="宋体" w:eastAsia="宋体" w:cs="宋体"/>
        </w:rPr>
        <w:t>职务和部门</w:t>
      </w:r>
      <w:r>
        <w:rPr>
          <w:rFonts w:hint="eastAsia" w:ascii="宋体" w:hAnsi="宋体" w:eastAsia="宋体" w:cs="宋体"/>
          <w:szCs w:val="21"/>
        </w:rPr>
        <w:t xml:space="preserve">：                                  职务和部门：  </w:t>
      </w:r>
    </w:p>
    <w:p>
      <w:pPr>
        <w:spacing w:line="360" w:lineRule="auto"/>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            </w:t>
      </w:r>
      <w:r>
        <w:rPr>
          <w:rFonts w:hint="eastAsia" w:ascii="宋体" w:hAnsi="宋体" w:eastAsia="宋体" w:cs="宋体"/>
          <w:szCs w:val="21"/>
          <w:u w:val="single"/>
        </w:rPr>
        <w:t xml:space="preserve">                                </w:t>
      </w:r>
      <w:r>
        <w:rPr>
          <w:rFonts w:hint="eastAsia" w:ascii="宋体" w:hAnsi="宋体" w:eastAsia="宋体" w:cs="宋体"/>
          <w:szCs w:val="21"/>
        </w:rPr>
        <w:t>.</w:t>
      </w:r>
    </w:p>
    <w:p>
      <w:pPr>
        <w:jc w:val="center"/>
        <w:rPr>
          <w:rFonts w:hint="eastAsia" w:ascii="宋体" w:hAnsi="宋体" w:eastAsia="宋体" w:cs="宋体"/>
        </w:rPr>
      </w:pPr>
    </w:p>
    <w:p>
      <w:pPr>
        <w:jc w:val="center"/>
        <w:rPr>
          <w:rFonts w:hint="eastAsia" w:ascii="宋体" w:hAnsi="宋体" w:eastAsia="宋体" w:cs="宋体"/>
        </w:rPr>
      </w:pPr>
    </w:p>
    <w:p>
      <w:pPr>
        <w:numPr>
          <w:ilvl w:val="0"/>
          <w:numId w:val="40"/>
        </w:numPr>
        <w:spacing w:line="360" w:lineRule="auto"/>
        <w:rPr>
          <w:rFonts w:hint="eastAsia" w:ascii="宋体" w:hAnsi="宋体" w:eastAsia="宋体" w:cs="宋体"/>
          <w:b/>
          <w:sz w:val="24"/>
        </w:rPr>
      </w:pPr>
      <w:r>
        <w:rPr>
          <w:rFonts w:hint="eastAsia" w:ascii="宋体" w:hAnsi="宋体" w:eastAsia="宋体" w:cs="宋体"/>
          <w:szCs w:val="21"/>
        </w:rPr>
        <w:br w:type="page"/>
      </w:r>
      <w:r>
        <w:rPr>
          <w:rFonts w:hint="eastAsia" w:ascii="宋体" w:hAnsi="宋体" w:eastAsia="宋体" w:cs="宋体"/>
          <w:b/>
          <w:sz w:val="24"/>
        </w:rPr>
        <w:t>分包意向协议书格式</w:t>
      </w:r>
    </w:p>
    <w:p>
      <w:pPr>
        <w:pStyle w:val="2"/>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说明：以合同分包形式参加投标时选用。</w:t>
      </w:r>
    </w:p>
    <w:p>
      <w:pPr>
        <w:jc w:val="center"/>
        <w:rPr>
          <w:rFonts w:hint="eastAsia" w:ascii="宋体" w:hAnsi="宋体" w:eastAsia="宋体" w:cs="宋体"/>
          <w:b/>
          <w:sz w:val="30"/>
          <w:szCs w:val="30"/>
        </w:rPr>
      </w:pPr>
      <w:r>
        <w:rPr>
          <w:rFonts w:hint="eastAsia" w:ascii="宋体" w:hAnsi="宋体" w:eastAsia="宋体" w:cs="宋体"/>
          <w:b/>
          <w:sz w:val="30"/>
          <w:szCs w:val="30"/>
        </w:rPr>
        <w:t>分包意向协议书</w:t>
      </w:r>
    </w:p>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立约方:（甲公司全称）</w:t>
      </w:r>
    </w:p>
    <w:p>
      <w:pPr>
        <w:ind w:firstLine="735" w:firstLineChars="350"/>
        <w:rPr>
          <w:rFonts w:hint="eastAsia" w:ascii="宋体" w:hAnsi="宋体" w:eastAsia="宋体" w:cs="宋体"/>
          <w:szCs w:val="21"/>
        </w:rPr>
      </w:pPr>
      <w:r>
        <w:rPr>
          <w:rFonts w:hint="eastAsia" w:ascii="宋体" w:hAnsi="宋体" w:eastAsia="宋体" w:cs="宋体"/>
          <w:szCs w:val="21"/>
        </w:rPr>
        <w:t>（乙公司全称）</w:t>
      </w:r>
    </w:p>
    <w:p>
      <w:pPr>
        <w:ind w:firstLine="735" w:firstLineChars="350"/>
        <w:rPr>
          <w:rFonts w:hint="eastAsia" w:ascii="宋体" w:hAnsi="宋体" w:eastAsia="宋体" w:cs="宋体"/>
          <w:szCs w:val="21"/>
        </w:rPr>
      </w:pPr>
      <w:r>
        <w:rPr>
          <w:rFonts w:hint="eastAsia" w:ascii="宋体" w:hAnsi="宋体" w:eastAsia="宋体" w:cs="宋体"/>
          <w:szCs w:val="21"/>
        </w:rPr>
        <w:t>（.....司全称）</w:t>
      </w:r>
    </w:p>
    <w:p>
      <w:pPr>
        <w:rPr>
          <w:rFonts w:hint="eastAsia" w:ascii="宋体" w:hAnsi="宋体" w:eastAsia="宋体" w:cs="宋体"/>
          <w:szCs w:val="21"/>
        </w:rPr>
      </w:pPr>
      <w:r>
        <w:rPr>
          <w:rFonts w:hint="eastAsia" w:ascii="宋体" w:hAnsi="宋体" w:eastAsia="宋体" w:cs="宋体"/>
          <w:szCs w:val="21"/>
          <w:u w:val="single"/>
        </w:rPr>
        <w:t>(甲公司全称)、(乙公司全称) 、（....公司全称）</w:t>
      </w:r>
      <w:r>
        <w:rPr>
          <w:rFonts w:hint="eastAsia" w:ascii="宋体" w:hAnsi="宋体" w:eastAsia="宋体" w:cs="宋体"/>
          <w:szCs w:val="21"/>
        </w:rPr>
        <w:t>自愿达成分包意向，参加</w:t>
      </w:r>
      <w:r>
        <w:rPr>
          <w:rFonts w:hint="eastAsia" w:ascii="宋体" w:hAnsi="宋体" w:eastAsia="宋体" w:cs="宋体"/>
          <w:szCs w:val="21"/>
          <w:u w:val="single"/>
        </w:rPr>
        <w:t xml:space="preserve">(采购项目名称)(采购项目编号) </w:t>
      </w:r>
      <w:r>
        <w:rPr>
          <w:rFonts w:hint="eastAsia" w:ascii="宋体" w:hAnsi="宋体" w:eastAsia="宋体" w:cs="宋体"/>
          <w:szCs w:val="21"/>
        </w:rPr>
        <w:t>的投标响应活动。经各方充分协商一致，就项目的响应和合同实施阶段的有关事务协商一致订立意向如下:</w:t>
      </w:r>
    </w:p>
    <w:p>
      <w:pPr>
        <w:ind w:firstLine="420" w:firstLineChars="200"/>
        <w:rPr>
          <w:rFonts w:hint="eastAsia" w:ascii="宋体" w:hAnsi="宋体" w:eastAsia="宋体" w:cs="宋体"/>
          <w:szCs w:val="21"/>
        </w:rPr>
      </w:pPr>
      <w:r>
        <w:rPr>
          <w:rFonts w:hint="eastAsia" w:ascii="宋体" w:hAnsi="宋体" w:eastAsia="宋体" w:cs="宋体"/>
          <w:szCs w:val="21"/>
        </w:rPr>
        <w:t>一、分包意向各方关系</w:t>
      </w:r>
    </w:p>
    <w:p>
      <w:pPr>
        <w:ind w:firstLine="420" w:firstLineChars="200"/>
        <w:rPr>
          <w:rFonts w:hint="eastAsia" w:ascii="宋体" w:hAnsi="宋体" w:eastAsia="宋体" w:cs="宋体"/>
          <w:szCs w:val="21"/>
        </w:rPr>
      </w:pPr>
      <w:r>
        <w:rPr>
          <w:rFonts w:hint="eastAsia" w:ascii="宋体" w:hAnsi="宋体" w:eastAsia="宋体" w:cs="宋体"/>
          <w:szCs w:val="21"/>
          <w:u w:val="single"/>
        </w:rPr>
        <w:t>(甲公司全称)</w:t>
      </w:r>
      <w:r>
        <w:rPr>
          <w:rFonts w:hint="eastAsia" w:ascii="宋体" w:hAnsi="宋体" w:eastAsia="宋体" w:cs="宋体"/>
          <w:szCs w:val="21"/>
        </w:rPr>
        <w:t>为投标方、</w:t>
      </w:r>
      <w:r>
        <w:rPr>
          <w:rFonts w:hint="eastAsia" w:ascii="宋体" w:hAnsi="宋体" w:eastAsia="宋体" w:cs="宋体"/>
          <w:szCs w:val="21"/>
          <w:u w:val="single"/>
        </w:rPr>
        <w:t>(乙公司全称)、（....公司全称）</w:t>
      </w:r>
      <w:r>
        <w:rPr>
          <w:rFonts w:hint="eastAsia" w:ascii="宋体" w:hAnsi="宋体" w:eastAsia="宋体" w:cs="宋体"/>
          <w:szCs w:val="21"/>
        </w:rPr>
        <w:t>为分包意向供应商，</w:t>
      </w:r>
      <w:r>
        <w:rPr>
          <w:rFonts w:hint="eastAsia" w:ascii="宋体" w:hAnsi="宋体" w:eastAsia="宋体" w:cs="宋体"/>
          <w:szCs w:val="21"/>
          <w:u w:val="single"/>
        </w:rPr>
        <w:t>(甲公司全称)</w:t>
      </w:r>
      <w:r>
        <w:rPr>
          <w:rFonts w:hint="eastAsia" w:ascii="宋体" w:hAnsi="宋体" w:eastAsia="宋体" w:cs="宋体"/>
          <w:szCs w:val="21"/>
        </w:rPr>
        <w:t>以投标供应商的身份参加本项目的响应。若中标，</w:t>
      </w:r>
      <w:r>
        <w:rPr>
          <w:rFonts w:hint="eastAsia" w:ascii="宋体" w:hAnsi="宋体" w:eastAsia="宋体" w:cs="宋体"/>
          <w:szCs w:val="21"/>
          <w:u w:val="single"/>
        </w:rPr>
        <w:t>(甲公司全称)</w:t>
      </w:r>
      <w:r>
        <w:rPr>
          <w:rFonts w:hint="eastAsia" w:ascii="宋体" w:hAnsi="宋体" w:eastAsia="宋体" w:cs="宋体"/>
          <w:szCs w:val="21"/>
        </w:rPr>
        <w:t>与采购人签订政府采购合同。承接分包意向的各供应商与</w:t>
      </w:r>
      <w:r>
        <w:rPr>
          <w:rFonts w:hint="eastAsia" w:ascii="宋体" w:hAnsi="宋体" w:eastAsia="宋体" w:cs="宋体"/>
          <w:szCs w:val="21"/>
          <w:u w:val="single"/>
        </w:rPr>
        <w:t>(甲公司全称)</w:t>
      </w:r>
      <w:r>
        <w:rPr>
          <w:rFonts w:hint="eastAsia" w:ascii="宋体" w:hAnsi="宋体" w:eastAsia="宋体" w:cs="宋体"/>
          <w:szCs w:val="21"/>
        </w:rPr>
        <w:t>签订分包合同。</w:t>
      </w:r>
      <w:r>
        <w:rPr>
          <w:rFonts w:hint="eastAsia" w:ascii="宋体" w:hAnsi="宋体" w:eastAsia="宋体" w:cs="宋体"/>
          <w:szCs w:val="21"/>
          <w:u w:val="single"/>
        </w:rPr>
        <w:t>(甲公司全称)</w:t>
      </w:r>
      <w:r>
        <w:rPr>
          <w:rFonts w:hint="eastAsia" w:ascii="宋体" w:hAnsi="宋体" w:eastAsia="宋体" w:cs="宋体"/>
          <w:szCs w:val="21"/>
        </w:rPr>
        <w:t>就采购项目和分包项目向采购人负责，分包供应商就分包项目承担责任。</w:t>
      </w:r>
    </w:p>
    <w:p>
      <w:pPr>
        <w:ind w:firstLine="420" w:firstLineChars="200"/>
        <w:rPr>
          <w:rFonts w:hint="eastAsia" w:ascii="宋体" w:hAnsi="宋体" w:eastAsia="宋体" w:cs="宋体"/>
          <w:szCs w:val="21"/>
        </w:rPr>
      </w:pPr>
      <w:r>
        <w:rPr>
          <w:rFonts w:hint="eastAsia" w:ascii="宋体" w:hAnsi="宋体" w:eastAsia="宋体" w:cs="宋体"/>
          <w:szCs w:val="21"/>
        </w:rPr>
        <w:t>二、有关事项约定如下:</w:t>
      </w:r>
    </w:p>
    <w:p>
      <w:pPr>
        <w:ind w:firstLine="420" w:firstLineChars="200"/>
        <w:rPr>
          <w:rFonts w:hint="eastAsia" w:ascii="宋体" w:hAnsi="宋体" w:eastAsia="宋体" w:cs="宋体"/>
          <w:szCs w:val="21"/>
        </w:rPr>
      </w:pPr>
      <w:r>
        <w:rPr>
          <w:rFonts w:hint="eastAsia" w:ascii="宋体" w:hAnsi="宋体" w:eastAsia="宋体" w:cs="宋体"/>
          <w:szCs w:val="21"/>
        </w:rPr>
        <w:t>1.如中标，分包供应商分别与</w:t>
      </w:r>
      <w:r>
        <w:rPr>
          <w:rFonts w:hint="eastAsia" w:ascii="宋体" w:hAnsi="宋体" w:eastAsia="宋体" w:cs="宋体"/>
          <w:szCs w:val="21"/>
          <w:u w:val="single"/>
        </w:rPr>
        <w:t>(甲公司全称)</w:t>
      </w:r>
      <w:r>
        <w:rPr>
          <w:rFonts w:hint="eastAsia" w:ascii="宋体" w:hAnsi="宋体" w:eastAsia="宋体" w:cs="宋体"/>
          <w:szCs w:val="21"/>
        </w:rPr>
        <w:t>签订合同书，并就中标项目分包部分向采购人负责有连带的和各自的法律责任;</w:t>
      </w:r>
    </w:p>
    <w:p>
      <w:pPr>
        <w:ind w:firstLine="420" w:firstLineChars="200"/>
        <w:rPr>
          <w:rFonts w:hint="eastAsia" w:ascii="宋体" w:hAnsi="宋体" w:eastAsia="宋体" w:cs="宋体"/>
          <w:szCs w:val="21"/>
        </w:rPr>
      </w:pPr>
      <w:r>
        <w:rPr>
          <w:rFonts w:hint="eastAsia" w:ascii="宋体" w:hAnsi="宋体" w:eastAsia="宋体" w:cs="宋体"/>
          <w:szCs w:val="21"/>
        </w:rPr>
        <w:t>2.分包意向供应商1</w:t>
      </w:r>
      <w:r>
        <w:rPr>
          <w:rFonts w:hint="eastAsia" w:ascii="宋体" w:hAnsi="宋体" w:eastAsia="宋体" w:cs="宋体"/>
          <w:szCs w:val="21"/>
          <w:u w:val="single"/>
        </w:rPr>
        <w:t xml:space="preserve"> (公司全称) </w:t>
      </w:r>
      <w:r>
        <w:rPr>
          <w:rFonts w:hint="eastAsia" w:ascii="宋体" w:hAnsi="宋体" w:eastAsia="宋体" w:cs="宋体"/>
          <w:szCs w:val="21"/>
        </w:rPr>
        <w:t>为 (</w:t>
      </w:r>
      <w:r>
        <w:rPr>
          <w:rFonts w:hint="eastAsia" w:ascii="宋体" w:hAnsi="宋体" w:eastAsia="宋体" w:cs="宋体"/>
          <w:szCs w:val="21"/>
          <w:u w:val="single"/>
        </w:rPr>
        <w:t>请填写:大型、中型、小型、微型</w:t>
      </w:r>
      <w:r>
        <w:rPr>
          <w:rFonts w:hint="eastAsia" w:ascii="宋体" w:hAnsi="宋体" w:eastAsia="宋体" w:cs="宋体"/>
          <w:szCs w:val="21"/>
        </w:rPr>
        <w:t>)企业，将承担适宜分包部分</w:t>
      </w:r>
      <w:r>
        <w:rPr>
          <w:rFonts w:hint="eastAsia" w:ascii="宋体" w:hAnsi="宋体" w:eastAsia="宋体" w:cs="宋体"/>
          <w:szCs w:val="21"/>
          <w:u w:val="single"/>
        </w:rPr>
        <w:t xml:space="preserve">_ (具体分包内容) </w:t>
      </w:r>
      <w:r>
        <w:rPr>
          <w:rFonts w:hint="eastAsia" w:ascii="宋体" w:hAnsi="宋体" w:eastAsia="宋体" w:cs="宋体"/>
          <w:szCs w:val="21"/>
        </w:rPr>
        <w:t>占合同总金额</w:t>
      </w:r>
      <w:r>
        <w:rPr>
          <w:rFonts w:hint="eastAsia" w:ascii="宋体" w:hAnsi="宋体" w:eastAsia="宋体" w:cs="宋体"/>
          <w:szCs w:val="21"/>
          <w:u w:val="single"/>
        </w:rPr>
        <w:t xml:space="preserve">     </w:t>
      </w:r>
      <w:r>
        <w:rPr>
          <w:rFonts w:hint="eastAsia" w:ascii="宋体" w:hAnsi="宋体" w:eastAsia="宋体" w:cs="宋体"/>
          <w:szCs w:val="21"/>
        </w:rPr>
        <w:t xml:space="preserve"> %的工作内容。</w:t>
      </w:r>
    </w:p>
    <w:p>
      <w:pPr>
        <w:ind w:firstLine="420" w:firstLineChars="200"/>
        <w:rPr>
          <w:rFonts w:hint="eastAsia" w:ascii="宋体" w:hAnsi="宋体" w:eastAsia="宋体" w:cs="宋体"/>
          <w:szCs w:val="21"/>
        </w:rPr>
      </w:pPr>
      <w:r>
        <w:rPr>
          <w:rFonts w:hint="eastAsia" w:ascii="宋体" w:hAnsi="宋体" w:eastAsia="宋体" w:cs="宋体"/>
          <w:szCs w:val="21"/>
        </w:rPr>
        <w:t>3. 分包意向供应商2</w:t>
      </w:r>
      <w:r>
        <w:rPr>
          <w:rFonts w:hint="eastAsia" w:ascii="宋体" w:hAnsi="宋体" w:eastAsia="宋体" w:cs="宋体"/>
          <w:szCs w:val="21"/>
          <w:u w:val="single"/>
        </w:rPr>
        <w:t xml:space="preserve"> (公司全称) </w:t>
      </w:r>
      <w:r>
        <w:rPr>
          <w:rFonts w:hint="eastAsia" w:ascii="宋体" w:hAnsi="宋体" w:eastAsia="宋体" w:cs="宋体"/>
          <w:szCs w:val="21"/>
        </w:rPr>
        <w:t>为 (</w:t>
      </w:r>
      <w:r>
        <w:rPr>
          <w:rFonts w:hint="eastAsia" w:ascii="宋体" w:hAnsi="宋体" w:eastAsia="宋体" w:cs="宋体"/>
          <w:szCs w:val="21"/>
          <w:u w:val="single"/>
        </w:rPr>
        <w:t>请填写:大型、中型、小型、微型</w:t>
      </w:r>
      <w:r>
        <w:rPr>
          <w:rFonts w:hint="eastAsia" w:ascii="宋体" w:hAnsi="宋体" w:eastAsia="宋体" w:cs="宋体"/>
          <w:szCs w:val="21"/>
        </w:rPr>
        <w:t>)企业，将承担适宜分包部分</w:t>
      </w:r>
      <w:r>
        <w:rPr>
          <w:rFonts w:hint="eastAsia" w:ascii="宋体" w:hAnsi="宋体" w:eastAsia="宋体" w:cs="宋体"/>
          <w:szCs w:val="21"/>
          <w:u w:val="single"/>
        </w:rPr>
        <w:t xml:space="preserve">_ (具体分包内容) </w:t>
      </w:r>
      <w:r>
        <w:rPr>
          <w:rFonts w:hint="eastAsia" w:ascii="宋体" w:hAnsi="宋体" w:eastAsia="宋体" w:cs="宋体"/>
          <w:szCs w:val="21"/>
        </w:rPr>
        <w:t>占合同总金额</w:t>
      </w:r>
      <w:r>
        <w:rPr>
          <w:rFonts w:hint="eastAsia" w:ascii="宋体" w:hAnsi="宋体" w:eastAsia="宋体" w:cs="宋体"/>
          <w:szCs w:val="21"/>
          <w:u w:val="single"/>
        </w:rPr>
        <w:t xml:space="preserve">     </w:t>
      </w:r>
      <w:r>
        <w:rPr>
          <w:rFonts w:hint="eastAsia" w:ascii="宋体" w:hAnsi="宋体" w:eastAsia="宋体" w:cs="宋体"/>
          <w:szCs w:val="21"/>
        </w:rPr>
        <w:t xml:space="preserve"> %的工作内容。</w:t>
      </w:r>
    </w:p>
    <w:p>
      <w:pPr>
        <w:ind w:firstLine="420" w:firstLineChars="200"/>
        <w:rPr>
          <w:rFonts w:hint="eastAsia" w:ascii="宋体" w:hAnsi="宋体" w:eastAsia="宋体" w:cs="宋体"/>
          <w:szCs w:val="21"/>
        </w:rPr>
      </w:pPr>
      <w:r>
        <w:rPr>
          <w:rFonts w:hint="eastAsia" w:ascii="宋体" w:hAnsi="宋体" w:eastAsia="宋体" w:cs="宋体"/>
          <w:szCs w:val="21"/>
        </w:rPr>
        <w:t>……</w:t>
      </w:r>
    </w:p>
    <w:p>
      <w:pPr>
        <w:ind w:firstLine="420" w:firstLineChars="200"/>
        <w:rPr>
          <w:rFonts w:hint="eastAsia" w:ascii="宋体" w:hAnsi="宋体" w:eastAsia="宋体" w:cs="宋体"/>
          <w:szCs w:val="21"/>
        </w:rPr>
      </w:pPr>
      <w:r>
        <w:rPr>
          <w:rFonts w:hint="eastAsia" w:ascii="宋体" w:hAnsi="宋体" w:eastAsia="宋体" w:cs="宋体"/>
          <w:szCs w:val="21"/>
        </w:rPr>
        <w:t>三、接受分包的企业与分包企业之间的关系:(接受分包的企业为中小企业时适用)</w:t>
      </w:r>
    </w:p>
    <w:p>
      <w:pPr>
        <w:ind w:firstLine="420" w:firstLineChars="200"/>
        <w:rPr>
          <w:rFonts w:hint="eastAsia" w:ascii="宋体" w:hAnsi="宋体" w:eastAsia="宋体" w:cs="宋体"/>
          <w:szCs w:val="21"/>
        </w:rPr>
      </w:pPr>
      <w:r>
        <w:rPr>
          <w:rFonts w:hint="eastAsia" w:ascii="宋体" w:hAnsi="宋体" w:eastAsia="宋体" w:cs="宋体"/>
          <w:szCs w:val="21"/>
        </w:rPr>
        <w:t>1.分包意向供应商1</w:t>
      </w:r>
      <w:r>
        <w:rPr>
          <w:rFonts w:hint="eastAsia" w:ascii="宋体" w:hAnsi="宋体" w:eastAsia="宋体" w:cs="宋体"/>
          <w:szCs w:val="21"/>
          <w:u w:val="single"/>
        </w:rPr>
        <w:t>(公司全称)</w:t>
      </w:r>
      <w:r>
        <w:rPr>
          <w:rFonts w:hint="eastAsia" w:ascii="宋体" w:hAnsi="宋体" w:eastAsia="宋体" w:cs="宋体"/>
          <w:szCs w:val="21"/>
        </w:rPr>
        <w:t>与分包企业之间 (</w:t>
      </w:r>
      <w:r>
        <w:rPr>
          <w:rFonts w:hint="eastAsia" w:ascii="宋体" w:hAnsi="宋体" w:eastAsia="宋体" w:cs="宋体"/>
          <w:szCs w:val="21"/>
          <w:u w:val="single"/>
        </w:rPr>
        <w:t>请填写:是否存在</w:t>
      </w:r>
      <w:r>
        <w:rPr>
          <w:rFonts w:hint="eastAsia" w:ascii="宋体" w:hAnsi="宋体" w:eastAsia="宋体" w:cs="宋体"/>
          <w:szCs w:val="21"/>
        </w:rPr>
        <w:t>)直接控股、管理关系的情形。</w:t>
      </w:r>
    </w:p>
    <w:p>
      <w:pPr>
        <w:ind w:firstLine="420" w:firstLineChars="200"/>
        <w:rPr>
          <w:rFonts w:hint="eastAsia" w:ascii="宋体" w:hAnsi="宋体" w:eastAsia="宋体" w:cs="宋体"/>
          <w:szCs w:val="21"/>
        </w:rPr>
      </w:pPr>
      <w:r>
        <w:rPr>
          <w:rFonts w:hint="eastAsia" w:ascii="宋体" w:hAnsi="宋体" w:eastAsia="宋体" w:cs="宋体"/>
          <w:szCs w:val="21"/>
        </w:rPr>
        <w:t>2.分包意向供应商2</w:t>
      </w:r>
      <w:r>
        <w:rPr>
          <w:rFonts w:hint="eastAsia" w:ascii="宋体" w:hAnsi="宋体" w:eastAsia="宋体" w:cs="宋体"/>
          <w:szCs w:val="21"/>
          <w:u w:val="single"/>
        </w:rPr>
        <w:t xml:space="preserve"> (公司全称)</w:t>
      </w:r>
      <w:r>
        <w:rPr>
          <w:rFonts w:hint="eastAsia" w:ascii="宋体" w:hAnsi="宋体" w:eastAsia="宋体" w:cs="宋体"/>
          <w:szCs w:val="21"/>
        </w:rPr>
        <w:t>与分包企业之间(请填写:是否存在)直接控股、管理关系的情形。</w:t>
      </w:r>
    </w:p>
    <w:p>
      <w:pPr>
        <w:ind w:firstLine="420" w:firstLineChars="200"/>
        <w:rPr>
          <w:rFonts w:hint="eastAsia" w:ascii="宋体" w:hAnsi="宋体" w:eastAsia="宋体" w:cs="宋体"/>
          <w:szCs w:val="21"/>
        </w:rPr>
      </w:pPr>
      <w:r>
        <w:rPr>
          <w:rFonts w:hint="eastAsia" w:ascii="宋体" w:hAnsi="宋体" w:eastAsia="宋体" w:cs="宋体"/>
          <w:szCs w:val="21"/>
        </w:rPr>
        <w:t>……</w:t>
      </w:r>
    </w:p>
    <w:p>
      <w:pPr>
        <w:ind w:firstLine="420" w:firstLineChars="200"/>
        <w:rPr>
          <w:rFonts w:hint="eastAsia" w:ascii="宋体" w:hAnsi="宋体" w:eastAsia="宋体" w:cs="宋体"/>
          <w:szCs w:val="21"/>
        </w:rPr>
      </w:pPr>
      <w:r>
        <w:rPr>
          <w:rFonts w:hint="eastAsia" w:ascii="宋体" w:hAnsi="宋体" w:eastAsia="宋体" w:cs="宋体"/>
          <w:szCs w:val="21"/>
        </w:rPr>
        <w:t xml:space="preserve">四、如因违约过失责任而导致采购人经济损失或被索赔时， </w:t>
      </w:r>
      <w:r>
        <w:rPr>
          <w:rFonts w:hint="eastAsia" w:ascii="宋体" w:hAnsi="宋体" w:eastAsia="宋体" w:cs="宋体"/>
          <w:szCs w:val="21"/>
          <w:u w:val="single"/>
        </w:rPr>
        <w:t xml:space="preserve">(甲公司全称) </w:t>
      </w:r>
      <w:r>
        <w:rPr>
          <w:rFonts w:hint="eastAsia" w:ascii="宋体" w:hAnsi="宋体" w:eastAsia="宋体" w:cs="宋体"/>
          <w:szCs w:val="21"/>
        </w:rPr>
        <w:t>同意无条件优先清偿采购人的一切债务和经济赔偿。</w:t>
      </w:r>
    </w:p>
    <w:p>
      <w:pPr>
        <w:ind w:firstLine="420" w:firstLineChars="200"/>
        <w:rPr>
          <w:rFonts w:hint="eastAsia" w:ascii="宋体" w:hAnsi="宋体" w:eastAsia="宋体" w:cs="宋体"/>
          <w:szCs w:val="21"/>
        </w:rPr>
      </w:pPr>
      <w:r>
        <w:rPr>
          <w:rFonts w:hint="eastAsia" w:ascii="宋体" w:hAnsi="宋体" w:eastAsia="宋体" w:cs="宋体"/>
          <w:szCs w:val="21"/>
        </w:rPr>
        <w:t>五、如中标，分包意向供应商不得以任何理由提出终止本意向协议。</w:t>
      </w:r>
    </w:p>
    <w:p>
      <w:pPr>
        <w:ind w:firstLine="420" w:firstLineChars="200"/>
        <w:rPr>
          <w:rFonts w:hint="eastAsia" w:ascii="宋体" w:hAnsi="宋体" w:eastAsia="宋体" w:cs="宋体"/>
          <w:szCs w:val="21"/>
        </w:rPr>
      </w:pPr>
      <w:r>
        <w:rPr>
          <w:rFonts w:hint="eastAsia" w:ascii="宋体" w:hAnsi="宋体" w:eastAsia="宋体" w:cs="宋体"/>
          <w:szCs w:val="21"/>
        </w:rPr>
        <w:t>六、本意向书在自签署之日起生效，有效期内有效，如获中标资格，有效期延续至合同履行完毕之日。</w:t>
      </w:r>
    </w:p>
    <w:p>
      <w:pPr>
        <w:ind w:firstLine="420" w:firstLineChars="200"/>
        <w:rPr>
          <w:rFonts w:hint="eastAsia" w:ascii="宋体" w:hAnsi="宋体" w:eastAsia="宋体" w:cs="宋体"/>
          <w:szCs w:val="21"/>
        </w:rPr>
      </w:pPr>
      <w:r>
        <w:rPr>
          <w:rFonts w:hint="eastAsia" w:ascii="宋体" w:hAnsi="宋体" w:eastAsia="宋体" w:cs="宋体"/>
          <w:szCs w:val="21"/>
        </w:rPr>
        <w:t>七、本意向书正本一式</w:t>
      </w:r>
      <w:r>
        <w:rPr>
          <w:rFonts w:hint="eastAsia" w:ascii="宋体" w:hAnsi="宋体" w:eastAsia="宋体" w:cs="宋体"/>
          <w:szCs w:val="21"/>
          <w:u w:val="single"/>
        </w:rPr>
        <w:t xml:space="preserve">   </w:t>
      </w:r>
      <w:r>
        <w:rPr>
          <w:rFonts w:hint="eastAsia" w:ascii="宋体" w:hAnsi="宋体" w:eastAsia="宋体" w:cs="宋体"/>
          <w:szCs w:val="21"/>
        </w:rPr>
        <w:t>份，随投标文件装订</w:t>
      </w:r>
      <w:r>
        <w:rPr>
          <w:rFonts w:hint="eastAsia" w:ascii="宋体" w:hAnsi="宋体" w:eastAsia="宋体" w:cs="宋体"/>
          <w:szCs w:val="21"/>
          <w:u w:val="single"/>
        </w:rPr>
        <w:t xml:space="preserve">__ </w:t>
      </w:r>
      <w:r>
        <w:rPr>
          <w:rFonts w:hint="eastAsia" w:ascii="宋体" w:hAnsi="宋体" w:eastAsia="宋体" w:cs="宋体"/>
          <w:szCs w:val="21"/>
        </w:rPr>
        <w:t>份， (甲公司全称)及各分包意向供应商各</w:t>
      </w:r>
      <w:r>
        <w:rPr>
          <w:rFonts w:hint="eastAsia" w:ascii="宋体" w:hAnsi="宋体" w:eastAsia="宋体" w:cs="宋体"/>
          <w:szCs w:val="21"/>
          <w:u w:val="single"/>
        </w:rPr>
        <w:t xml:space="preserve">   </w:t>
      </w:r>
      <w:r>
        <w:rPr>
          <w:rFonts w:hint="eastAsia" w:ascii="宋体" w:hAnsi="宋体" w:eastAsia="宋体" w:cs="宋体"/>
          <w:szCs w:val="21"/>
        </w:rPr>
        <w:t>份。</w:t>
      </w:r>
    </w:p>
    <w:p>
      <w:pPr>
        <w:ind w:firstLine="420" w:firstLineChars="200"/>
        <w:rPr>
          <w:rFonts w:hint="eastAsia" w:ascii="宋体" w:hAnsi="宋体" w:eastAsia="宋体" w:cs="宋体"/>
          <w:szCs w:val="21"/>
        </w:rPr>
      </w:pPr>
    </w:p>
    <w:tbl>
      <w:tblPr>
        <w:tblStyle w:val="89"/>
        <w:tblW w:w="9286" w:type="dxa"/>
        <w:tblInd w:w="0" w:type="dxa"/>
        <w:tblLayout w:type="fixed"/>
        <w:tblCellMar>
          <w:top w:w="0" w:type="dxa"/>
          <w:left w:w="108" w:type="dxa"/>
          <w:bottom w:w="0" w:type="dxa"/>
          <w:right w:w="108" w:type="dxa"/>
        </w:tblCellMar>
      </w:tblPr>
      <w:tblGrid>
        <w:gridCol w:w="3095"/>
        <w:gridCol w:w="3095"/>
        <w:gridCol w:w="3096"/>
      </w:tblGrid>
      <w:tr>
        <w:tblPrEx>
          <w:tblLayout w:type="fixed"/>
          <w:tblCellMar>
            <w:top w:w="0" w:type="dxa"/>
            <w:left w:w="108" w:type="dxa"/>
            <w:bottom w:w="0" w:type="dxa"/>
            <w:right w:w="108" w:type="dxa"/>
          </w:tblCellMar>
        </w:tblPrEx>
        <w:tc>
          <w:tcPr>
            <w:tcW w:w="3095" w:type="dxa"/>
            <w:vAlign w:val="top"/>
          </w:tcPr>
          <w:p>
            <w:pPr>
              <w:keepNext w:val="0"/>
              <w:keepLines w:val="0"/>
              <w:suppressLineNumbers w:val="0"/>
              <w:spacing w:before="0" w:beforeAutospacing="0" w:after="0" w:afterAutospacing="0"/>
              <w:ind w:left="0" w:right="0" w:firstLine="420" w:firstLineChars="200"/>
              <w:rPr>
                <w:rFonts w:hint="eastAsia" w:ascii="宋体" w:hAnsi="宋体" w:eastAsia="宋体" w:cs="宋体"/>
                <w:szCs w:val="21"/>
              </w:rPr>
            </w:pPr>
            <w:r>
              <w:rPr>
                <w:rFonts w:hint="eastAsia" w:ascii="宋体" w:hAnsi="宋体" w:eastAsia="宋体" w:cs="宋体"/>
                <w:szCs w:val="21"/>
              </w:rPr>
              <w:t>甲公司全称: ( 盖章)</w:t>
            </w:r>
          </w:p>
          <w:p>
            <w:pPr>
              <w:keepNext w:val="0"/>
              <w:keepLines w:val="0"/>
              <w:suppressLineNumbers w:val="0"/>
              <w:spacing w:before="0" w:beforeAutospacing="0" w:after="0" w:afterAutospacing="0"/>
              <w:ind w:left="0" w:right="0" w:firstLine="420" w:firstLineChars="200"/>
              <w:rPr>
                <w:rFonts w:hint="eastAsia" w:ascii="宋体" w:hAnsi="宋体" w:eastAsia="宋体" w:cs="宋体"/>
                <w:szCs w:val="21"/>
              </w:rPr>
            </w:pPr>
            <w:r>
              <w:rPr>
                <w:rFonts w:hint="eastAsia" w:ascii="宋体" w:hAnsi="宋体" w:eastAsia="宋体" w:cs="宋体"/>
                <w:szCs w:val="21"/>
              </w:rPr>
              <w:t>法定代表人(签字或盖章)</w:t>
            </w:r>
          </w:p>
          <w:p>
            <w:pPr>
              <w:keepNext w:val="0"/>
              <w:keepLines w:val="0"/>
              <w:suppressLineNumbers w:val="0"/>
              <w:spacing w:before="0" w:beforeAutospacing="0" w:after="0" w:afterAutospacing="0"/>
              <w:ind w:left="0" w:right="0" w:firstLine="840" w:firstLineChars="400"/>
              <w:rPr>
                <w:rFonts w:hint="eastAsia" w:ascii="宋体" w:hAnsi="宋体" w:eastAsia="宋体" w:cs="宋体"/>
                <w:szCs w:val="21"/>
              </w:rPr>
            </w:pPr>
            <w:r>
              <w:rPr>
                <w:rFonts w:hint="eastAsia" w:ascii="宋体" w:hAnsi="宋体" w:eastAsia="宋体" w:cs="宋体"/>
                <w:szCs w:val="21"/>
              </w:rPr>
              <w:t>年    月    日</w:t>
            </w:r>
          </w:p>
        </w:tc>
        <w:tc>
          <w:tcPr>
            <w:tcW w:w="3095" w:type="dxa"/>
            <w:vAlign w:val="top"/>
          </w:tcPr>
          <w:p>
            <w:pPr>
              <w:keepNext w:val="0"/>
              <w:keepLines w:val="0"/>
              <w:suppressLineNumbers w:val="0"/>
              <w:spacing w:before="0" w:beforeAutospacing="0" w:after="0" w:afterAutospacing="0"/>
              <w:ind w:left="0" w:right="0" w:firstLine="420" w:firstLineChars="200"/>
              <w:rPr>
                <w:rFonts w:hint="eastAsia" w:ascii="宋体" w:hAnsi="宋体" w:eastAsia="宋体" w:cs="宋体"/>
                <w:szCs w:val="21"/>
              </w:rPr>
            </w:pPr>
            <w:r>
              <w:rPr>
                <w:rFonts w:hint="eastAsia" w:ascii="宋体" w:hAnsi="宋体" w:eastAsia="宋体" w:cs="宋体"/>
                <w:szCs w:val="21"/>
              </w:rPr>
              <w:t>乙公司全称: ( 盖章)</w:t>
            </w:r>
          </w:p>
          <w:p>
            <w:pPr>
              <w:keepNext w:val="0"/>
              <w:keepLines w:val="0"/>
              <w:suppressLineNumbers w:val="0"/>
              <w:spacing w:before="0" w:beforeAutospacing="0" w:after="0" w:afterAutospacing="0"/>
              <w:ind w:left="0" w:right="0" w:firstLine="420" w:firstLineChars="200"/>
              <w:rPr>
                <w:rFonts w:hint="eastAsia" w:ascii="宋体" w:hAnsi="宋体" w:eastAsia="宋体" w:cs="宋体"/>
                <w:szCs w:val="21"/>
              </w:rPr>
            </w:pPr>
            <w:r>
              <w:rPr>
                <w:rFonts w:hint="eastAsia" w:ascii="宋体" w:hAnsi="宋体" w:eastAsia="宋体" w:cs="宋体"/>
                <w:szCs w:val="21"/>
              </w:rPr>
              <w:t>法定代表人(签字或盖章)</w:t>
            </w:r>
          </w:p>
          <w:p>
            <w:pPr>
              <w:keepNext w:val="0"/>
              <w:keepLines w:val="0"/>
              <w:suppressLineNumbers w:val="0"/>
              <w:spacing w:before="0" w:beforeAutospacing="0" w:after="0" w:afterAutospacing="0"/>
              <w:ind w:left="0" w:right="0" w:firstLine="840" w:firstLineChars="400"/>
              <w:rPr>
                <w:rFonts w:hint="eastAsia" w:ascii="宋体" w:hAnsi="宋体" w:eastAsia="宋体" w:cs="宋体"/>
                <w:szCs w:val="21"/>
              </w:rPr>
            </w:pPr>
            <w:r>
              <w:rPr>
                <w:rFonts w:hint="eastAsia" w:ascii="宋体" w:hAnsi="宋体" w:eastAsia="宋体" w:cs="宋体"/>
                <w:szCs w:val="21"/>
              </w:rPr>
              <w:t>年    月    日</w:t>
            </w:r>
          </w:p>
        </w:tc>
        <w:tc>
          <w:tcPr>
            <w:tcW w:w="3096" w:type="dxa"/>
            <w:vAlign w:val="top"/>
          </w:tcPr>
          <w:p>
            <w:pPr>
              <w:keepNext w:val="0"/>
              <w:keepLines w:val="0"/>
              <w:suppressLineNumbers w:val="0"/>
              <w:spacing w:before="0" w:beforeAutospacing="0" w:after="0" w:afterAutospacing="0"/>
              <w:ind w:left="0" w:right="0" w:firstLine="420" w:firstLineChars="200"/>
              <w:rPr>
                <w:rFonts w:hint="eastAsia" w:ascii="宋体" w:hAnsi="宋体" w:eastAsia="宋体" w:cs="宋体"/>
                <w:szCs w:val="21"/>
              </w:rPr>
            </w:pPr>
            <w:r>
              <w:rPr>
                <w:rFonts w:hint="eastAsia" w:ascii="宋体" w:hAnsi="宋体" w:eastAsia="宋体" w:cs="宋体"/>
                <w:szCs w:val="21"/>
              </w:rPr>
              <w:t>……公司全称: ( 盖章)</w:t>
            </w:r>
          </w:p>
          <w:p>
            <w:pPr>
              <w:keepNext w:val="0"/>
              <w:keepLines w:val="0"/>
              <w:suppressLineNumbers w:val="0"/>
              <w:spacing w:before="0" w:beforeAutospacing="0" w:after="0" w:afterAutospacing="0"/>
              <w:ind w:left="0" w:right="0" w:firstLine="420" w:firstLineChars="200"/>
              <w:rPr>
                <w:rFonts w:hint="eastAsia" w:ascii="宋体" w:hAnsi="宋体" w:eastAsia="宋体" w:cs="宋体"/>
                <w:szCs w:val="21"/>
              </w:rPr>
            </w:pPr>
            <w:r>
              <w:rPr>
                <w:rFonts w:hint="eastAsia" w:ascii="宋体" w:hAnsi="宋体" w:eastAsia="宋体" w:cs="宋体"/>
                <w:szCs w:val="21"/>
              </w:rPr>
              <w:t>法定代表人(签字或盖章)</w:t>
            </w:r>
          </w:p>
          <w:p>
            <w:pPr>
              <w:keepNext w:val="0"/>
              <w:keepLines w:val="0"/>
              <w:suppressLineNumbers w:val="0"/>
              <w:spacing w:before="0" w:beforeAutospacing="0" w:after="0" w:afterAutospacing="0"/>
              <w:ind w:left="0" w:right="0" w:firstLine="840" w:firstLineChars="400"/>
              <w:rPr>
                <w:rFonts w:hint="eastAsia" w:ascii="宋体" w:hAnsi="宋体" w:eastAsia="宋体" w:cs="宋体"/>
                <w:szCs w:val="21"/>
              </w:rPr>
            </w:pPr>
            <w:r>
              <w:rPr>
                <w:rFonts w:hint="eastAsia" w:ascii="宋体" w:hAnsi="宋体" w:eastAsia="宋体" w:cs="宋体"/>
                <w:szCs w:val="21"/>
              </w:rPr>
              <w:t>年    月    日</w:t>
            </w:r>
          </w:p>
        </w:tc>
      </w:tr>
    </w:tbl>
    <w:p>
      <w:pPr>
        <w:ind w:firstLine="420" w:firstLineChars="200"/>
        <w:rPr>
          <w:rFonts w:hint="eastAsia" w:ascii="宋体" w:hAnsi="宋体" w:eastAsia="宋体" w:cs="宋体"/>
          <w:szCs w:val="21"/>
        </w:rPr>
      </w:pPr>
    </w:p>
    <w:p>
      <w:pPr>
        <w:ind w:firstLine="420" w:firstLineChars="200"/>
        <w:rPr>
          <w:rFonts w:hint="eastAsia" w:ascii="宋体" w:hAnsi="宋体" w:eastAsia="宋体" w:cs="宋体"/>
        </w:rPr>
      </w:pPr>
      <w:r>
        <w:rPr>
          <w:rFonts w:hint="eastAsia" w:ascii="宋体" w:hAnsi="宋体" w:eastAsia="宋体" w:cs="宋体"/>
          <w:szCs w:val="21"/>
        </w:rPr>
        <w:t>注: 1.各方成员应在本意向书上共同盖章确认。2.本意向书内容将作为签订合同的附件之一。</w:t>
      </w:r>
    </w:p>
    <w:p>
      <w:pPr>
        <w:pStyle w:val="2"/>
        <w:ind w:firstLine="400"/>
        <w:rPr>
          <w:rFonts w:hint="eastAsia" w:ascii="宋体" w:hAnsi="宋体" w:eastAsia="宋体" w:cs="宋体"/>
        </w:rPr>
      </w:pPr>
    </w:p>
    <w:sectPr>
      <w:footerReference r:id="rId8" w:type="default"/>
      <w:pgSz w:w="11906" w:h="16838"/>
      <w:pgMar w:top="1418" w:right="1418" w:bottom="1418" w:left="1418" w:header="851" w:footer="851" w:gutter="0"/>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Futura Bk">
    <w:altName w:val="Segoe UI"/>
    <w:panose1 w:val="00000000000000000000"/>
    <w:charset w:val="00"/>
    <w:family w:val="swiss"/>
    <w:pitch w:val="default"/>
    <w:sig w:usb0="00000000" w:usb1="00000000" w:usb2="00000000" w:usb3="00000000" w:csb0="0000009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汉鼎简中黑">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Century Schoolbook">
    <w:altName w:val="Segoe Print"/>
    <w:panose1 w:val="02040604050505020304"/>
    <w:charset w:val="00"/>
    <w:family w:val="roman"/>
    <w:pitch w:val="default"/>
    <w:sig w:usb0="00000000" w:usb1="00000000" w:usb2="00000000" w:usb3="00000000" w:csb0="2000009F" w:csb1="DFD70000"/>
  </w:font>
  <w:font w:name="汉仪大宋简">
    <w:altName w:val="宋体"/>
    <w:panose1 w:val="00000000000000000000"/>
    <w:charset w:val="86"/>
    <w:family w:val="modern"/>
    <w:pitch w:val="default"/>
    <w:sig w:usb0="00000000" w:usb1="00000000" w:usb2="00000012"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IAMBL L+ Futura">
    <w:altName w:val="微软雅黑"/>
    <w:panose1 w:val="00000000000000000000"/>
    <w:charset w:val="86"/>
    <w:family w:val="swiss"/>
    <w:pitch w:val="default"/>
    <w:sig w:usb0="00000000" w:usb1="00000000" w:usb2="00000010" w:usb3="00000000" w:csb0="00040000" w:csb1="00000000"/>
  </w:font>
  <w:font w:name="2OcuAe">
    <w:altName w:val="MingLiU-ExtB"/>
    <w:panose1 w:val="00000000000000000000"/>
    <w:charset w:val="88"/>
    <w:family w:val="modern"/>
    <w:pitch w:val="default"/>
    <w:sig w:usb0="00000000" w:usb1="00000000" w:usb2="00000010" w:usb3="00000000" w:csb0="00100000" w:csb1="00000000"/>
  </w:font>
  <w:font w:name="CG Times">
    <w:altName w:val="Times New Roman"/>
    <w:panose1 w:val="02020603050405020304"/>
    <w:charset w:val="00"/>
    <w:family w:val="roman"/>
    <w:pitch w:val="default"/>
    <w:sig w:usb0="00000000" w:usb1="00000000" w:usb2="00000000" w:usb3="00000000" w:csb0="00000093" w:csb1="00000000"/>
  </w:font>
  <w:font w:name="汉仪魏碑简">
    <w:altName w:val="宋体"/>
    <w:panose1 w:val="00000000000000000000"/>
    <w:charset w:val="86"/>
    <w:family w:val="modern"/>
    <w:pitch w:val="default"/>
    <w:sig w:usb0="00000000" w:usb1="00000000" w:usb2="00000012"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roman"/>
    <w:pitch w:val="default"/>
    <w:sig w:usb0="00000000" w:usb1="00000000" w:usb2="00000000" w:usb3="00000000" w:csb0="00040001" w:csb1="00000000"/>
  </w:font>
  <w:font w:name="MingLiU">
    <w:altName w:val="PMingLiU-ExtB"/>
    <w:panose1 w:val="02010609000101010101"/>
    <w:charset w:val="00"/>
    <w:family w:val="modern"/>
    <w:pitch w:val="default"/>
    <w:sig w:usb0="00000000" w:usb1="00000000" w:usb2="00000016" w:usb3="00000000" w:csb0="00100001" w:csb1="00000000"/>
  </w:font>
  <w:font w:name="汉仪中等线简">
    <w:altName w:val="宋体"/>
    <w:panose1 w:val="00000000000000000000"/>
    <w:charset w:val="86"/>
    <w:family w:val="modern"/>
    <w:pitch w:val="default"/>
    <w:sig w:usb0="00000000" w:usb1="00000000" w:usb2="00000012"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Brougham (12)">
    <w:altName w:val="Courier New"/>
    <w:panose1 w:val="00000000000000000000"/>
    <w:charset w:val="00"/>
    <w:family w:val="modern"/>
    <w:pitch w:val="default"/>
    <w:sig w:usb0="00000000" w:usb1="00000000" w:usb2="00000000" w:usb3="00000000" w:csb0="00000001" w:csb1="00000000"/>
  </w:font>
  <w:font w:name="昆仑仿宋">
    <w:altName w:val="黑体"/>
    <w:panose1 w:val="00000000000000000000"/>
    <w:charset w:val="86"/>
    <w:family w:val="modern"/>
    <w:pitch w:val="default"/>
    <w:sig w:usb0="00000000" w:usb1="00000000" w:usb2="00000010" w:usb3="00000000" w:csb0="00040000" w:csb1="00000000"/>
  </w:font>
  <w:font w:name="Footlight MT Light">
    <w:altName w:val="Segoe Print"/>
    <w:panose1 w:val="0204060206030A020304"/>
    <w:charset w:val="00"/>
    <w:family w:val="roman"/>
    <w:pitch w:val="default"/>
    <w:sig w:usb0="00000000" w:usb1="00000000" w:usb2="00000000" w:usb3="00000000" w:csb0="20000001" w:csb1="00000000"/>
  </w:font>
  <w:font w:name="华文新魏">
    <w:altName w:val="宋体"/>
    <w:panose1 w:val="02010800040101010101"/>
    <w:charset w:val="86"/>
    <w:family w:val="auto"/>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Univers LT Std 47 Cn Lt">
    <w:altName w:val="Arial"/>
    <w:panose1 w:val="00000000000000000000"/>
    <w:charset w:val="00"/>
    <w:family w:val="swiss"/>
    <w:pitch w:val="default"/>
    <w:sig w:usb0="00000000" w:usb1="00000000" w:usb2="00000000" w:usb3="00000000" w:csb0="00000001" w:csb1="00000000"/>
  </w:font>
  <w:font w:name="Microsoft Sans Serif">
    <w:panose1 w:val="020B0604020202020204"/>
    <w:charset w:val="00"/>
    <w:family w:val="swiss"/>
    <w:pitch w:val="default"/>
    <w:sig w:usb0="E5002EFF" w:usb1="C000605B" w:usb2="00000029" w:usb3="00000000" w:csb0="200101FF" w:csb1="20280000"/>
  </w:font>
  <w:font w:name="'宋体">
    <w:altName w:val="宋体"/>
    <w:panose1 w:val="00000000000000000000"/>
    <w:charset w:val="86"/>
    <w:family w:val="auto"/>
    <w:pitch w:val="default"/>
    <w:sig w:usb0="00000000" w:usb1="00000000" w:usb2="0000001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方正楷体简体">
    <w:altName w:val="宋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right"/>
    </w:pPr>
  </w:p>
  <w:p>
    <w:pPr>
      <w:pStyle w:val="5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top w:val="single" w:color="auto" w:sz="4" w:space="1"/>
      </w:pBdr>
      <w:jc w:val="both"/>
      <w:rPr>
        <w:rFonts w:hint="eastAsia"/>
      </w:rPr>
    </w:pPr>
    <w:r>
      <w:rPr>
        <w:rFonts w:hint="eastAsia"/>
      </w:rPr>
      <w:t xml:space="preserve">广州顺为招标采购有限公司                                                                        </w:t>
    </w:r>
    <w:r>
      <w:fldChar w:fldCharType="begin"/>
    </w:r>
    <w:r>
      <w:rPr>
        <w:rStyle w:val="79"/>
      </w:rPr>
      <w:instrText xml:space="preserve"> PAGE </w:instrText>
    </w:r>
    <w:r>
      <w:fldChar w:fldCharType="separate"/>
    </w:r>
    <w:r>
      <w:rPr>
        <w:rStyle w:val="79"/>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top w:val="single" w:color="auto" w:sz="4" w:space="1"/>
      </w:pBdr>
      <w:jc w:val="both"/>
      <w:rPr>
        <w:rFonts w:hint="eastAsia"/>
      </w:rPr>
    </w:pPr>
    <w:r>
      <w:rPr>
        <w:rFonts w:hint="eastAsia"/>
      </w:rPr>
      <w:t xml:space="preserve">广州顺为招标采购有限公司                                                                         </w:t>
    </w:r>
    <w:r>
      <w:fldChar w:fldCharType="begin"/>
    </w:r>
    <w:r>
      <w:rPr>
        <w:rStyle w:val="79"/>
      </w:rPr>
      <w:instrText xml:space="preserve"> PAGE </w:instrText>
    </w:r>
    <w:r>
      <w:fldChar w:fldCharType="separate"/>
    </w:r>
    <w:r>
      <w:rPr>
        <w:rStyle w:val="79"/>
      </w:rPr>
      <w:t>66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single" w:color="auto" w:sz="6" w:space="0"/>
      </w:pBdr>
      <w:jc w:val="left"/>
      <w:rPr>
        <w:rFonts w:hint="eastAsia" w:ascii="宋体" w:hAnsi="宋体"/>
        <w:color w:val="auto"/>
        <w:szCs w:val="18"/>
      </w:rPr>
    </w:pPr>
    <w:r>
      <w:rPr>
        <w:rFonts w:hint="eastAsia"/>
        <w:color w:val="auto"/>
        <w:szCs w:val="18"/>
      </w:rPr>
      <w:t>广东省河源监狱罪犯伙房设备采购项目                                                 GZSW24201HG4238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10DDA5"/>
    <w:multiLevelType w:val="singleLevel"/>
    <w:tmpl w:val="D110DDA5"/>
    <w:lvl w:ilvl="0" w:tentative="0">
      <w:start w:val="4"/>
      <w:numFmt w:val="decimal"/>
      <w:suff w:val="space"/>
      <w:lvlText w:val="%1."/>
      <w:lvlJc w:val="left"/>
    </w:lvl>
  </w:abstractNum>
  <w:abstractNum w:abstractNumId="1">
    <w:nsid w:val="D22E38E2"/>
    <w:multiLevelType w:val="singleLevel"/>
    <w:tmpl w:val="D22E38E2"/>
    <w:lvl w:ilvl="0" w:tentative="0">
      <w:start w:val="8"/>
      <w:numFmt w:val="decimal"/>
      <w:lvlText w:val="%1."/>
      <w:lvlJc w:val="left"/>
      <w:pPr>
        <w:tabs>
          <w:tab w:val="left" w:pos="312"/>
        </w:tabs>
      </w:pPr>
    </w:lvl>
  </w:abstractNum>
  <w:abstractNum w:abstractNumId="2">
    <w:nsid w:val="E6B83EB9"/>
    <w:multiLevelType w:val="singleLevel"/>
    <w:tmpl w:val="E6B83EB9"/>
    <w:lvl w:ilvl="0" w:tentative="0">
      <w:start w:val="5"/>
      <w:numFmt w:val="decimal"/>
      <w:suff w:val="nothing"/>
      <w:lvlText w:val="（%1）"/>
      <w:lvlJc w:val="left"/>
    </w:lvl>
  </w:abstractNum>
  <w:abstractNum w:abstractNumId="3">
    <w:nsid w:val="00000003"/>
    <w:multiLevelType w:val="multilevel"/>
    <w:tmpl w:val="00000003"/>
    <w:lvl w:ilvl="0" w:tentative="0">
      <w:start w:val="1"/>
      <w:numFmt w:val="decimal"/>
      <w:pStyle w:val="196"/>
      <w:lvlText w:val="图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48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7"/>
    <w:multiLevelType w:val="multilevel"/>
    <w:tmpl w:val="00000007"/>
    <w:lvl w:ilvl="0" w:tentative="0">
      <w:start w:val="1"/>
      <w:numFmt w:val="none"/>
      <w:pStyle w:val="516"/>
      <w:lvlText w:val="(1)"/>
      <w:lvlJc w:val="left"/>
      <w:pPr>
        <w:tabs>
          <w:tab w:val="left" w:pos="840"/>
        </w:tabs>
        <w:ind w:left="840" w:hanging="420"/>
      </w:pPr>
      <w:rPr>
        <w:rFonts w:hint="eastAsia" w:eastAsia="宋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8"/>
    <w:multiLevelType w:val="multilevel"/>
    <w:tmpl w:val="00000008"/>
    <w:lvl w:ilvl="0" w:tentative="0">
      <w:start w:val="1"/>
      <w:numFmt w:val="decimal"/>
      <w:pStyle w:val="152"/>
      <w:suff w:val="nothing"/>
      <w:lvlText w:val="图%1　"/>
      <w:lvlJc w:val="center"/>
      <w:pPr>
        <w:ind w:left="3544" w:firstLine="567"/>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lvlRestart w:val="0"/>
      <w:suff w:val="nothing"/>
      <w:lvlText w:val="表%2　"/>
      <w:lvlJc w:val="left"/>
      <w:pPr>
        <w:ind w:left="0" w:firstLine="0"/>
      </w:pPr>
      <w:rPr>
        <w:rFonts w:hint="eastAsia" w:ascii="黑体" w:hAnsi="Calibri" w:eastAsia="黑体"/>
        <w:b w:val="0"/>
        <w:i w:val="0"/>
        <w:sz w:val="24"/>
      </w:rPr>
    </w:lvl>
    <w:lvl w:ilvl="2" w:tentative="0">
      <w:start w:val="1"/>
      <w:numFmt w:val="decimal"/>
      <w:suff w:val="nothing"/>
      <w:lvlText w:val="%1.%2.%3　"/>
      <w:lvlJc w:val="left"/>
      <w:pPr>
        <w:ind w:left="0" w:firstLine="0"/>
      </w:pPr>
      <w:rPr>
        <w:rFonts w:hint="eastAsia"/>
      </w:rPr>
    </w:lvl>
    <w:lvl w:ilvl="3" w:tentative="0">
      <w:start w:val="1"/>
      <w:numFmt w:val="decimal"/>
      <w:suff w:val="nothing"/>
      <w:lvlText w:val="%1.%2.%3.%4　"/>
      <w:lvlJc w:val="left"/>
      <w:pPr>
        <w:ind w:left="0" w:firstLine="0"/>
      </w:pPr>
      <w:rPr>
        <w:rFonts w:hint="eastAsia"/>
      </w:rPr>
    </w:lvl>
    <w:lvl w:ilvl="4" w:tentative="0">
      <w:start w:val="1"/>
      <w:numFmt w:val="decimal"/>
      <w:suff w:val="nothing"/>
      <w:lvlText w:val="%1.%2.%3.%4.%5　"/>
      <w:lvlJc w:val="left"/>
      <w:pPr>
        <w:ind w:left="0" w:firstLine="0"/>
      </w:pPr>
      <w:rPr>
        <w:rFonts w:hint="eastAsia"/>
      </w:rPr>
    </w:lvl>
    <w:lvl w:ilvl="5" w:tentative="0">
      <w:start w:val="1"/>
      <w:numFmt w:val="decimal"/>
      <w:suff w:val="nothing"/>
      <w:lvlText w:val="%1.%2.%3.%4.%5.%6　"/>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0000009"/>
    <w:multiLevelType w:val="multilevel"/>
    <w:tmpl w:val="00000009"/>
    <w:lvl w:ilvl="0" w:tentative="0">
      <w:start w:val="1"/>
      <w:numFmt w:val="chineseCountingThousand"/>
      <w:pStyle w:val="3"/>
      <w:lvlText w:val="第%1章"/>
      <w:lvlJc w:val="left"/>
      <w:pPr>
        <w:tabs>
          <w:tab w:val="left" w:pos="574"/>
        </w:tabs>
        <w:ind w:left="574" w:hanging="432"/>
      </w:pPr>
      <w:rPr>
        <w:rFonts w:hint="eastAsia"/>
      </w:rPr>
    </w:lvl>
    <w:lvl w:ilvl="1" w:tentative="0">
      <w:start w:val="1"/>
      <w:numFmt w:val="none"/>
      <w:pStyle w:val="579"/>
      <w:lvlText w:val="2.1"/>
      <w:lvlJc w:val="left"/>
      <w:pPr>
        <w:tabs>
          <w:tab w:val="left" w:pos="562"/>
        </w:tabs>
        <w:ind w:left="562" w:hanging="420"/>
      </w:pPr>
      <w:rPr>
        <w:rFonts w:hint="eastAsia"/>
      </w:rPr>
    </w:lvl>
    <w:lvl w:ilvl="2" w:tentative="0">
      <w:start w:val="1"/>
      <w:numFmt w:val="none"/>
      <w:pStyle w:val="910"/>
      <w:isLgl/>
      <w:lvlText w:val="2.1"/>
      <w:lvlJc w:val="left"/>
      <w:pPr>
        <w:tabs>
          <w:tab w:val="left" w:pos="862"/>
        </w:tabs>
        <w:ind w:left="862" w:hanging="720"/>
      </w:pPr>
      <w:rPr>
        <w:rFonts w:hint="eastAsia" w:ascii="宋体" w:hAnsi="宋体" w:eastAsia="宋体"/>
        <w:b/>
        <w:sz w:val="21"/>
        <w:szCs w:val="21"/>
      </w:rPr>
    </w:lvl>
    <w:lvl w:ilvl="3" w:tentative="0">
      <w:start w:val="1"/>
      <w:numFmt w:val="decimal"/>
      <w:lvlText w:val="2.4.5.%4"/>
      <w:lvlJc w:val="left"/>
      <w:pPr>
        <w:tabs>
          <w:tab w:val="left" w:pos="1006"/>
        </w:tabs>
        <w:ind w:left="1006" w:hanging="864"/>
      </w:pPr>
      <w:rPr>
        <w:rFonts w:hint="eastAsia"/>
      </w:rPr>
    </w:lvl>
    <w:lvl w:ilvl="4" w:tentative="0">
      <w:start w:val="1"/>
      <w:numFmt w:val="decimal"/>
      <w:pStyle w:val="7"/>
      <w:lvlText w:val="%1.%2.%3.%4.%5"/>
      <w:lvlJc w:val="left"/>
      <w:pPr>
        <w:tabs>
          <w:tab w:val="left" w:pos="1150"/>
        </w:tabs>
        <w:ind w:left="1150" w:hanging="1008"/>
      </w:pPr>
      <w:rPr>
        <w:rFonts w:hint="eastAsia"/>
      </w:rPr>
    </w:lvl>
    <w:lvl w:ilvl="5" w:tentative="0">
      <w:start w:val="1"/>
      <w:numFmt w:val="decimal"/>
      <w:pStyle w:val="8"/>
      <w:lvlText w:val="%1.%2.%3.%4.%5.%6"/>
      <w:lvlJc w:val="left"/>
      <w:pPr>
        <w:tabs>
          <w:tab w:val="left" w:pos="1294"/>
        </w:tabs>
        <w:ind w:left="1294" w:hanging="1152"/>
      </w:pPr>
      <w:rPr>
        <w:rFonts w:hint="eastAsia"/>
      </w:rPr>
    </w:lvl>
    <w:lvl w:ilvl="6" w:tentative="0">
      <w:start w:val="1"/>
      <w:numFmt w:val="decimal"/>
      <w:pStyle w:val="9"/>
      <w:lvlText w:val="%1.%2.%3.%4.%5.%6.%7"/>
      <w:lvlJc w:val="left"/>
      <w:pPr>
        <w:tabs>
          <w:tab w:val="left" w:pos="1438"/>
        </w:tabs>
        <w:ind w:left="1438" w:hanging="1296"/>
      </w:pPr>
      <w:rPr>
        <w:rFonts w:hint="eastAsia"/>
      </w:rPr>
    </w:lvl>
    <w:lvl w:ilvl="7" w:tentative="0">
      <w:start w:val="1"/>
      <w:numFmt w:val="decimal"/>
      <w:pStyle w:val="10"/>
      <w:lvlText w:val="%1.%2.%3.%4.%5.%6.%7.%8"/>
      <w:lvlJc w:val="left"/>
      <w:pPr>
        <w:tabs>
          <w:tab w:val="left" w:pos="1582"/>
        </w:tabs>
        <w:ind w:left="1582" w:hanging="1440"/>
      </w:pPr>
      <w:rPr>
        <w:rFonts w:hint="eastAsia"/>
      </w:rPr>
    </w:lvl>
    <w:lvl w:ilvl="8" w:tentative="0">
      <w:start w:val="1"/>
      <w:numFmt w:val="decimal"/>
      <w:pStyle w:val="11"/>
      <w:lvlText w:val="%1.%2.%3.%4.%5.%6.%7.%8.%9"/>
      <w:lvlJc w:val="left"/>
      <w:pPr>
        <w:tabs>
          <w:tab w:val="left" w:pos="1726"/>
        </w:tabs>
        <w:ind w:left="1726" w:hanging="1584"/>
      </w:pPr>
      <w:rPr>
        <w:rFonts w:hint="eastAsia"/>
      </w:rPr>
    </w:lvl>
  </w:abstractNum>
  <w:abstractNum w:abstractNumId="7">
    <w:nsid w:val="0000000A"/>
    <w:multiLevelType w:val="multilevel"/>
    <w:tmpl w:val="0000000A"/>
    <w:lvl w:ilvl="0" w:tentative="0">
      <w:start w:val="1"/>
      <w:numFmt w:val="decimal"/>
      <w:pStyle w:val="219"/>
      <w:suff w:val="nothing"/>
      <w:lvlText w:val="表%1　"/>
      <w:lvlJc w:val="left"/>
      <w:pPr>
        <w:ind w:left="0" w:firstLine="0"/>
      </w:pPr>
      <w:rPr>
        <w:rFonts w:hint="eastAsia" w:ascii="宋体" w:hAnsi="宋体" w:eastAsia="宋体" w:cs="Times New Roman"/>
        <w:b w:val="0"/>
        <w:bCs w:val="0"/>
        <w:i w:val="0"/>
        <w:iCs w:val="0"/>
        <w:caps w:val="0"/>
        <w:smallCaps w:val="0"/>
        <w:strike w:val="0"/>
        <w:dstrike w:val="0"/>
        <w:snapToGrid w:val="0"/>
        <w:vanish w:val="0"/>
        <w:color w:val="000000"/>
        <w:spacing w:val="0"/>
        <w:w w:val="0"/>
        <w:kern w:val="0"/>
        <w:position w:val="0"/>
        <w:sz w:val="21"/>
        <w:szCs w:val="21"/>
        <w:u w:val="none"/>
        <w:vertAlign w:val="baseline"/>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000000B"/>
    <w:multiLevelType w:val="multilevel"/>
    <w:tmpl w:val="0000000B"/>
    <w:lvl w:ilvl="0" w:tentative="0">
      <w:start w:val="1"/>
      <w:numFmt w:val="upperLetter"/>
      <w:pStyle w:val="447"/>
      <w:suff w:val="nothing"/>
      <w:lvlText w:val="附录　%1"/>
      <w:lvlJc w:val="left"/>
      <w:pPr>
        <w:ind w:left="0" w:firstLine="0"/>
      </w:pPr>
      <w:rPr>
        <w:rFonts w:hint="eastAsia" w:ascii="黑体" w:eastAsia="黑体"/>
        <w:b w:val="0"/>
        <w:i w:val="0"/>
      </w:rPr>
    </w:lvl>
    <w:lvl w:ilvl="1" w:tentative="0">
      <w:start w:val="1"/>
      <w:numFmt w:val="decimal"/>
      <w:pStyle w:val="446"/>
      <w:suff w:val="nothing"/>
      <w:lvlText w:val="%1.%2　"/>
      <w:lvlJc w:val="left"/>
      <w:pPr>
        <w:ind w:left="0" w:firstLine="0"/>
      </w:pPr>
      <w:rPr>
        <w:rFonts w:hint="eastAsia"/>
      </w:rPr>
    </w:lvl>
    <w:lvl w:ilvl="2" w:tentative="0">
      <w:start w:val="1"/>
      <w:numFmt w:val="decimal"/>
      <w:pStyle w:val="445"/>
      <w:suff w:val="nothing"/>
      <w:lvlText w:val="%1.%2.%3　"/>
      <w:lvlJc w:val="left"/>
      <w:pPr>
        <w:ind w:left="0" w:firstLine="0"/>
      </w:pPr>
      <w:rPr>
        <w:rFonts w:hint="eastAsia" w:ascii="黑体" w:eastAsia="黑体"/>
      </w:rPr>
    </w:lvl>
    <w:lvl w:ilvl="3" w:tentative="0">
      <w:start w:val="1"/>
      <w:numFmt w:val="decimal"/>
      <w:pStyle w:val="444"/>
      <w:suff w:val="nothing"/>
      <w:lvlText w:val="%1.%2.%3.%4　"/>
      <w:lvlJc w:val="left"/>
      <w:pPr>
        <w:ind w:left="0" w:firstLine="0"/>
      </w:pPr>
      <w:rPr>
        <w:rFonts w:hint="eastAsia" w:ascii="黑体" w:eastAsia="黑体"/>
      </w:rPr>
    </w:lvl>
    <w:lvl w:ilvl="4" w:tentative="0">
      <w:start w:val="1"/>
      <w:numFmt w:val="decimal"/>
      <w:pStyle w:val="443"/>
      <w:suff w:val="nothing"/>
      <w:lvlText w:val="%1.%2.%3.%4.%5　"/>
      <w:lvlJc w:val="left"/>
      <w:pPr>
        <w:ind w:left="0" w:firstLine="0"/>
      </w:pPr>
      <w:rPr>
        <w:rFonts w:hint="eastAsia" w:ascii="黑体" w:eastAsia="黑体"/>
      </w:rPr>
    </w:lvl>
    <w:lvl w:ilvl="5" w:tentative="0">
      <w:start w:val="1"/>
      <w:numFmt w:val="decimal"/>
      <w:pStyle w:val="442"/>
      <w:suff w:val="nothing"/>
      <w:lvlText w:val="%1.%2.%3.%4.%5.%6　"/>
      <w:lvlJc w:val="left"/>
      <w:pPr>
        <w:ind w:left="0" w:firstLine="0"/>
      </w:pPr>
      <w:rPr>
        <w:rFonts w:hint="eastAsia" w:ascii="黑体" w:eastAsia="黑体"/>
      </w:rPr>
    </w:lvl>
    <w:lvl w:ilvl="6" w:tentative="0">
      <w:start w:val="1"/>
      <w:numFmt w:val="decimal"/>
      <w:pStyle w:val="441"/>
      <w:suff w:val="nothing"/>
      <w:lvlText w:val="%1.%2.%3.%4.%5.%6.%7　"/>
      <w:lvlJc w:val="left"/>
      <w:pPr>
        <w:ind w:left="0" w:firstLine="0"/>
      </w:pPr>
      <w:rPr>
        <w:rFonts w:hint="eastAsia" w:ascii="黑体" w:eastAsia="黑体"/>
      </w:rPr>
    </w:lvl>
    <w:lvl w:ilvl="7" w:tentative="0">
      <w:start w:val="1"/>
      <w:numFmt w:val="decimal"/>
      <w:lvlRestart w:val="1"/>
      <w:pStyle w:val="666"/>
      <w:suff w:val="nothing"/>
      <w:lvlText w:val="表%1.%8　"/>
      <w:lvlJc w:val="center"/>
      <w:pPr>
        <w:ind w:left="0" w:firstLine="0"/>
      </w:pPr>
      <w:rPr>
        <w:rFonts w:hint="eastAsia" w:ascii="黑体" w:eastAsia="黑体"/>
        <w:b w:val="0"/>
        <w:i w:val="0"/>
        <w:sz w:val="24"/>
      </w:rPr>
    </w:lvl>
    <w:lvl w:ilvl="8" w:tentative="0">
      <w:start w:val="1"/>
      <w:numFmt w:val="decimal"/>
      <w:lvlRestart w:val="1"/>
      <w:pStyle w:val="410"/>
      <w:suff w:val="nothing"/>
      <w:lvlText w:val="图%1.%9　"/>
      <w:lvlJc w:val="center"/>
      <w:pPr>
        <w:ind w:left="0" w:firstLine="0"/>
      </w:pPr>
      <w:rPr>
        <w:rFonts w:hint="eastAsia" w:ascii="黑体" w:eastAsia="黑体"/>
        <w:b w:val="0"/>
        <w:i w:val="0"/>
        <w:sz w:val="24"/>
      </w:rPr>
    </w:lvl>
  </w:abstractNum>
  <w:abstractNum w:abstractNumId="9">
    <w:nsid w:val="0000000C"/>
    <w:multiLevelType w:val="singleLevel"/>
    <w:tmpl w:val="0000000C"/>
    <w:lvl w:ilvl="0" w:tentative="0">
      <w:start w:val="1"/>
      <w:numFmt w:val="decimal"/>
      <w:pStyle w:val="44"/>
      <w:lvlText w:val="%1)"/>
      <w:lvlJc w:val="left"/>
      <w:pPr>
        <w:ind w:left="420" w:hanging="420"/>
      </w:pPr>
      <w:rPr>
        <w:rFonts w:hint="default"/>
      </w:rPr>
    </w:lvl>
  </w:abstractNum>
  <w:abstractNum w:abstractNumId="10">
    <w:nsid w:val="0000000D"/>
    <w:multiLevelType w:val="multilevel"/>
    <w:tmpl w:val="0000000D"/>
    <w:lvl w:ilvl="0" w:tentative="0">
      <w:start w:val="1"/>
      <w:numFmt w:val="upperLetter"/>
      <w:pStyle w:val="1494"/>
      <w:suff w:val="nothing"/>
      <w:lvlText w:val="附录%1"/>
      <w:lvlJc w:val="left"/>
      <w:pPr>
        <w:ind w:left="0" w:firstLine="0"/>
      </w:pPr>
      <w:rPr>
        <w:rFonts w:hint="eastAsia" w:ascii="黑体" w:hAnsi="Times New Roman" w:eastAsia="黑体"/>
        <w:b/>
        <w:i w:val="0"/>
        <w:spacing w:val="-20"/>
        <w:kern w:val="44"/>
        <w:sz w:val="44"/>
        <w:szCs w:val="44"/>
      </w:rPr>
    </w:lvl>
    <w:lvl w:ilvl="1" w:tentative="0">
      <w:start w:val="1"/>
      <w:numFmt w:val="decimal"/>
      <w:pStyle w:val="1525"/>
      <w:suff w:val="nothing"/>
      <w:lvlText w:val="%1.%2　"/>
      <w:lvlJc w:val="left"/>
      <w:pPr>
        <w:ind w:left="0" w:firstLine="0"/>
      </w:pPr>
      <w:rPr>
        <w:rFonts w:hint="eastAsia" w:ascii="黑体" w:hAnsi="Times New Roman" w:eastAsia="黑体"/>
        <w:b/>
        <w:i w:val="0"/>
        <w:snapToGrid/>
        <w:spacing w:val="0"/>
        <w:w w:val="100"/>
        <w:kern w:val="21"/>
        <w:sz w:val="32"/>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0E"/>
    <w:multiLevelType w:val="multilevel"/>
    <w:tmpl w:val="0000000E"/>
    <w:lvl w:ilvl="0" w:tentative="0">
      <w:start w:val="1"/>
      <w:numFmt w:val="bullet"/>
      <w:pStyle w:val="1203"/>
      <w:lvlText w:val=""/>
      <w:lvlJc w:val="left"/>
      <w:pPr>
        <w:tabs>
          <w:tab w:val="left" w:pos="845"/>
        </w:tabs>
        <w:ind w:left="845" w:hanging="420"/>
      </w:pPr>
      <w:rPr>
        <w:rFonts w:hint="default" w:ascii="Wingdings" w:hAnsi="Wingdings"/>
      </w:rPr>
    </w:lvl>
    <w:lvl w:ilvl="1" w:tentative="0">
      <w:start w:val="1"/>
      <w:numFmt w:val="decimal"/>
      <w:lvlText w:val="%2."/>
      <w:lvlJc w:val="left"/>
      <w:pPr>
        <w:tabs>
          <w:tab w:val="left" w:pos="1265"/>
        </w:tabs>
        <w:ind w:left="1265" w:hanging="420"/>
      </w:pPr>
      <w:rPr>
        <w:rFonts w:hint="default"/>
      </w:rPr>
    </w:lvl>
    <w:lvl w:ilvl="2" w:tentative="0">
      <w:start w:val="1"/>
      <w:numFmt w:val="bullet"/>
      <w:lvlText w:val=""/>
      <w:lvlJc w:val="left"/>
      <w:pPr>
        <w:tabs>
          <w:tab w:val="left" w:pos="1685"/>
        </w:tabs>
        <w:ind w:left="1685" w:hanging="420"/>
      </w:pPr>
      <w:rPr>
        <w:rFonts w:hint="default" w:ascii="Wingdings" w:hAnsi="Wingdings"/>
      </w:rPr>
    </w:lvl>
    <w:lvl w:ilvl="3" w:tentative="0">
      <w:start w:val="1"/>
      <w:numFmt w:val="bullet"/>
      <w:lvlText w:val=""/>
      <w:lvlJc w:val="left"/>
      <w:pPr>
        <w:tabs>
          <w:tab w:val="left" w:pos="2105"/>
        </w:tabs>
        <w:ind w:left="2105" w:hanging="420"/>
      </w:pPr>
      <w:rPr>
        <w:rFonts w:hint="default" w:ascii="Wingdings" w:hAnsi="Wingdings"/>
      </w:rPr>
    </w:lvl>
    <w:lvl w:ilvl="4" w:tentative="0">
      <w:start w:val="1"/>
      <w:numFmt w:val="bullet"/>
      <w:lvlText w:val=""/>
      <w:lvlJc w:val="left"/>
      <w:pPr>
        <w:tabs>
          <w:tab w:val="left" w:pos="2525"/>
        </w:tabs>
        <w:ind w:left="2525" w:hanging="420"/>
      </w:pPr>
      <w:rPr>
        <w:rFonts w:hint="default" w:ascii="Wingdings" w:hAnsi="Wingdings"/>
      </w:rPr>
    </w:lvl>
    <w:lvl w:ilvl="5" w:tentative="0">
      <w:start w:val="1"/>
      <w:numFmt w:val="bullet"/>
      <w:lvlText w:val=""/>
      <w:lvlJc w:val="left"/>
      <w:pPr>
        <w:tabs>
          <w:tab w:val="left" w:pos="2945"/>
        </w:tabs>
        <w:ind w:left="2945" w:hanging="420"/>
      </w:pPr>
      <w:rPr>
        <w:rFonts w:hint="default" w:ascii="Wingdings" w:hAnsi="Wingdings"/>
      </w:rPr>
    </w:lvl>
    <w:lvl w:ilvl="6" w:tentative="0">
      <w:start w:val="1"/>
      <w:numFmt w:val="bullet"/>
      <w:lvlText w:val=""/>
      <w:lvlJc w:val="left"/>
      <w:pPr>
        <w:tabs>
          <w:tab w:val="left" w:pos="3365"/>
        </w:tabs>
        <w:ind w:left="3365" w:hanging="420"/>
      </w:pPr>
      <w:rPr>
        <w:rFonts w:hint="default" w:ascii="Wingdings" w:hAnsi="Wingdings"/>
      </w:rPr>
    </w:lvl>
    <w:lvl w:ilvl="7" w:tentative="0">
      <w:start w:val="1"/>
      <w:numFmt w:val="bullet"/>
      <w:lvlText w:val=""/>
      <w:lvlJc w:val="left"/>
      <w:pPr>
        <w:tabs>
          <w:tab w:val="left" w:pos="3785"/>
        </w:tabs>
        <w:ind w:left="3785" w:hanging="420"/>
      </w:pPr>
      <w:rPr>
        <w:rFonts w:hint="default" w:ascii="Wingdings" w:hAnsi="Wingdings"/>
      </w:rPr>
    </w:lvl>
    <w:lvl w:ilvl="8" w:tentative="0">
      <w:start w:val="1"/>
      <w:numFmt w:val="bullet"/>
      <w:lvlText w:val=""/>
      <w:lvlJc w:val="left"/>
      <w:pPr>
        <w:tabs>
          <w:tab w:val="left" w:pos="4205"/>
        </w:tabs>
        <w:ind w:left="4205" w:hanging="420"/>
      </w:pPr>
      <w:rPr>
        <w:rFonts w:hint="default" w:ascii="Wingdings" w:hAnsi="Wingdings"/>
      </w:rPr>
    </w:lvl>
  </w:abstractNum>
  <w:abstractNum w:abstractNumId="12">
    <w:nsid w:val="0000000F"/>
    <w:multiLevelType w:val="multilevel"/>
    <w:tmpl w:val="0000000F"/>
    <w:lvl w:ilvl="0" w:tentative="0">
      <w:start w:val="1"/>
      <w:numFmt w:val="bullet"/>
      <w:pStyle w:val="954"/>
      <w:lvlText w:val=""/>
      <w:lvlJc w:val="left"/>
      <w:pPr>
        <w:tabs>
          <w:tab w:val="left" w:pos="584"/>
        </w:tabs>
        <w:ind w:left="584" w:hanging="420"/>
      </w:pPr>
      <w:rPr>
        <w:rFonts w:hint="default" w:ascii="Wingdings" w:hAnsi="Wingdings"/>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0"/>
    <w:multiLevelType w:val="multilevel"/>
    <w:tmpl w:val="00000010"/>
    <w:lvl w:ilvl="0" w:tentative="0">
      <w:start w:val="1"/>
      <w:numFmt w:val="bullet"/>
      <w:pStyle w:val="818"/>
      <w:lvlText w:val=""/>
      <w:lvlJc w:val="left"/>
      <w:pPr>
        <w:tabs>
          <w:tab w:val="left" w:pos="1260"/>
        </w:tabs>
        <w:ind w:left="1260" w:hanging="420"/>
      </w:pPr>
      <w:rPr>
        <w:rFonts w:hint="default" w:ascii="Wingdings" w:hAnsi="Wingdings"/>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00000015"/>
    <w:multiLevelType w:val="multilevel"/>
    <w:tmpl w:val="00000015"/>
    <w:lvl w:ilvl="0" w:tentative="0">
      <w:start w:val="1"/>
      <w:numFmt w:val="decimal"/>
      <w:pStyle w:val="28"/>
      <w:lvlText w:val="%1）"/>
      <w:lvlJc w:val="left"/>
      <w:pPr>
        <w:tabs>
          <w:tab w:val="left" w:pos="358"/>
        </w:tabs>
        <w:ind w:left="358" w:hanging="36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0"/>
        </w:tabs>
        <w:ind w:left="0" w:hanging="420"/>
      </w:pPr>
    </w:lvl>
    <w:lvl w:ilvl="3" w:tentative="0">
      <w:start w:val="1"/>
      <w:numFmt w:val="decimal"/>
      <w:lvlText w:val="%4."/>
      <w:lvlJc w:val="left"/>
      <w:pPr>
        <w:tabs>
          <w:tab w:val="left" w:pos="420"/>
        </w:tabs>
        <w:ind w:left="420" w:hanging="420"/>
      </w:pPr>
    </w:lvl>
    <w:lvl w:ilvl="4" w:tentative="0">
      <w:start w:val="1"/>
      <w:numFmt w:val="lowerLetter"/>
      <w:lvlText w:val="%5)"/>
      <w:lvlJc w:val="left"/>
      <w:pPr>
        <w:tabs>
          <w:tab w:val="left" w:pos="840"/>
        </w:tabs>
        <w:ind w:left="840" w:hanging="420"/>
      </w:pPr>
    </w:lvl>
    <w:lvl w:ilvl="5" w:tentative="0">
      <w:start w:val="1"/>
      <w:numFmt w:val="lowerRoman"/>
      <w:lvlText w:val="%6."/>
      <w:lvlJc w:val="right"/>
      <w:pPr>
        <w:tabs>
          <w:tab w:val="left" w:pos="1260"/>
        </w:tabs>
        <w:ind w:left="1260" w:hanging="420"/>
      </w:pPr>
    </w:lvl>
    <w:lvl w:ilvl="6" w:tentative="0">
      <w:start w:val="1"/>
      <w:numFmt w:val="decimal"/>
      <w:lvlText w:val="%7."/>
      <w:lvlJc w:val="left"/>
      <w:pPr>
        <w:tabs>
          <w:tab w:val="left" w:pos="1680"/>
        </w:tabs>
        <w:ind w:left="1680" w:hanging="420"/>
      </w:pPr>
    </w:lvl>
    <w:lvl w:ilvl="7" w:tentative="0">
      <w:start w:val="1"/>
      <w:numFmt w:val="lowerLetter"/>
      <w:lvlText w:val="%8)"/>
      <w:lvlJc w:val="left"/>
      <w:pPr>
        <w:tabs>
          <w:tab w:val="left" w:pos="2100"/>
        </w:tabs>
        <w:ind w:left="2100" w:hanging="420"/>
      </w:pPr>
    </w:lvl>
    <w:lvl w:ilvl="8" w:tentative="0">
      <w:start w:val="1"/>
      <w:numFmt w:val="lowerRoman"/>
      <w:lvlText w:val="%9."/>
      <w:lvlJc w:val="right"/>
      <w:pPr>
        <w:tabs>
          <w:tab w:val="left" w:pos="2520"/>
        </w:tabs>
        <w:ind w:left="2520" w:hanging="420"/>
      </w:pPr>
    </w:lvl>
  </w:abstractNum>
  <w:abstractNum w:abstractNumId="15">
    <w:nsid w:val="00000017"/>
    <w:multiLevelType w:val="multilevel"/>
    <w:tmpl w:val="00000017"/>
    <w:lvl w:ilvl="0" w:tentative="0">
      <w:start w:val="1"/>
      <w:numFmt w:val="none"/>
      <w:pStyle w:val="1053"/>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0000001A"/>
    <w:multiLevelType w:val="multilevel"/>
    <w:tmpl w:val="0000001A"/>
    <w:lvl w:ilvl="0" w:tentative="0">
      <w:start w:val="1"/>
      <w:numFmt w:val="bullet"/>
      <w:pStyle w:val="5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7">
    <w:nsid w:val="0000001B"/>
    <w:multiLevelType w:val="multilevel"/>
    <w:tmpl w:val="0000001B"/>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116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8">
    <w:nsid w:val="0000001C"/>
    <w:multiLevelType w:val="multilevel"/>
    <w:tmpl w:val="0000001C"/>
    <w:lvl w:ilvl="0" w:tentative="0">
      <w:start w:val="1"/>
      <w:numFmt w:val="lowerLetter"/>
      <w:pStyle w:val="1358"/>
      <w:lvlText w:val="%1. "/>
      <w:legacy w:legacy="1" w:legacySpace="0" w:legacyIndent="425"/>
      <w:lvlJc w:val="left"/>
      <w:pPr>
        <w:ind w:left="1685" w:hanging="425"/>
      </w:pPr>
      <w:rPr>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D"/>
    <w:multiLevelType w:val="singleLevel"/>
    <w:tmpl w:val="0000001D"/>
    <w:lvl w:ilvl="0" w:tentative="0">
      <w:start w:val="1"/>
      <w:numFmt w:val="decimal"/>
      <w:pStyle w:val="884"/>
      <w:lvlText w:val="(%1) "/>
      <w:lvlJc w:val="left"/>
      <w:pPr>
        <w:ind w:left="620" w:hanging="420"/>
      </w:pPr>
      <w:rPr>
        <w:rFonts w:hint="eastAsia"/>
      </w:rPr>
    </w:lvl>
  </w:abstractNum>
  <w:abstractNum w:abstractNumId="20">
    <w:nsid w:val="0000001E"/>
    <w:multiLevelType w:val="multilevel"/>
    <w:tmpl w:val="0000001E"/>
    <w:lvl w:ilvl="0" w:tentative="0">
      <w:start w:val="1"/>
      <w:numFmt w:val="chineseCountingThousand"/>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97"/>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20"/>
    <w:multiLevelType w:val="multilevel"/>
    <w:tmpl w:val="00000020"/>
    <w:lvl w:ilvl="0" w:tentative="0">
      <w:start w:val="1"/>
      <w:numFmt w:val="bullet"/>
      <w:pStyle w:val="139"/>
      <w:lvlText w:val=""/>
      <w:lvlJc w:val="left"/>
      <w:pPr>
        <w:tabs>
          <w:tab w:val="left" w:pos="420"/>
        </w:tabs>
        <w:ind w:left="420" w:hanging="420"/>
      </w:pPr>
      <w:rPr>
        <w:rFonts w:hint="default" w:ascii="Wingdings" w:hAnsi="Wingdings"/>
        <w:color w:val="0000FF"/>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28"/>
    <w:multiLevelType w:val="multilevel"/>
    <w:tmpl w:val="00000028"/>
    <w:lvl w:ilvl="0" w:tentative="0">
      <w:start w:val="1"/>
      <w:numFmt w:val="decimal"/>
      <w:pStyle w:val="492"/>
      <w:suff w:val="nothing"/>
      <w:lvlText w:val="第%1章 "/>
      <w:lvlJc w:val="left"/>
      <w:pPr>
        <w:ind w:left="-426" w:firstLine="426"/>
      </w:pPr>
      <w:rPr>
        <w:rFonts w:hint="eastAsia"/>
      </w:rPr>
    </w:lvl>
    <w:lvl w:ilvl="1" w:tentative="0">
      <w:start w:val="1"/>
      <w:numFmt w:val="decimal"/>
      <w:lvlText w:val="%1.%2"/>
      <w:lvlJc w:val="left"/>
      <w:pPr>
        <w:tabs>
          <w:tab w:val="left" w:pos="141"/>
        </w:tabs>
        <w:ind w:left="141" w:hanging="567"/>
      </w:pPr>
      <w:rPr>
        <w:rFonts w:hint="eastAsia"/>
      </w:rPr>
    </w:lvl>
    <w:lvl w:ilvl="2" w:tentative="0">
      <w:start w:val="1"/>
      <w:numFmt w:val="decimal"/>
      <w:suff w:val="nothing"/>
      <w:lvlText w:val="%2.%1.%3"/>
      <w:lvlJc w:val="left"/>
      <w:pPr>
        <w:ind w:left="567" w:hanging="567"/>
      </w:pPr>
      <w:rPr>
        <w:rFonts w:hint="eastAsia"/>
      </w:rPr>
    </w:lvl>
    <w:lvl w:ilvl="3" w:tentative="0">
      <w:start w:val="1"/>
      <w:numFmt w:val="decimal"/>
      <w:lvlText w:val="%1.%2.%3.%4"/>
      <w:lvlJc w:val="left"/>
      <w:pPr>
        <w:tabs>
          <w:tab w:val="left" w:pos="1133"/>
        </w:tabs>
        <w:ind w:left="1133" w:hanging="708"/>
      </w:pPr>
      <w:rPr>
        <w:rFonts w:hint="eastAsia"/>
      </w:rPr>
    </w:lvl>
    <w:lvl w:ilvl="4" w:tentative="0">
      <w:start w:val="1"/>
      <w:numFmt w:val="decimal"/>
      <w:lvlText w:val="%1.%2.%3.%4.%5"/>
      <w:lvlJc w:val="left"/>
      <w:pPr>
        <w:tabs>
          <w:tab w:val="left" w:pos="1700"/>
        </w:tabs>
        <w:ind w:left="1700" w:hanging="850"/>
      </w:pPr>
      <w:rPr>
        <w:rFonts w:hint="eastAsia"/>
      </w:rPr>
    </w:lvl>
    <w:lvl w:ilvl="5" w:tentative="0">
      <w:start w:val="1"/>
      <w:numFmt w:val="decimal"/>
      <w:lvlText w:val="%1.%2.%3.%4.%5.%6"/>
      <w:lvlJc w:val="left"/>
      <w:pPr>
        <w:tabs>
          <w:tab w:val="left" w:pos="2409"/>
        </w:tabs>
        <w:ind w:left="2409" w:hanging="1134"/>
      </w:pPr>
      <w:rPr>
        <w:rFonts w:hint="eastAsia"/>
      </w:rPr>
    </w:lvl>
    <w:lvl w:ilvl="6" w:tentative="0">
      <w:start w:val="1"/>
      <w:numFmt w:val="decimal"/>
      <w:lvlText w:val="%1.%2.%3.%4.%5.%6.%7"/>
      <w:lvlJc w:val="left"/>
      <w:pPr>
        <w:tabs>
          <w:tab w:val="left" w:pos="2976"/>
        </w:tabs>
        <w:ind w:left="2976" w:hanging="1276"/>
      </w:pPr>
      <w:rPr>
        <w:rFonts w:hint="eastAsia"/>
      </w:rPr>
    </w:lvl>
    <w:lvl w:ilvl="7" w:tentative="0">
      <w:start w:val="1"/>
      <w:numFmt w:val="decimal"/>
      <w:lvlText w:val="%1.%2.%3.%4.%5.%6.%7.%8"/>
      <w:lvlJc w:val="left"/>
      <w:pPr>
        <w:tabs>
          <w:tab w:val="left" w:pos="3543"/>
        </w:tabs>
        <w:ind w:left="3543" w:hanging="1418"/>
      </w:pPr>
      <w:rPr>
        <w:rFonts w:hint="eastAsia"/>
      </w:rPr>
    </w:lvl>
    <w:lvl w:ilvl="8" w:tentative="0">
      <w:start w:val="1"/>
      <w:numFmt w:val="decimal"/>
      <w:lvlText w:val="%1.%2.%3.%4.%5.%6.%7.%8.%9"/>
      <w:lvlJc w:val="left"/>
      <w:pPr>
        <w:tabs>
          <w:tab w:val="left" w:pos="4251"/>
        </w:tabs>
        <w:ind w:left="4251" w:hanging="1700"/>
      </w:pPr>
      <w:rPr>
        <w:rFonts w:hint="eastAsia"/>
      </w:rPr>
    </w:lvl>
  </w:abstractNum>
  <w:abstractNum w:abstractNumId="23">
    <w:nsid w:val="00000029"/>
    <w:multiLevelType w:val="multilevel"/>
    <w:tmpl w:val="00000029"/>
    <w:lvl w:ilvl="0" w:tentative="0">
      <w:start w:val="1"/>
      <w:numFmt w:val="decimal"/>
      <w:pStyle w:val="1228"/>
      <w:lvlText w:val="%1)"/>
      <w:lvlJc w:val="left"/>
      <w:pPr>
        <w:tabs>
          <w:tab w:val="left" w:pos="850"/>
        </w:tabs>
        <w:ind w:left="850" w:hanging="425"/>
      </w:pPr>
      <w:rPr>
        <w:rFonts w:hint="eastAsia"/>
      </w:rPr>
    </w:lvl>
    <w:lvl w:ilvl="1" w:tentative="0">
      <w:start w:val="1"/>
      <w:numFmt w:val="decimal"/>
      <w:lvlText w:val="%1.%2"/>
      <w:lvlJc w:val="left"/>
      <w:pPr>
        <w:tabs>
          <w:tab w:val="left" w:pos="1417"/>
        </w:tabs>
        <w:ind w:left="1417" w:hanging="567"/>
      </w:pPr>
      <w:rPr>
        <w:rFonts w:hint="eastAsia"/>
      </w:rPr>
    </w:lvl>
    <w:lvl w:ilvl="2" w:tentative="0">
      <w:start w:val="1"/>
      <w:numFmt w:val="decimal"/>
      <w:lvlText w:val="%1.%2.%3"/>
      <w:lvlJc w:val="left"/>
      <w:pPr>
        <w:tabs>
          <w:tab w:val="left" w:pos="1843"/>
        </w:tabs>
        <w:ind w:left="1843" w:hanging="567"/>
      </w:pPr>
      <w:rPr>
        <w:rFonts w:hint="eastAsia"/>
      </w:rPr>
    </w:lvl>
    <w:lvl w:ilvl="3" w:tentative="0">
      <w:start w:val="1"/>
      <w:numFmt w:val="decimal"/>
      <w:lvlText w:val="%1.%2.%3.%4"/>
      <w:lvlJc w:val="left"/>
      <w:pPr>
        <w:tabs>
          <w:tab w:val="left" w:pos="2781"/>
        </w:tabs>
        <w:ind w:left="2409" w:hanging="708"/>
      </w:pPr>
      <w:rPr>
        <w:rFonts w:hint="eastAsia"/>
      </w:rPr>
    </w:lvl>
    <w:lvl w:ilvl="4" w:tentative="0">
      <w:start w:val="1"/>
      <w:numFmt w:val="decimal"/>
      <w:lvlText w:val="%1.%2.%3.%4.%5"/>
      <w:lvlJc w:val="left"/>
      <w:pPr>
        <w:tabs>
          <w:tab w:val="left" w:pos="3206"/>
        </w:tabs>
        <w:ind w:left="2976" w:hanging="850"/>
      </w:pPr>
      <w:rPr>
        <w:rFonts w:hint="eastAsia"/>
      </w:rPr>
    </w:lvl>
    <w:lvl w:ilvl="5" w:tentative="0">
      <w:start w:val="1"/>
      <w:numFmt w:val="decimal"/>
      <w:lvlText w:val="%1.%2.%3.%4.%5.%6"/>
      <w:lvlJc w:val="left"/>
      <w:pPr>
        <w:tabs>
          <w:tab w:val="left" w:pos="3685"/>
        </w:tabs>
        <w:ind w:left="3685" w:hanging="1134"/>
      </w:pPr>
      <w:rPr>
        <w:rFonts w:hint="eastAsia"/>
      </w:rPr>
    </w:lvl>
    <w:lvl w:ilvl="6" w:tentative="0">
      <w:start w:val="1"/>
      <w:numFmt w:val="decimal"/>
      <w:lvlText w:val="%1.%2.%3.%4.%5.%6.%7"/>
      <w:lvlJc w:val="left"/>
      <w:pPr>
        <w:tabs>
          <w:tab w:val="left" w:pos="4416"/>
        </w:tabs>
        <w:ind w:left="4252" w:hanging="1276"/>
      </w:pPr>
      <w:rPr>
        <w:rFonts w:hint="eastAsia"/>
      </w:rPr>
    </w:lvl>
    <w:lvl w:ilvl="7" w:tentative="0">
      <w:start w:val="1"/>
      <w:numFmt w:val="decimal"/>
      <w:lvlText w:val="%1.%2.%3.%4.%5.%6.%7.%8"/>
      <w:lvlJc w:val="left"/>
      <w:pPr>
        <w:tabs>
          <w:tab w:val="left" w:pos="5201"/>
        </w:tabs>
        <w:ind w:left="4819" w:hanging="1418"/>
      </w:pPr>
      <w:rPr>
        <w:rFonts w:hint="eastAsia"/>
      </w:rPr>
    </w:lvl>
    <w:lvl w:ilvl="8" w:tentative="0">
      <w:start w:val="1"/>
      <w:numFmt w:val="decimal"/>
      <w:lvlText w:val="%1.%2.%3.%4.%5.%6.%7.%8.%9"/>
      <w:lvlJc w:val="left"/>
      <w:pPr>
        <w:tabs>
          <w:tab w:val="left" w:pos="5627"/>
        </w:tabs>
        <w:ind w:left="5527" w:hanging="1700"/>
      </w:pPr>
      <w:rPr>
        <w:rFonts w:hint="eastAsia"/>
      </w:rPr>
    </w:lvl>
  </w:abstractNum>
  <w:abstractNum w:abstractNumId="24">
    <w:nsid w:val="0000002A"/>
    <w:multiLevelType w:val="multilevel"/>
    <w:tmpl w:val="0000002A"/>
    <w:lvl w:ilvl="0" w:tentative="0">
      <w:start w:val="1"/>
      <w:numFmt w:val="bullet"/>
      <w:pStyle w:val="479"/>
      <w:lvlText w:val=""/>
      <w:lvlJc w:val="left"/>
      <w:pPr>
        <w:tabs>
          <w:tab w:val="left" w:pos="1798"/>
        </w:tabs>
        <w:ind w:left="1798" w:hanging="420"/>
      </w:pPr>
      <w:rPr>
        <w:rFonts w:hint="default" w:ascii="Wingdings" w:hAnsi="Wingdings"/>
      </w:rPr>
    </w:lvl>
    <w:lvl w:ilvl="1" w:tentative="0">
      <w:start w:val="1"/>
      <w:numFmt w:val="bullet"/>
      <w:lvlText w:val=""/>
      <w:lvlJc w:val="left"/>
      <w:pPr>
        <w:tabs>
          <w:tab w:val="left" w:pos="2218"/>
        </w:tabs>
        <w:ind w:left="2218" w:hanging="420"/>
      </w:pPr>
      <w:rPr>
        <w:rFonts w:hint="default" w:ascii="Wingdings" w:hAnsi="Wingdings"/>
      </w:rPr>
    </w:lvl>
    <w:lvl w:ilvl="2" w:tentative="0">
      <w:start w:val="1"/>
      <w:numFmt w:val="bullet"/>
      <w:lvlText w:val=""/>
      <w:lvlJc w:val="left"/>
      <w:pPr>
        <w:tabs>
          <w:tab w:val="left" w:pos="2638"/>
        </w:tabs>
        <w:ind w:left="2638" w:hanging="420"/>
      </w:pPr>
      <w:rPr>
        <w:rFonts w:hint="default" w:ascii="Wingdings" w:hAnsi="Wingdings"/>
      </w:rPr>
    </w:lvl>
    <w:lvl w:ilvl="3" w:tentative="0">
      <w:start w:val="1"/>
      <w:numFmt w:val="bullet"/>
      <w:lvlText w:val=""/>
      <w:lvlJc w:val="left"/>
      <w:pPr>
        <w:tabs>
          <w:tab w:val="left" w:pos="3058"/>
        </w:tabs>
        <w:ind w:left="3058" w:hanging="420"/>
      </w:pPr>
      <w:rPr>
        <w:rFonts w:hint="default" w:ascii="Wingdings" w:hAnsi="Wingdings"/>
      </w:rPr>
    </w:lvl>
    <w:lvl w:ilvl="4" w:tentative="0">
      <w:start w:val="1"/>
      <w:numFmt w:val="bullet"/>
      <w:lvlText w:val=""/>
      <w:lvlJc w:val="left"/>
      <w:pPr>
        <w:tabs>
          <w:tab w:val="left" w:pos="3478"/>
        </w:tabs>
        <w:ind w:left="3478" w:hanging="420"/>
      </w:pPr>
      <w:rPr>
        <w:rFonts w:hint="default" w:ascii="Wingdings" w:hAnsi="Wingdings"/>
      </w:rPr>
    </w:lvl>
    <w:lvl w:ilvl="5" w:tentative="0">
      <w:start w:val="1"/>
      <w:numFmt w:val="bullet"/>
      <w:lvlText w:val=""/>
      <w:lvlJc w:val="left"/>
      <w:pPr>
        <w:tabs>
          <w:tab w:val="left" w:pos="3898"/>
        </w:tabs>
        <w:ind w:left="3898" w:hanging="420"/>
      </w:pPr>
      <w:rPr>
        <w:rFonts w:hint="default" w:ascii="Wingdings" w:hAnsi="Wingdings"/>
      </w:rPr>
    </w:lvl>
    <w:lvl w:ilvl="6" w:tentative="0">
      <w:start w:val="1"/>
      <w:numFmt w:val="bullet"/>
      <w:lvlText w:val=""/>
      <w:lvlJc w:val="left"/>
      <w:pPr>
        <w:tabs>
          <w:tab w:val="left" w:pos="4318"/>
        </w:tabs>
        <w:ind w:left="4318" w:hanging="420"/>
      </w:pPr>
      <w:rPr>
        <w:rFonts w:hint="default" w:ascii="Wingdings" w:hAnsi="Wingdings"/>
      </w:rPr>
    </w:lvl>
    <w:lvl w:ilvl="7" w:tentative="0">
      <w:start w:val="1"/>
      <w:numFmt w:val="bullet"/>
      <w:lvlText w:val=""/>
      <w:lvlJc w:val="left"/>
      <w:pPr>
        <w:tabs>
          <w:tab w:val="left" w:pos="4738"/>
        </w:tabs>
        <w:ind w:left="4738" w:hanging="420"/>
      </w:pPr>
      <w:rPr>
        <w:rFonts w:hint="default" w:ascii="Wingdings" w:hAnsi="Wingdings"/>
      </w:rPr>
    </w:lvl>
    <w:lvl w:ilvl="8" w:tentative="0">
      <w:start w:val="1"/>
      <w:numFmt w:val="bullet"/>
      <w:lvlText w:val=""/>
      <w:lvlJc w:val="left"/>
      <w:pPr>
        <w:tabs>
          <w:tab w:val="left" w:pos="5158"/>
        </w:tabs>
        <w:ind w:left="5158" w:hanging="420"/>
      </w:pPr>
      <w:rPr>
        <w:rFonts w:hint="default" w:ascii="Wingdings" w:hAnsi="Wingdings"/>
      </w:rPr>
    </w:lvl>
  </w:abstractNum>
  <w:abstractNum w:abstractNumId="25">
    <w:nsid w:val="0000002B"/>
    <w:multiLevelType w:val="multilevel"/>
    <w:tmpl w:val="0000002B"/>
    <w:lvl w:ilvl="0" w:tentative="0">
      <w:start w:val="1"/>
      <w:numFmt w:val="decimalEnclosedCircle"/>
      <w:pStyle w:val="1284"/>
      <w:lvlText w:val="%1"/>
      <w:lvlJc w:val="left"/>
      <w:pPr>
        <w:tabs>
          <w:tab w:val="left" w:pos="227"/>
        </w:tabs>
        <w:ind w:left="743" w:hanging="233"/>
      </w:pPr>
      <w:rPr>
        <w:rFonts w:hint="default" w:ascii="Times New Roman" w:hAnsi="Times New Roman" w:eastAsia="宋体"/>
        <w:b w:val="0"/>
        <w:i w:val="0"/>
        <w:color w:val="auto"/>
        <w:sz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2C"/>
    <w:multiLevelType w:val="multilevel"/>
    <w:tmpl w:val="0000002C"/>
    <w:lvl w:ilvl="0" w:tentative="0">
      <w:start w:val="1"/>
      <w:numFmt w:val="bullet"/>
      <w:pStyle w:val="795"/>
      <w:lvlText w:val=""/>
      <w:lvlJc w:val="left"/>
      <w:pPr>
        <w:tabs>
          <w:tab w:val="left" w:pos="1685"/>
        </w:tabs>
        <w:ind w:left="1685" w:hanging="425"/>
      </w:pPr>
      <w:rPr>
        <w:rFonts w:hint="default" w:ascii="Wingdings" w:hAnsi="Wingdings"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0000002F"/>
    <w:multiLevelType w:val="multilevel"/>
    <w:tmpl w:val="0000002F"/>
    <w:lvl w:ilvl="0" w:tentative="0">
      <w:start w:val="1"/>
      <w:numFmt w:val="bullet"/>
      <w:lvlText w:val=""/>
      <w:lvlJc w:val="left"/>
      <w:pPr>
        <w:tabs>
          <w:tab w:val="left" w:pos="839"/>
        </w:tabs>
        <w:ind w:left="839" w:hanging="419"/>
      </w:pPr>
      <w:rPr>
        <w:rFonts w:hint="default" w:ascii="Wingdings" w:hAnsi="Wingdings"/>
        <w:kern w:val="2"/>
        <w:sz w:val="24"/>
      </w:rPr>
    </w:lvl>
    <w:lvl w:ilvl="1" w:tentative="0">
      <w:start w:val="1"/>
      <w:numFmt w:val="bullet"/>
      <w:pStyle w:val="148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00000032"/>
    <w:multiLevelType w:val="singleLevel"/>
    <w:tmpl w:val="00000032"/>
    <w:lvl w:ilvl="0" w:tentative="0">
      <w:start w:val="1"/>
      <w:numFmt w:val="decimal"/>
      <w:pStyle w:val="472"/>
      <w:lvlText w:val="（%1）"/>
      <w:lvlJc w:val="left"/>
      <w:pPr>
        <w:tabs>
          <w:tab w:val="left" w:pos="1174"/>
        </w:tabs>
        <w:ind w:left="0" w:firstLine="454"/>
      </w:pPr>
      <w:rPr>
        <w:rFonts w:hint="eastAsia"/>
      </w:rPr>
    </w:lvl>
  </w:abstractNum>
  <w:abstractNum w:abstractNumId="29">
    <w:nsid w:val="0000003B"/>
    <w:multiLevelType w:val="multilevel"/>
    <w:tmpl w:val="0000003B"/>
    <w:lvl w:ilvl="0" w:tentative="0">
      <w:start w:val="1"/>
      <w:numFmt w:val="bullet"/>
      <w:pStyle w:val="1050"/>
      <w:lvlText w:val=""/>
      <w:lvlJc w:val="left"/>
      <w:pPr>
        <w:tabs>
          <w:tab w:val="left" w:pos="720"/>
        </w:tabs>
        <w:ind w:left="720" w:hanging="360"/>
      </w:pPr>
      <w:rPr>
        <w:rFonts w:hint="default" w:ascii="Wingdings" w:hAnsi="Wingdings"/>
        <w:color w:val="FF0000"/>
        <w:sz w:val="20"/>
      </w:rPr>
    </w:lvl>
    <w:lvl w:ilvl="1" w:tentative="0">
      <w:start w:val="1"/>
      <w:numFmt w:val="bullet"/>
      <w:lvlText w:val=""/>
      <w:lvlJc w:val="left"/>
      <w:pPr>
        <w:tabs>
          <w:tab w:val="left" w:pos="1440"/>
        </w:tabs>
        <w:ind w:left="1440" w:hanging="360"/>
      </w:pPr>
      <w:rPr>
        <w:rFonts w:hint="default" w:ascii="Wingdings" w:hAnsi="Wingdings"/>
        <w:color w:val="FF0000"/>
        <w:sz w:val="20"/>
      </w:rPr>
    </w:lvl>
    <w:lvl w:ilvl="2" w:tentative="0">
      <w:start w:val="450"/>
      <w:numFmt w:val="bullet"/>
      <w:lvlText w:val=""/>
      <w:lvlJc w:val="left"/>
      <w:pPr>
        <w:tabs>
          <w:tab w:val="left" w:pos="2160"/>
        </w:tabs>
        <w:ind w:left="2160" w:hanging="360"/>
      </w:pPr>
      <w:rPr>
        <w:rFonts w:hint="default" w:ascii="Symbol" w:hAnsi="Symbol" w:eastAsia="Times New Roman"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0000003C"/>
    <w:multiLevelType w:val="multilevel"/>
    <w:tmpl w:val="0000003C"/>
    <w:lvl w:ilvl="0" w:tentative="0">
      <w:start w:val="1"/>
      <w:numFmt w:val="decimal"/>
      <w:pStyle w:val="1028"/>
      <w:lvlText w:val="%1."/>
      <w:lvlJc w:val="left"/>
      <w:pPr>
        <w:tabs>
          <w:tab w:val="left" w:pos="1104"/>
        </w:tabs>
        <w:ind w:left="1104" w:hanging="420"/>
      </w:pPr>
    </w:lvl>
    <w:lvl w:ilvl="1" w:tentative="0">
      <w:start w:val="1"/>
      <w:numFmt w:val="lowerLetter"/>
      <w:lvlText w:val="%2)"/>
      <w:lvlJc w:val="left"/>
      <w:pPr>
        <w:tabs>
          <w:tab w:val="left" w:pos="1524"/>
        </w:tabs>
        <w:ind w:left="1524" w:hanging="420"/>
      </w:pPr>
    </w:lvl>
    <w:lvl w:ilvl="2" w:tentative="0">
      <w:start w:val="1"/>
      <w:numFmt w:val="lowerRoman"/>
      <w:lvlText w:val="%3."/>
      <w:lvlJc w:val="right"/>
      <w:pPr>
        <w:tabs>
          <w:tab w:val="left" w:pos="1944"/>
        </w:tabs>
        <w:ind w:left="1944" w:hanging="420"/>
      </w:pPr>
    </w:lvl>
    <w:lvl w:ilvl="3" w:tentative="0">
      <w:start w:val="1"/>
      <w:numFmt w:val="decimal"/>
      <w:lvlText w:val="%4."/>
      <w:lvlJc w:val="left"/>
      <w:pPr>
        <w:tabs>
          <w:tab w:val="left" w:pos="2364"/>
        </w:tabs>
        <w:ind w:left="2364" w:hanging="420"/>
      </w:pPr>
    </w:lvl>
    <w:lvl w:ilvl="4" w:tentative="0">
      <w:start w:val="1"/>
      <w:numFmt w:val="lowerLetter"/>
      <w:lvlText w:val="%5)"/>
      <w:lvlJc w:val="left"/>
      <w:pPr>
        <w:tabs>
          <w:tab w:val="left" w:pos="2784"/>
        </w:tabs>
        <w:ind w:left="2784" w:hanging="420"/>
      </w:pPr>
    </w:lvl>
    <w:lvl w:ilvl="5" w:tentative="0">
      <w:start w:val="1"/>
      <w:numFmt w:val="lowerRoman"/>
      <w:lvlText w:val="%6."/>
      <w:lvlJc w:val="right"/>
      <w:pPr>
        <w:tabs>
          <w:tab w:val="left" w:pos="3204"/>
        </w:tabs>
        <w:ind w:left="3204" w:hanging="420"/>
      </w:pPr>
    </w:lvl>
    <w:lvl w:ilvl="6" w:tentative="0">
      <w:start w:val="1"/>
      <w:numFmt w:val="decimal"/>
      <w:lvlText w:val="%7."/>
      <w:lvlJc w:val="left"/>
      <w:pPr>
        <w:tabs>
          <w:tab w:val="left" w:pos="3624"/>
        </w:tabs>
        <w:ind w:left="3624" w:hanging="420"/>
      </w:pPr>
    </w:lvl>
    <w:lvl w:ilvl="7" w:tentative="0">
      <w:start w:val="1"/>
      <w:numFmt w:val="lowerLetter"/>
      <w:lvlText w:val="%8)"/>
      <w:lvlJc w:val="left"/>
      <w:pPr>
        <w:tabs>
          <w:tab w:val="left" w:pos="4044"/>
        </w:tabs>
        <w:ind w:left="4044" w:hanging="420"/>
      </w:pPr>
    </w:lvl>
    <w:lvl w:ilvl="8" w:tentative="0">
      <w:start w:val="1"/>
      <w:numFmt w:val="lowerRoman"/>
      <w:lvlText w:val="%9."/>
      <w:lvlJc w:val="right"/>
      <w:pPr>
        <w:tabs>
          <w:tab w:val="left" w:pos="4464"/>
        </w:tabs>
        <w:ind w:left="4464" w:hanging="420"/>
      </w:pPr>
    </w:lvl>
  </w:abstractNum>
  <w:abstractNum w:abstractNumId="31">
    <w:nsid w:val="0000003F"/>
    <w:multiLevelType w:val="multilevel"/>
    <w:tmpl w:val="0000003F"/>
    <w:lvl w:ilvl="0" w:tentative="0">
      <w:start w:val="1"/>
      <w:numFmt w:val="decimal"/>
      <w:lvlText w:val="%1."/>
      <w:lvlJc w:val="left"/>
      <w:pPr>
        <w:tabs>
          <w:tab w:val="left" w:pos="425"/>
        </w:tabs>
        <w:ind w:left="425" w:hanging="425"/>
      </w:pPr>
      <w:rPr>
        <w:rFonts w:hint="eastAsia"/>
      </w:rPr>
    </w:lvl>
    <w:lvl w:ilvl="1" w:tentative="0">
      <w:start w:val="1"/>
      <w:numFmt w:val="decimal"/>
      <w:pStyle w:val="1000"/>
      <w:lvlText w:val="%1.%2"/>
      <w:lvlJc w:val="left"/>
      <w:pPr>
        <w:tabs>
          <w:tab w:val="left" w:pos="567"/>
        </w:tabs>
        <w:ind w:left="567" w:hanging="567"/>
      </w:pPr>
      <w:rPr>
        <w:rFonts w:hint="eastAsia"/>
      </w:rPr>
    </w:lvl>
    <w:lvl w:ilvl="2" w:tentative="0">
      <w:start w:val="1"/>
      <w:numFmt w:val="decimal"/>
      <w:pStyle w:val="576"/>
      <w:lvlText w:val="%1.%2.%3"/>
      <w:lvlJc w:val="left"/>
      <w:pPr>
        <w:tabs>
          <w:tab w:val="left" w:pos="709"/>
        </w:tabs>
        <w:ind w:left="709" w:hanging="709"/>
      </w:pPr>
      <w:rPr>
        <w:rFonts w:hint="eastAsia"/>
      </w:rPr>
    </w:lvl>
    <w:lvl w:ilvl="3" w:tentative="0">
      <w:start w:val="1"/>
      <w:numFmt w:val="decimal"/>
      <w:pStyle w:val="1298"/>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00000040"/>
    <w:multiLevelType w:val="multilevel"/>
    <w:tmpl w:val="00000040"/>
    <w:lvl w:ilvl="0" w:tentative="0">
      <w:start w:val="1"/>
      <w:numFmt w:val="chineseCountingThousand"/>
      <w:pStyle w:val="1059"/>
      <w:lvlText w:val="第%1章"/>
      <w:lvlJc w:val="center"/>
      <w:pPr>
        <w:tabs>
          <w:tab w:val="left" w:pos="0"/>
        </w:tabs>
        <w:ind w:left="0" w:firstLine="288"/>
      </w:pPr>
      <w:rPr>
        <w:rFonts w:hint="default" w:ascii="Arial" w:hAnsi="Arial"/>
        <w:b/>
        <w:i w:val="0"/>
        <w:sz w:val="36"/>
        <w:szCs w:val="36"/>
      </w:rPr>
    </w:lvl>
    <w:lvl w:ilvl="1" w:tentative="0">
      <w:start w:val="1"/>
      <w:numFmt w:val="decimal"/>
      <w:pStyle w:val="1030"/>
      <w:isLgl/>
      <w:lvlText w:val="%1.%2"/>
      <w:lvlJc w:val="left"/>
      <w:pPr>
        <w:tabs>
          <w:tab w:val="left" w:pos="0"/>
        </w:tabs>
        <w:ind w:left="0" w:firstLine="0"/>
      </w:pPr>
      <w:rPr>
        <w:rFonts w:hint="default" w:ascii="Times New Roman" w:hAnsi="Times New Roman" w:eastAsia="黑体"/>
        <w:b w:val="0"/>
        <w:i w:val="0"/>
        <w:sz w:val="30"/>
        <w:szCs w:val="30"/>
      </w:rPr>
    </w:lvl>
    <w:lvl w:ilvl="2" w:tentative="0">
      <w:start w:val="1"/>
      <w:numFmt w:val="decimal"/>
      <w:pStyle w:val="497"/>
      <w:isLgl/>
      <w:lvlText w:val="%1.%2.%3"/>
      <w:lvlJc w:val="left"/>
      <w:pPr>
        <w:tabs>
          <w:tab w:val="left" w:pos="0"/>
        </w:tabs>
        <w:ind w:left="0" w:firstLine="0"/>
      </w:pPr>
      <w:rPr>
        <w:rFonts w:hint="default" w:ascii="Times New Roman" w:hAnsi="Times New Roman" w:eastAsia="黑体" w:cs="Times New Roman"/>
        <w:b w:val="0"/>
        <w:i w:val="0"/>
        <w:iCs w:val="0"/>
        <w:caps w:val="0"/>
        <w:smallCaps w:val="0"/>
        <w:strike w:val="0"/>
        <w:dstrike w:val="0"/>
        <w:vanish w:val="0"/>
        <w:color w:val="000000"/>
        <w:spacing w:val="0"/>
        <w:position w:val="0"/>
        <w:u w:val="none"/>
        <w:vertAlign w:val="baseline"/>
      </w:rPr>
    </w:lvl>
    <w:lvl w:ilvl="3" w:tentative="0">
      <w:start w:val="1"/>
      <w:numFmt w:val="decimal"/>
      <w:isLgl/>
      <w:lvlText w:val="%1.%2.%3.%4"/>
      <w:lvlJc w:val="left"/>
      <w:pPr>
        <w:tabs>
          <w:tab w:val="left" w:pos="0"/>
        </w:tabs>
        <w:ind w:left="0" w:firstLine="0"/>
      </w:pPr>
      <w:rPr>
        <w:rFonts w:hint="default" w:ascii="Times New Roman" w:hAnsi="Times New Roman" w:eastAsia="黑体" w:cs="Times New Roman"/>
        <w:b/>
        <w:i w:val="0"/>
        <w:sz w:val="24"/>
        <w:szCs w:val="24"/>
      </w:rPr>
    </w:lvl>
    <w:lvl w:ilvl="4" w:tentative="0">
      <w:start w:val="1"/>
      <w:numFmt w:val="decimal"/>
      <w:isLgl/>
      <w:lvlText w:val="%1.%2.%3.%4.%5"/>
      <w:lvlJc w:val="left"/>
      <w:pPr>
        <w:tabs>
          <w:tab w:val="left" w:pos="0"/>
        </w:tabs>
        <w:ind w:left="0" w:firstLine="0"/>
      </w:pPr>
      <w:rPr>
        <w:rFonts w:hint="default" w:ascii="Times New Roman" w:hAnsi="Times New Roman" w:eastAsia="黑体"/>
        <w:b w:val="0"/>
        <w:i w:val="0"/>
        <w:sz w:val="24"/>
        <w:szCs w:val="24"/>
      </w:rPr>
    </w:lvl>
    <w:lvl w:ilvl="5" w:tentative="0">
      <w:start w:val="1"/>
      <w:numFmt w:val="decimal"/>
      <w:isLgl/>
      <w:lvlText w:val="%1.%2.%3.%4.%5.%6"/>
      <w:lvlJc w:val="left"/>
      <w:pPr>
        <w:tabs>
          <w:tab w:val="left" w:pos="-2160"/>
        </w:tabs>
        <w:ind w:left="0" w:firstLine="0"/>
      </w:pPr>
      <w:rPr>
        <w:rFonts w:hint="default" w:ascii="Times New Roman" w:hAnsi="Times New Roman" w:eastAsia="黑体"/>
        <w:b w:val="0"/>
        <w:i w:val="0"/>
        <w:sz w:val="24"/>
        <w:szCs w:val="24"/>
      </w:rPr>
    </w:lvl>
    <w:lvl w:ilvl="6" w:tentative="0">
      <w:start w:val="1"/>
      <w:numFmt w:val="decimal"/>
      <w:isLgl/>
      <w:lvlText w:val="%1.%2.%3.%4.%5.%6.%7"/>
      <w:lvlJc w:val="left"/>
      <w:pPr>
        <w:tabs>
          <w:tab w:val="left" w:pos="-2160"/>
        </w:tabs>
        <w:ind w:left="0" w:firstLine="0"/>
      </w:pPr>
      <w:rPr>
        <w:rFonts w:hint="default" w:ascii="Times New Roman" w:hAnsi="Times New Roman"/>
        <w:sz w:val="24"/>
      </w:rPr>
    </w:lvl>
    <w:lvl w:ilvl="7" w:tentative="0">
      <w:start w:val="1"/>
      <w:numFmt w:val="decimal"/>
      <w:isLgl/>
      <w:lvlText w:val="%1.%2.%3.%4.%5.%6.%7.%8"/>
      <w:lvlJc w:val="left"/>
      <w:pPr>
        <w:tabs>
          <w:tab w:val="left" w:pos="-2160"/>
        </w:tabs>
        <w:ind w:left="0" w:firstLine="0"/>
      </w:pPr>
      <w:rPr>
        <w:rFonts w:hint="default" w:ascii="Times New Roman" w:hAnsi="Times New Roman"/>
        <w:sz w:val="24"/>
      </w:rPr>
    </w:lvl>
    <w:lvl w:ilvl="8" w:tentative="0">
      <w:start w:val="1"/>
      <w:numFmt w:val="decimal"/>
      <w:isLgl/>
      <w:lvlText w:val="%1.%2.%3.%4.%5.%6.%7.%8.%9"/>
      <w:lvlJc w:val="left"/>
      <w:pPr>
        <w:tabs>
          <w:tab w:val="left" w:pos="-2160"/>
        </w:tabs>
        <w:ind w:left="0" w:firstLine="0"/>
      </w:pPr>
      <w:rPr>
        <w:rFonts w:hint="default" w:ascii="Times New Roman" w:hAnsi="Times New Roman"/>
        <w:sz w:val="24"/>
      </w:rPr>
    </w:lvl>
  </w:abstractNum>
  <w:abstractNum w:abstractNumId="33">
    <w:nsid w:val="00000041"/>
    <w:multiLevelType w:val="singleLevel"/>
    <w:tmpl w:val="00000041"/>
    <w:lvl w:ilvl="0" w:tentative="0">
      <w:start w:val="1"/>
      <w:numFmt w:val="bullet"/>
      <w:pStyle w:val="526"/>
      <w:lvlText w:val=""/>
      <w:lvlJc w:val="left"/>
      <w:pPr>
        <w:tabs>
          <w:tab w:val="left" w:pos="425"/>
        </w:tabs>
        <w:ind w:left="425" w:hanging="425"/>
      </w:pPr>
      <w:rPr>
        <w:rFonts w:hint="default" w:ascii="Wingdings" w:hAnsi="Wingdings"/>
      </w:rPr>
    </w:lvl>
  </w:abstractNum>
  <w:abstractNum w:abstractNumId="34">
    <w:nsid w:val="00000042"/>
    <w:multiLevelType w:val="multilevel"/>
    <w:tmpl w:val="00000042"/>
    <w:lvl w:ilvl="0" w:tentative="0">
      <w:start w:val="1"/>
      <w:numFmt w:val="decimal"/>
      <w:pStyle w:val="730"/>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20"/>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00000043"/>
    <w:multiLevelType w:val="multilevel"/>
    <w:tmpl w:val="00000043"/>
    <w:lvl w:ilvl="0" w:tentative="0">
      <w:start w:val="1"/>
      <w:numFmt w:val="chineseCountingThousand"/>
      <w:pStyle w:val="1549"/>
      <w:lvlText w:val="第%1章."/>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00000044"/>
    <w:multiLevelType w:val="multilevel"/>
    <w:tmpl w:val="00000044"/>
    <w:lvl w:ilvl="0" w:tentative="0">
      <w:start w:val="1"/>
      <w:numFmt w:val="bullet"/>
      <w:pStyle w:val="796"/>
      <w:lvlText w:val=""/>
      <w:lvlJc w:val="left"/>
      <w:pPr>
        <w:tabs>
          <w:tab w:val="left" w:pos="965"/>
        </w:tabs>
        <w:ind w:left="965" w:hanging="425"/>
      </w:pPr>
      <w:rPr>
        <w:rFonts w:hint="default" w:ascii="Wingdings" w:hAnsi="Wingdings"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7">
    <w:nsid w:val="4A764A01"/>
    <w:multiLevelType w:val="multilevel"/>
    <w:tmpl w:val="4A764A01"/>
    <w:lvl w:ilvl="0" w:tentative="0">
      <w:start w:val="1"/>
      <w:numFmt w:val="decimal"/>
      <w:lvlText w:val="（%1）"/>
      <w:lvlJc w:val="left"/>
      <w:pPr>
        <w:tabs>
          <w:tab w:val="left" w:pos="420"/>
        </w:tabs>
        <w:ind w:left="420" w:hanging="420"/>
      </w:pPr>
      <w:rPr>
        <w:rFonts w:ascii="宋体" w:hAnsi="宋体" w:eastAsia="宋体" w:cs="Times New Roman"/>
        <w:lang w:val="en-US"/>
      </w:rPr>
    </w:lvl>
    <w:lvl w:ilvl="1" w:tentative="0">
      <w:start w:val="1"/>
      <w:numFmt w:val="decimal"/>
      <w:lvlText w:val="%2)"/>
      <w:lvlJc w:val="left"/>
      <w:pPr>
        <w:tabs>
          <w:tab w:val="left" w:pos="780"/>
        </w:tabs>
        <w:ind w:left="780" w:hanging="360"/>
      </w:pPr>
      <w:rPr>
        <w:rFonts w:hint="default"/>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59A5582E"/>
    <w:multiLevelType w:val="multilevel"/>
    <w:tmpl w:val="59A5582E"/>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8E300D5"/>
    <w:multiLevelType w:val="multilevel"/>
    <w:tmpl w:val="78E300D5"/>
    <w:lvl w:ilvl="0" w:tentative="0">
      <w:start w:val="1"/>
      <w:numFmt w:val="decimal"/>
      <w:lvlText w:val="（%1）"/>
      <w:lvlJc w:val="left"/>
      <w:pPr>
        <w:tabs>
          <w:tab w:val="left" w:pos="420"/>
        </w:tabs>
        <w:ind w:left="420" w:hanging="420"/>
      </w:pPr>
      <w:rPr>
        <w:rFonts w:ascii="宋体" w:hAnsi="宋体" w:eastAsia="宋体" w:cs="Times New Roman"/>
        <w:lang w:val="en-US"/>
      </w:rPr>
    </w:lvl>
    <w:lvl w:ilvl="1" w:tentative="0">
      <w:start w:val="1"/>
      <w:numFmt w:val="decimal"/>
      <w:lvlText w:val="%2)"/>
      <w:lvlJc w:val="left"/>
      <w:pPr>
        <w:tabs>
          <w:tab w:val="left" w:pos="780"/>
        </w:tabs>
        <w:ind w:left="780" w:hanging="360"/>
      </w:pPr>
      <w:rPr>
        <w:rFonts w:hint="default"/>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14"/>
  </w:num>
  <w:num w:numId="3">
    <w:abstractNumId w:val="9"/>
  </w:num>
  <w:num w:numId="4">
    <w:abstractNumId w:val="21"/>
  </w:num>
  <w:num w:numId="5">
    <w:abstractNumId w:val="5"/>
  </w:num>
  <w:num w:numId="6">
    <w:abstractNumId w:val="3"/>
  </w:num>
  <w:num w:numId="7">
    <w:abstractNumId w:val="20"/>
  </w:num>
  <w:num w:numId="8">
    <w:abstractNumId w:val="7"/>
  </w:num>
  <w:num w:numId="9">
    <w:abstractNumId w:val="19"/>
  </w:num>
  <w:num w:numId="10">
    <w:abstractNumId w:val="8"/>
  </w:num>
  <w:num w:numId="11">
    <w:abstractNumId w:val="28"/>
  </w:num>
  <w:num w:numId="12">
    <w:abstractNumId w:val="24"/>
  </w:num>
  <w:num w:numId="13">
    <w:abstractNumId w:val="22"/>
  </w:num>
  <w:num w:numId="14">
    <w:abstractNumId w:val="32"/>
  </w:num>
  <w:num w:numId="15">
    <w:abstractNumId w:val="16"/>
  </w:num>
  <w:num w:numId="16">
    <w:abstractNumId w:val="4"/>
  </w:num>
  <w:num w:numId="17">
    <w:abstractNumId w:val="33"/>
  </w:num>
  <w:num w:numId="18">
    <w:abstractNumId w:val="31"/>
  </w:num>
  <w:num w:numId="19">
    <w:abstractNumId w:val="34"/>
  </w:num>
  <w:num w:numId="20">
    <w:abstractNumId w:val="26"/>
  </w:num>
  <w:num w:numId="21">
    <w:abstractNumId w:val="36"/>
  </w:num>
  <w:num w:numId="22">
    <w:abstractNumId w:val="13"/>
  </w:num>
  <w:num w:numId="23">
    <w:abstractNumId w:val="12"/>
  </w:num>
  <w:num w:numId="24">
    <w:abstractNumId w:val="30"/>
  </w:num>
  <w:num w:numId="25">
    <w:abstractNumId w:val="29"/>
  </w:num>
  <w:num w:numId="26">
    <w:abstractNumId w:val="15"/>
  </w:num>
  <w:num w:numId="27">
    <w:abstractNumId w:val="17"/>
  </w:num>
  <w:num w:numId="28">
    <w:abstractNumId w:val="11"/>
  </w:num>
  <w:num w:numId="29">
    <w:abstractNumId w:val="23"/>
  </w:num>
  <w:num w:numId="30">
    <w:abstractNumId w:val="25"/>
  </w:num>
  <w:num w:numId="31">
    <w:abstractNumId w:val="18"/>
  </w:num>
  <w:num w:numId="32">
    <w:abstractNumId w:val="27"/>
  </w:num>
  <w:num w:numId="33">
    <w:abstractNumId w:val="10"/>
  </w:num>
  <w:num w:numId="34">
    <w:abstractNumId w:val="35"/>
  </w:num>
  <w:num w:numId="35">
    <w:abstractNumId w:val="0"/>
  </w:num>
  <w:num w:numId="36">
    <w:abstractNumId w:val="39"/>
  </w:num>
  <w:num w:numId="37">
    <w:abstractNumId w:val="37"/>
  </w:num>
  <w:num w:numId="38">
    <w:abstractNumId w:val="38"/>
  </w:num>
  <w:num w:numId="39">
    <w:abstractNumId w:val="1"/>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50387B"/>
    <w:rsid w:val="05EE19BC"/>
    <w:rsid w:val="091D7D64"/>
    <w:rsid w:val="0ABC792A"/>
    <w:rsid w:val="0C2C18DC"/>
    <w:rsid w:val="0E772366"/>
    <w:rsid w:val="0F1971B1"/>
    <w:rsid w:val="111C7BA2"/>
    <w:rsid w:val="11E900D1"/>
    <w:rsid w:val="144B192F"/>
    <w:rsid w:val="16890662"/>
    <w:rsid w:val="17802F71"/>
    <w:rsid w:val="1AD341D4"/>
    <w:rsid w:val="223D0DC6"/>
    <w:rsid w:val="27AC08C5"/>
    <w:rsid w:val="2A632935"/>
    <w:rsid w:val="2F2637B2"/>
    <w:rsid w:val="2F6971BB"/>
    <w:rsid w:val="2F6D4268"/>
    <w:rsid w:val="30C3192E"/>
    <w:rsid w:val="31942F52"/>
    <w:rsid w:val="343329B4"/>
    <w:rsid w:val="35AE381B"/>
    <w:rsid w:val="3A5E78BE"/>
    <w:rsid w:val="3C6E6A4E"/>
    <w:rsid w:val="3DAA7F88"/>
    <w:rsid w:val="3EFB4E0D"/>
    <w:rsid w:val="40556A20"/>
    <w:rsid w:val="4140795C"/>
    <w:rsid w:val="41FC38D9"/>
    <w:rsid w:val="42FF3EEC"/>
    <w:rsid w:val="44267394"/>
    <w:rsid w:val="45224482"/>
    <w:rsid w:val="4B652DD8"/>
    <w:rsid w:val="4B936F33"/>
    <w:rsid w:val="4FC312F0"/>
    <w:rsid w:val="50797974"/>
    <w:rsid w:val="51B92731"/>
    <w:rsid w:val="531B62DB"/>
    <w:rsid w:val="54A9753B"/>
    <w:rsid w:val="5AC705EB"/>
    <w:rsid w:val="5B0C1453"/>
    <w:rsid w:val="5E9F4FF0"/>
    <w:rsid w:val="63773560"/>
    <w:rsid w:val="64AA57D9"/>
    <w:rsid w:val="66F53FBC"/>
    <w:rsid w:val="675E52D9"/>
    <w:rsid w:val="67C9386B"/>
    <w:rsid w:val="68D76796"/>
    <w:rsid w:val="6C2B5626"/>
    <w:rsid w:val="753E6C02"/>
    <w:rsid w:val="755E253A"/>
    <w:rsid w:val="77485261"/>
    <w:rsid w:val="77CF7F4C"/>
    <w:rsid w:val="7E1A0B41"/>
    <w:rsid w:val="7E9958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1" w:name="envelope address"/>
    <w:lsdException w:uiPriority="1"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1"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1" w:name="List Number 4"/>
    <w:lsdException w:qFormat="1" w:unhideWhenUsed="0" w:uiPriority="0" w:semiHidden="0" w:name="List Number 5"/>
    <w:lsdException w:qFormat="1" w:unhideWhenUsed="0" w:uiPriority="0" w:semiHidden="0" w:name="Title"/>
    <w:lsdException w:uiPriority="1"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99" w:semiHidden="0" w:name="Plain Text"/>
    <w:lsdException w:uiPriority="1" w:name="E-mail Signature"/>
    <w:lsdException w:qFormat="1" w:unhideWhenUsed="0" w:uiPriority="0" w:semiHidden="0" w:name="Normal (Web)"/>
    <w:lsdException w:uiPriority="1" w:name="HTML Acronym"/>
    <w:lsdException w:uiPriority="1" w:name="HTML Address"/>
    <w:lsdException w:qFormat="1" w:unhideWhenUsed="0" w:uiPriority="0" w:semiHidden="0" w:name="HTML Cite"/>
    <w:lsdException w:uiPriority="1" w:name="HTML Code"/>
    <w:lsdException w:qFormat="1" w:unhideWhenUsed="0" w:uiPriority="0" w:semiHidden="0" w:name="HTML Definition"/>
    <w:lsdException w:uiPriority="1" w:name="HTML Keyboard"/>
    <w:lsdException w:qFormat="1" w:unhideWhenUsed="0" w:uiPriority="0" w:semiHidden="0" w:name="HTML Preformatted"/>
    <w:lsdException w:uiPriority="1" w:name="HTML Sample"/>
    <w:lsdException w:qFormat="1" w:unhideWhenUsed="0" w:uiPriority="0" w:semiHidden="0" w:name="HTML Typewriter"/>
    <w:lsdException w:uiPriority="1" w:name="HTML Variable"/>
    <w:lsdException w:qFormat="1" w:uiPriority="99" w:semiHidden="0"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59" w:semiHidden="0" w:name="Table Grid"/>
    <w:lsdException w:uiPriority="1"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82"/>
    <w:qFormat/>
    <w:uiPriority w:val="0"/>
    <w:pPr>
      <w:keepNext/>
      <w:keepLines/>
      <w:numPr>
        <w:ilvl w:val="0"/>
        <w:numId w:val="1"/>
      </w:numPr>
      <w:tabs>
        <w:tab w:val="left" w:pos="432"/>
        <w:tab w:val="clear" w:pos="574"/>
      </w:tabs>
      <w:spacing w:before="340" w:after="330" w:line="576" w:lineRule="auto"/>
      <w:outlineLvl w:val="0"/>
    </w:pPr>
    <w:rPr>
      <w:b/>
      <w:bCs/>
      <w:kern w:val="44"/>
      <w:sz w:val="44"/>
      <w:szCs w:val="44"/>
    </w:rPr>
  </w:style>
  <w:style w:type="paragraph" w:styleId="4">
    <w:name w:val="heading 2"/>
    <w:basedOn w:val="1"/>
    <w:next w:val="1"/>
    <w:link w:val="1583"/>
    <w:qFormat/>
    <w:uiPriority w:val="0"/>
    <w:pPr>
      <w:keepNext/>
      <w:keepLines/>
      <w:spacing w:before="260" w:after="260" w:line="413" w:lineRule="auto"/>
      <w:outlineLvl w:val="1"/>
    </w:pPr>
    <w:rPr>
      <w:rFonts w:ascii="宋体" w:hAnsi="Courier New"/>
      <w:szCs w:val="21"/>
    </w:rPr>
  </w:style>
  <w:style w:type="paragraph" w:styleId="5">
    <w:name w:val="heading 3"/>
    <w:basedOn w:val="1"/>
    <w:next w:val="1"/>
    <w:link w:val="1584"/>
    <w:qFormat/>
    <w:uiPriority w:val="0"/>
    <w:pPr>
      <w:keepNext/>
      <w:keepLines/>
      <w:spacing w:before="260" w:after="260" w:line="413" w:lineRule="auto"/>
      <w:outlineLvl w:val="2"/>
    </w:pPr>
  </w:style>
  <w:style w:type="paragraph" w:styleId="6">
    <w:name w:val="heading 4"/>
    <w:basedOn w:val="1"/>
    <w:next w:val="1"/>
    <w:link w:val="1585"/>
    <w:qFormat/>
    <w:uiPriority w:val="0"/>
    <w:pPr>
      <w:keepNext/>
      <w:keepLines/>
      <w:tabs>
        <w:tab w:val="left" w:pos="864"/>
      </w:tabs>
      <w:spacing w:before="280" w:after="290" w:line="372" w:lineRule="auto"/>
      <w:outlineLvl w:val="3"/>
    </w:pPr>
    <w:rPr>
      <w:rFonts w:ascii="Arial" w:hAnsi="Arial" w:eastAsia="黑体"/>
      <w:b/>
      <w:bCs/>
      <w:sz w:val="28"/>
      <w:szCs w:val="28"/>
    </w:rPr>
  </w:style>
  <w:style w:type="paragraph" w:styleId="7">
    <w:name w:val="heading 5"/>
    <w:basedOn w:val="1"/>
    <w:next w:val="1"/>
    <w:link w:val="1586"/>
    <w:qFormat/>
    <w:uiPriority w:val="0"/>
    <w:pPr>
      <w:keepNext/>
      <w:keepLines/>
      <w:numPr>
        <w:ilvl w:val="4"/>
        <w:numId w:val="1"/>
      </w:numPr>
      <w:tabs>
        <w:tab w:val="left" w:pos="1008"/>
        <w:tab w:val="clear" w:pos="1150"/>
      </w:tabs>
      <w:spacing w:before="280" w:after="290" w:line="372" w:lineRule="auto"/>
      <w:outlineLvl w:val="4"/>
    </w:pPr>
    <w:rPr>
      <w:b/>
      <w:bCs/>
      <w:sz w:val="28"/>
      <w:szCs w:val="28"/>
    </w:rPr>
  </w:style>
  <w:style w:type="paragraph" w:styleId="8">
    <w:name w:val="heading 6"/>
    <w:basedOn w:val="1"/>
    <w:next w:val="1"/>
    <w:link w:val="1587"/>
    <w:qFormat/>
    <w:uiPriority w:val="0"/>
    <w:pPr>
      <w:keepNext/>
      <w:keepLines/>
      <w:numPr>
        <w:ilvl w:val="5"/>
        <w:numId w:val="1"/>
      </w:numPr>
      <w:tabs>
        <w:tab w:val="left" w:pos="1152"/>
        <w:tab w:val="clear" w:pos="1294"/>
      </w:tabs>
      <w:spacing w:before="240" w:after="64" w:line="317" w:lineRule="auto"/>
      <w:outlineLvl w:val="5"/>
    </w:pPr>
    <w:rPr>
      <w:rFonts w:ascii="Arial" w:hAnsi="Arial" w:eastAsia="黑体"/>
      <w:b/>
      <w:bCs/>
      <w:sz w:val="24"/>
    </w:rPr>
  </w:style>
  <w:style w:type="paragraph" w:styleId="9">
    <w:name w:val="heading 7"/>
    <w:basedOn w:val="1"/>
    <w:next w:val="1"/>
    <w:link w:val="1588"/>
    <w:qFormat/>
    <w:uiPriority w:val="0"/>
    <w:pPr>
      <w:keepNext/>
      <w:keepLines/>
      <w:numPr>
        <w:ilvl w:val="6"/>
        <w:numId w:val="1"/>
      </w:numPr>
      <w:tabs>
        <w:tab w:val="left" w:pos="1296"/>
        <w:tab w:val="clear" w:pos="1438"/>
      </w:tabs>
      <w:spacing w:before="240" w:after="64" w:line="317" w:lineRule="auto"/>
      <w:outlineLvl w:val="6"/>
    </w:pPr>
    <w:rPr>
      <w:b/>
      <w:bCs/>
      <w:sz w:val="24"/>
    </w:rPr>
  </w:style>
  <w:style w:type="paragraph" w:styleId="10">
    <w:name w:val="heading 8"/>
    <w:basedOn w:val="1"/>
    <w:next w:val="1"/>
    <w:link w:val="1589"/>
    <w:qFormat/>
    <w:uiPriority w:val="0"/>
    <w:pPr>
      <w:keepNext/>
      <w:keepLines/>
      <w:numPr>
        <w:ilvl w:val="7"/>
        <w:numId w:val="1"/>
      </w:numPr>
      <w:tabs>
        <w:tab w:val="left" w:pos="1440"/>
        <w:tab w:val="clear" w:pos="1582"/>
      </w:tabs>
      <w:spacing w:before="240" w:after="64" w:line="317" w:lineRule="auto"/>
      <w:outlineLvl w:val="7"/>
    </w:pPr>
    <w:rPr>
      <w:rFonts w:ascii="Arial" w:hAnsi="Arial" w:eastAsia="黑体"/>
      <w:sz w:val="24"/>
    </w:rPr>
  </w:style>
  <w:style w:type="paragraph" w:styleId="11">
    <w:name w:val="heading 9"/>
    <w:basedOn w:val="1"/>
    <w:next w:val="1"/>
    <w:link w:val="1590"/>
    <w:qFormat/>
    <w:uiPriority w:val="0"/>
    <w:pPr>
      <w:keepNext/>
      <w:keepLines/>
      <w:numPr>
        <w:ilvl w:val="8"/>
        <w:numId w:val="1"/>
      </w:numPr>
      <w:tabs>
        <w:tab w:val="left" w:pos="1584"/>
        <w:tab w:val="clear" w:pos="1726"/>
      </w:tabs>
      <w:spacing w:before="240" w:after="64" w:line="317" w:lineRule="auto"/>
      <w:outlineLvl w:val="8"/>
    </w:pPr>
    <w:rPr>
      <w:rFonts w:ascii="Arial" w:hAnsi="Arial" w:eastAsia="黑体"/>
      <w:szCs w:val="21"/>
    </w:rPr>
  </w:style>
  <w:style w:type="character" w:default="1" w:styleId="76">
    <w:name w:val="Default Paragraph Font"/>
    <w:qFormat/>
    <w:uiPriority w:val="0"/>
  </w:style>
  <w:style w:type="table" w:default="1" w:styleId="89">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12">
    <w:name w:val="List 3"/>
    <w:basedOn w:val="1"/>
    <w:link w:val="1591"/>
    <w:qFormat/>
    <w:uiPriority w:val="0"/>
    <w:pPr>
      <w:ind w:left="100" w:leftChars="400" w:hanging="200" w:hangingChars="200"/>
      <w:jc w:val="left"/>
    </w:pPr>
    <w:rPr>
      <w:kern w:val="0"/>
      <w:sz w:val="20"/>
    </w:rPr>
  </w:style>
  <w:style w:type="paragraph" w:styleId="13">
    <w:name w:val="annotation subject"/>
    <w:basedOn w:val="14"/>
    <w:next w:val="14"/>
    <w:link w:val="1617"/>
    <w:qFormat/>
    <w:uiPriority w:val="0"/>
    <w:pPr>
      <w:adjustRightInd w:val="0"/>
      <w:spacing w:before="60" w:after="60" w:line="360" w:lineRule="atLeast"/>
      <w:textAlignment w:val="baseline"/>
    </w:pPr>
    <w:rPr>
      <w:rFonts w:ascii="Times New Roman" w:hAnsi="Times New Roman" w:eastAsia="宋体"/>
      <w:b/>
      <w:bCs/>
      <w:sz w:val="24"/>
    </w:rPr>
  </w:style>
  <w:style w:type="paragraph" w:styleId="14">
    <w:name w:val="annotation text"/>
    <w:basedOn w:val="1"/>
    <w:link w:val="1596"/>
    <w:qFormat/>
    <w:uiPriority w:val="0"/>
    <w:pPr>
      <w:jc w:val="left"/>
    </w:pPr>
    <w:rPr>
      <w:rFonts w:ascii="Arial" w:hAnsi="Arial" w:eastAsia="等线"/>
      <w:kern w:val="0"/>
      <w:sz w:val="22"/>
      <w:szCs w:val="20"/>
      <w:lang w:val="en-GB" w:eastAsia="nl-NL"/>
    </w:rPr>
  </w:style>
  <w:style w:type="paragraph" w:styleId="15">
    <w:name w:val="toc 7"/>
    <w:basedOn w:val="1"/>
    <w:next w:val="1"/>
    <w:qFormat/>
    <w:uiPriority w:val="0"/>
    <w:pPr>
      <w:ind w:left="2520" w:leftChars="1200"/>
    </w:pPr>
  </w:style>
  <w:style w:type="paragraph" w:styleId="16">
    <w:name w:val="Body Text First Indent"/>
    <w:basedOn w:val="17"/>
    <w:link w:val="1618"/>
    <w:qFormat/>
    <w:uiPriority w:val="0"/>
    <w:pPr>
      <w:ind w:firstLine="420" w:firstLineChars="100"/>
    </w:pPr>
  </w:style>
  <w:style w:type="paragraph" w:styleId="17">
    <w:name w:val="Body Text"/>
    <w:basedOn w:val="1"/>
    <w:link w:val="1599"/>
    <w:qFormat/>
    <w:uiPriority w:val="0"/>
    <w:pPr>
      <w:spacing w:after="120"/>
    </w:pPr>
  </w:style>
  <w:style w:type="paragraph" w:styleId="18">
    <w:name w:val="List Number 2"/>
    <w:basedOn w:val="1"/>
    <w:qFormat/>
    <w:uiPriority w:val="0"/>
    <w:pPr>
      <w:tabs>
        <w:tab w:val="left" w:pos="835"/>
      </w:tabs>
      <w:spacing w:line="360" w:lineRule="auto"/>
      <w:ind w:left="835" w:hanging="420"/>
      <w:jc w:val="left"/>
    </w:pPr>
    <w:rPr>
      <w:rFonts w:ascii="宋体" w:hAnsi="宋体"/>
      <w:sz w:val="24"/>
      <w:szCs w:val="20"/>
    </w:rPr>
  </w:style>
  <w:style w:type="paragraph" w:styleId="19">
    <w:name w:val="table of authorities"/>
    <w:basedOn w:val="1"/>
    <w:next w:val="1"/>
    <w:qFormat/>
    <w:uiPriority w:val="0"/>
    <w:pPr>
      <w:spacing w:afterLines="100"/>
      <w:ind w:left="420" w:leftChars="200"/>
      <w:jc w:val="left"/>
    </w:pPr>
  </w:style>
  <w:style w:type="paragraph" w:styleId="20">
    <w:name w:val="macro"/>
    <w:link w:val="158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200" w:firstLineChars="200"/>
      <w:jc w:val="both"/>
    </w:pPr>
    <w:rPr>
      <w:rFonts w:ascii="Courier New" w:hAnsi="Courier New" w:eastAsia="宋体" w:cs="Times New Roman"/>
      <w:sz w:val="24"/>
      <w:szCs w:val="24"/>
      <w:lang w:val="en-US" w:eastAsia="zh-CN" w:bidi="ar-SA"/>
    </w:rPr>
  </w:style>
  <w:style w:type="paragraph" w:styleId="21">
    <w:name w:val="Note Heading"/>
    <w:basedOn w:val="1"/>
    <w:next w:val="1"/>
    <w:link w:val="1592"/>
    <w:qFormat/>
    <w:uiPriority w:val="0"/>
    <w:pPr>
      <w:jc w:val="center"/>
    </w:pPr>
    <w:rPr>
      <w:kern w:val="0"/>
      <w:sz w:val="20"/>
    </w:rPr>
  </w:style>
  <w:style w:type="paragraph" w:styleId="22">
    <w:name w:val="List Bullet 4"/>
    <w:basedOn w:val="1"/>
    <w:qFormat/>
    <w:uiPriority w:val="0"/>
    <w:pPr>
      <w:widowControl/>
      <w:tabs>
        <w:tab w:val="left" w:pos="437"/>
        <w:tab w:val="left" w:pos="1620"/>
      </w:tabs>
      <w:spacing w:line="240" w:lineRule="atLeast"/>
      <w:ind w:left="600" w:leftChars="600" w:hanging="200" w:hangingChars="200"/>
      <w:jc w:val="left"/>
    </w:pPr>
    <w:rPr>
      <w:rFonts w:ascii="Arial" w:hAnsi="Arial"/>
      <w:kern w:val="0"/>
      <w:szCs w:val="21"/>
    </w:rPr>
  </w:style>
  <w:style w:type="paragraph" w:styleId="23">
    <w:name w:val="index 8"/>
    <w:basedOn w:val="1"/>
    <w:next w:val="1"/>
    <w:qFormat/>
    <w:uiPriority w:val="0"/>
    <w:pPr>
      <w:autoSpaceDE w:val="0"/>
      <w:snapToGrid w:val="0"/>
      <w:spacing w:line="360" w:lineRule="auto"/>
      <w:ind w:left="1400" w:leftChars="1400" w:firstLine="482"/>
      <w:jc w:val="left"/>
    </w:pPr>
    <w:rPr>
      <w:rFonts w:ascii="宋体" w:hAnsi="宋体" w:cs="宋体"/>
      <w:snapToGrid w:val="0"/>
      <w:kern w:val="0"/>
      <w:sz w:val="24"/>
    </w:rPr>
  </w:style>
  <w:style w:type="paragraph" w:styleId="24">
    <w:name w:val="List Number"/>
    <w:basedOn w:val="1"/>
    <w:qFormat/>
    <w:uiPriority w:val="0"/>
    <w:pPr>
      <w:tabs>
        <w:tab w:val="left" w:pos="4678"/>
      </w:tabs>
      <w:autoSpaceDE w:val="0"/>
      <w:autoSpaceDN w:val="0"/>
      <w:adjustRightInd w:val="0"/>
      <w:spacing w:before="120" w:after="120" w:line="360" w:lineRule="auto"/>
    </w:pPr>
    <w:rPr>
      <w:rFonts w:ascii="宋体"/>
      <w:sz w:val="24"/>
      <w:szCs w:val="21"/>
    </w:rPr>
  </w:style>
  <w:style w:type="paragraph" w:styleId="25">
    <w:name w:val="Normal Indent"/>
    <w:basedOn w:val="1"/>
    <w:link w:val="1593"/>
    <w:qFormat/>
    <w:uiPriority w:val="0"/>
    <w:pPr>
      <w:ind w:firstLine="420"/>
    </w:pPr>
    <w:rPr>
      <w:szCs w:val="20"/>
    </w:rPr>
  </w:style>
  <w:style w:type="paragraph" w:styleId="26">
    <w:name w:val="caption"/>
    <w:basedOn w:val="1"/>
    <w:next w:val="1"/>
    <w:link w:val="1594"/>
    <w:qFormat/>
    <w:uiPriority w:val="0"/>
    <w:pPr>
      <w:adjustRightInd w:val="0"/>
      <w:spacing w:before="60" w:after="60" w:line="360" w:lineRule="atLeast"/>
      <w:textAlignment w:val="baseline"/>
    </w:pPr>
    <w:rPr>
      <w:rFonts w:ascii="Arial" w:hAnsi="Arial" w:eastAsia="黑体"/>
      <w:kern w:val="0"/>
      <w:sz w:val="20"/>
      <w:szCs w:val="20"/>
    </w:rPr>
  </w:style>
  <w:style w:type="paragraph" w:styleId="27">
    <w:name w:val="index 5"/>
    <w:basedOn w:val="1"/>
    <w:next w:val="1"/>
    <w:qFormat/>
    <w:uiPriority w:val="0"/>
    <w:pPr>
      <w:spacing w:afterLines="100"/>
      <w:ind w:left="800" w:leftChars="800"/>
      <w:jc w:val="left"/>
    </w:pPr>
  </w:style>
  <w:style w:type="paragraph" w:styleId="28">
    <w:name w:val="List Bullet"/>
    <w:basedOn w:val="1"/>
    <w:qFormat/>
    <w:uiPriority w:val="0"/>
    <w:pPr>
      <w:numPr>
        <w:ilvl w:val="0"/>
        <w:numId w:val="2"/>
      </w:numPr>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9">
    <w:name w:val="Document Map"/>
    <w:basedOn w:val="1"/>
    <w:link w:val="1595"/>
    <w:qFormat/>
    <w:uiPriority w:val="0"/>
    <w:pPr>
      <w:shd w:val="clear" w:color="auto" w:fill="000080"/>
    </w:pPr>
  </w:style>
  <w:style w:type="paragraph" w:styleId="30">
    <w:name w:val="toa heading"/>
    <w:basedOn w:val="1"/>
    <w:next w:val="1"/>
    <w:qFormat/>
    <w:uiPriority w:val="0"/>
    <w:pPr>
      <w:spacing w:before="120" w:line="240" w:lineRule="atLeast"/>
    </w:pPr>
    <w:rPr>
      <w:rFonts w:ascii="Arial" w:hAnsi="Arial" w:cs="Arial"/>
      <w:sz w:val="24"/>
    </w:rPr>
  </w:style>
  <w:style w:type="paragraph" w:styleId="31">
    <w:name w:val="index 6"/>
    <w:basedOn w:val="1"/>
    <w:next w:val="1"/>
    <w:qFormat/>
    <w:uiPriority w:val="0"/>
    <w:pPr>
      <w:spacing w:afterLines="100"/>
      <w:ind w:left="1000" w:leftChars="1000"/>
      <w:jc w:val="left"/>
    </w:pPr>
  </w:style>
  <w:style w:type="paragraph" w:styleId="32">
    <w:name w:val="Salutation"/>
    <w:basedOn w:val="1"/>
    <w:next w:val="1"/>
    <w:link w:val="1597"/>
    <w:qFormat/>
    <w:uiPriority w:val="0"/>
    <w:pPr>
      <w:spacing w:beforeLines="50"/>
      <w:jc w:val="left"/>
    </w:pPr>
    <w:rPr>
      <w:rFonts w:ascii="Arial" w:hAnsi="Arial" w:eastAsia="黑体"/>
      <w:b/>
      <w:bCs/>
      <w:kern w:val="0"/>
      <w:sz w:val="28"/>
      <w:szCs w:val="28"/>
    </w:rPr>
  </w:style>
  <w:style w:type="paragraph" w:styleId="33">
    <w:name w:val="Body Text 3"/>
    <w:basedOn w:val="1"/>
    <w:link w:val="1598"/>
    <w:qFormat/>
    <w:uiPriority w:val="0"/>
    <w:pPr>
      <w:spacing w:afterLines="100" w:line="360" w:lineRule="auto"/>
      <w:ind w:firstLine="200" w:firstLineChars="200"/>
    </w:pPr>
    <w:rPr>
      <w:sz w:val="16"/>
      <w:szCs w:val="16"/>
    </w:rPr>
  </w:style>
  <w:style w:type="paragraph" w:styleId="34">
    <w:name w:val="List Bullet 3"/>
    <w:basedOn w:val="1"/>
    <w:qFormat/>
    <w:uiPriority w:val="0"/>
    <w:pPr>
      <w:tabs>
        <w:tab w:val="left" w:pos="905"/>
      </w:tabs>
      <w:ind w:left="905" w:hanging="425"/>
    </w:pPr>
    <w:rPr>
      <w:sz w:val="24"/>
      <w:szCs w:val="20"/>
    </w:rPr>
  </w:style>
  <w:style w:type="paragraph" w:styleId="35">
    <w:name w:val="Body Text Indent"/>
    <w:basedOn w:val="1"/>
    <w:link w:val="1600"/>
    <w:qFormat/>
    <w:uiPriority w:val="0"/>
    <w:pPr>
      <w:ind w:firstLine="480" w:firstLineChars="200"/>
    </w:pPr>
    <w:rPr>
      <w:sz w:val="24"/>
    </w:rPr>
  </w:style>
  <w:style w:type="paragraph" w:styleId="36">
    <w:name w:val="List Number 3"/>
    <w:basedOn w:val="1"/>
    <w:qFormat/>
    <w:uiPriority w:val="0"/>
    <w:pPr>
      <w:jc w:val="left"/>
    </w:pPr>
  </w:style>
  <w:style w:type="paragraph" w:styleId="37">
    <w:name w:val="List 2"/>
    <w:basedOn w:val="1"/>
    <w:link w:val="1601"/>
    <w:qFormat/>
    <w:uiPriority w:val="0"/>
    <w:pPr>
      <w:spacing w:after="120" w:line="360" w:lineRule="auto"/>
      <w:ind w:left="840" w:hanging="420"/>
      <w:jc w:val="left"/>
    </w:pPr>
    <w:rPr>
      <w:spacing w:val="10"/>
      <w:kern w:val="0"/>
      <w:sz w:val="24"/>
      <w:szCs w:val="20"/>
    </w:rPr>
  </w:style>
  <w:style w:type="paragraph" w:styleId="38">
    <w:name w:val="Block Text"/>
    <w:basedOn w:val="1"/>
    <w:qFormat/>
    <w:uiPriority w:val="0"/>
    <w:pPr>
      <w:spacing w:after="120"/>
      <w:ind w:left="1440" w:leftChars="700" w:right="1440" w:rightChars="700"/>
    </w:pPr>
  </w:style>
  <w:style w:type="paragraph" w:styleId="39">
    <w:name w:val="List Bullet 2"/>
    <w:basedOn w:val="1"/>
    <w:qFormat/>
    <w:uiPriority w:val="0"/>
    <w:pPr>
      <w:widowControl/>
      <w:tabs>
        <w:tab w:val="left" w:pos="360"/>
      </w:tabs>
      <w:spacing w:before="120" w:after="120" w:line="360" w:lineRule="auto"/>
      <w:ind w:left="360" w:hanging="360"/>
      <w:jc w:val="left"/>
    </w:pPr>
    <w:rPr>
      <w:kern w:val="0"/>
      <w:sz w:val="24"/>
      <w:szCs w:val="20"/>
      <w:lang w:eastAsia="en-US"/>
    </w:rPr>
  </w:style>
  <w:style w:type="paragraph" w:styleId="40">
    <w:name w:val="index 4"/>
    <w:basedOn w:val="1"/>
    <w:next w:val="1"/>
    <w:uiPriority w:val="0"/>
    <w:pPr>
      <w:spacing w:afterLines="100"/>
      <w:ind w:left="600" w:leftChars="600"/>
      <w:jc w:val="left"/>
    </w:pPr>
  </w:style>
  <w:style w:type="paragraph" w:styleId="41">
    <w:name w:val="toc 5"/>
    <w:basedOn w:val="1"/>
    <w:next w:val="1"/>
    <w:qFormat/>
    <w:uiPriority w:val="0"/>
    <w:pPr>
      <w:ind w:left="1680" w:leftChars="800"/>
    </w:pPr>
  </w:style>
  <w:style w:type="paragraph" w:styleId="42">
    <w:name w:val="toc 3"/>
    <w:basedOn w:val="1"/>
    <w:next w:val="1"/>
    <w:qFormat/>
    <w:uiPriority w:val="39"/>
    <w:pPr>
      <w:tabs>
        <w:tab w:val="right" w:leader="dot" w:pos="8722"/>
      </w:tabs>
      <w:adjustRightInd w:val="0"/>
      <w:spacing w:before="60" w:after="60" w:line="360" w:lineRule="atLeast"/>
      <w:ind w:left="360" w:leftChars="150"/>
      <w:jc w:val="center"/>
      <w:textAlignment w:val="baseline"/>
    </w:pPr>
    <w:rPr>
      <w:kern w:val="0"/>
      <w:sz w:val="24"/>
      <w:szCs w:val="20"/>
    </w:rPr>
  </w:style>
  <w:style w:type="paragraph" w:styleId="43">
    <w:name w:val="Plain Text"/>
    <w:basedOn w:val="1"/>
    <w:link w:val="1602"/>
    <w:uiPriority w:val="99"/>
    <w:rPr>
      <w:kern w:val="0"/>
      <w:sz w:val="18"/>
      <w:szCs w:val="18"/>
    </w:rPr>
  </w:style>
  <w:style w:type="paragraph" w:styleId="44">
    <w:name w:val="List Bullet 5"/>
    <w:basedOn w:val="1"/>
    <w:qFormat/>
    <w:uiPriority w:val="0"/>
    <w:pPr>
      <w:numPr>
        <w:ilvl w:val="0"/>
        <w:numId w:val="3"/>
      </w:numPr>
      <w:tabs>
        <w:tab w:val="left" w:pos="2040"/>
      </w:tabs>
      <w:spacing w:line="360" w:lineRule="auto"/>
      <w:jc w:val="left"/>
    </w:pPr>
    <w:rPr>
      <w:sz w:val="24"/>
    </w:rPr>
  </w:style>
  <w:style w:type="paragraph" w:styleId="45">
    <w:name w:val="toc 8"/>
    <w:basedOn w:val="1"/>
    <w:next w:val="1"/>
    <w:qFormat/>
    <w:uiPriority w:val="0"/>
    <w:pPr>
      <w:ind w:left="2940" w:leftChars="1400"/>
    </w:pPr>
  </w:style>
  <w:style w:type="paragraph" w:styleId="46">
    <w:name w:val="index 3"/>
    <w:basedOn w:val="1"/>
    <w:next w:val="1"/>
    <w:qFormat/>
    <w:uiPriority w:val="0"/>
    <w:pPr>
      <w:spacing w:afterLines="100"/>
      <w:ind w:left="400" w:leftChars="400"/>
      <w:jc w:val="left"/>
    </w:pPr>
  </w:style>
  <w:style w:type="paragraph" w:styleId="47">
    <w:name w:val="Date"/>
    <w:basedOn w:val="1"/>
    <w:next w:val="1"/>
    <w:link w:val="1603"/>
    <w:qFormat/>
    <w:uiPriority w:val="0"/>
    <w:pPr>
      <w:adjustRightInd w:val="0"/>
      <w:spacing w:before="60" w:after="60" w:line="360" w:lineRule="atLeast"/>
      <w:ind w:left="100" w:leftChars="2500"/>
      <w:textAlignment w:val="baseline"/>
    </w:pPr>
    <w:rPr>
      <w:kern w:val="0"/>
      <w:sz w:val="24"/>
      <w:szCs w:val="20"/>
    </w:rPr>
  </w:style>
  <w:style w:type="paragraph" w:styleId="48">
    <w:name w:val="Body Text Indent 2"/>
    <w:basedOn w:val="1"/>
    <w:link w:val="1604"/>
    <w:qFormat/>
    <w:uiPriority w:val="0"/>
    <w:pPr>
      <w:spacing w:after="120" w:line="480" w:lineRule="auto"/>
      <w:ind w:left="420" w:leftChars="200"/>
    </w:pPr>
  </w:style>
  <w:style w:type="paragraph" w:styleId="49">
    <w:name w:val="endnote text"/>
    <w:basedOn w:val="1"/>
    <w:link w:val="1605"/>
    <w:qFormat/>
    <w:uiPriority w:val="0"/>
    <w:pPr>
      <w:widowControl/>
      <w:snapToGrid w:val="0"/>
      <w:spacing w:line="240" w:lineRule="atLeast"/>
      <w:jc w:val="left"/>
    </w:pPr>
    <w:rPr>
      <w:rFonts w:ascii="Arial" w:hAnsi="Arial"/>
      <w:kern w:val="0"/>
      <w:sz w:val="20"/>
      <w:szCs w:val="21"/>
    </w:rPr>
  </w:style>
  <w:style w:type="paragraph" w:styleId="50">
    <w:name w:val="Balloon Text"/>
    <w:basedOn w:val="1"/>
    <w:link w:val="1606"/>
    <w:qFormat/>
    <w:uiPriority w:val="0"/>
    <w:pPr>
      <w:adjustRightInd w:val="0"/>
      <w:spacing w:before="60" w:after="60" w:line="360" w:lineRule="atLeast"/>
      <w:textAlignment w:val="baseline"/>
    </w:pPr>
    <w:rPr>
      <w:kern w:val="0"/>
      <w:sz w:val="18"/>
      <w:szCs w:val="18"/>
    </w:rPr>
  </w:style>
  <w:style w:type="paragraph" w:styleId="51">
    <w:name w:val="footer"/>
    <w:basedOn w:val="1"/>
    <w:link w:val="1607"/>
    <w:qFormat/>
    <w:uiPriority w:val="0"/>
    <w:pPr>
      <w:tabs>
        <w:tab w:val="center" w:pos="4153"/>
        <w:tab w:val="right" w:pos="8306"/>
      </w:tabs>
      <w:snapToGrid w:val="0"/>
      <w:jc w:val="left"/>
    </w:pPr>
    <w:rPr>
      <w:sz w:val="18"/>
      <w:szCs w:val="18"/>
    </w:rPr>
  </w:style>
  <w:style w:type="paragraph" w:styleId="52">
    <w:name w:val="Body Text First Indent 2"/>
    <w:basedOn w:val="35"/>
    <w:link w:val="1619"/>
    <w:qFormat/>
    <w:uiPriority w:val="0"/>
    <w:pPr>
      <w:spacing w:after="120"/>
      <w:ind w:left="420" w:leftChars="200" w:firstLine="210"/>
      <w:jc w:val="left"/>
    </w:pPr>
    <w:rPr>
      <w:kern w:val="0"/>
      <w:sz w:val="20"/>
    </w:rPr>
  </w:style>
  <w:style w:type="paragraph" w:styleId="53">
    <w:name w:val="header"/>
    <w:basedOn w:val="1"/>
    <w:link w:val="1608"/>
    <w:qFormat/>
    <w:uiPriority w:val="0"/>
    <w:pPr>
      <w:pBdr>
        <w:bottom w:val="single" w:color="auto" w:sz="6" w:space="1"/>
      </w:pBdr>
      <w:tabs>
        <w:tab w:val="center" w:pos="4153"/>
        <w:tab w:val="right" w:pos="8306"/>
      </w:tabs>
      <w:snapToGrid w:val="0"/>
      <w:jc w:val="center"/>
    </w:pPr>
    <w:rPr>
      <w:kern w:val="0"/>
      <w:sz w:val="18"/>
      <w:szCs w:val="20"/>
    </w:rPr>
  </w:style>
  <w:style w:type="paragraph" w:styleId="54">
    <w:name w:val="Signature"/>
    <w:basedOn w:val="1"/>
    <w:link w:val="1609"/>
    <w:qFormat/>
    <w:uiPriority w:val="0"/>
    <w:pPr>
      <w:ind w:left="4320"/>
    </w:pPr>
    <w:rPr>
      <w:rFonts w:eastAsia="楷体_GB2312"/>
      <w:kern w:val="0"/>
      <w:sz w:val="20"/>
      <w:szCs w:val="20"/>
    </w:rPr>
  </w:style>
  <w:style w:type="paragraph" w:styleId="55">
    <w:name w:val="toc 1"/>
    <w:basedOn w:val="1"/>
    <w:next w:val="1"/>
    <w:qFormat/>
    <w:uiPriority w:val="39"/>
    <w:pPr>
      <w:tabs>
        <w:tab w:val="left" w:pos="1260"/>
        <w:tab w:val="right" w:leader="dot" w:pos="8722"/>
      </w:tabs>
      <w:adjustRightInd w:val="0"/>
      <w:spacing w:line="480" w:lineRule="auto"/>
      <w:textAlignment w:val="baseline"/>
    </w:pPr>
    <w:rPr>
      <w:b/>
      <w:kern w:val="0"/>
      <w:sz w:val="24"/>
      <w:szCs w:val="20"/>
    </w:rPr>
  </w:style>
  <w:style w:type="paragraph" w:styleId="56">
    <w:name w:val="toc 4"/>
    <w:basedOn w:val="1"/>
    <w:next w:val="1"/>
    <w:qFormat/>
    <w:uiPriority w:val="0"/>
    <w:pPr>
      <w:ind w:left="1260" w:leftChars="600"/>
    </w:pPr>
  </w:style>
  <w:style w:type="paragraph" w:styleId="57">
    <w:name w:val="index heading"/>
    <w:basedOn w:val="1"/>
    <w:next w:val="58"/>
    <w:qFormat/>
    <w:uiPriority w:val="0"/>
    <w:rPr>
      <w:szCs w:val="20"/>
    </w:rPr>
  </w:style>
  <w:style w:type="paragraph" w:styleId="58">
    <w:name w:val="index 1"/>
    <w:basedOn w:val="1"/>
    <w:next w:val="1"/>
    <w:qFormat/>
    <w:uiPriority w:val="0"/>
    <w:pPr>
      <w:tabs>
        <w:tab w:val="left" w:pos="7740"/>
      </w:tabs>
      <w:jc w:val="center"/>
    </w:pPr>
    <w:rPr>
      <w:rFonts w:ascii="仿宋" w:hAnsi="仿宋" w:eastAsia="仿宋"/>
      <w:b/>
      <w:sz w:val="28"/>
      <w:szCs w:val="28"/>
    </w:rPr>
  </w:style>
  <w:style w:type="paragraph" w:styleId="59">
    <w:name w:val="Subtitle"/>
    <w:basedOn w:val="1"/>
    <w:next w:val="1"/>
    <w:link w:val="1610"/>
    <w:qFormat/>
    <w:uiPriority w:val="0"/>
    <w:pPr>
      <w:spacing w:after="60" w:line="360" w:lineRule="auto"/>
      <w:jc w:val="center"/>
      <w:outlineLvl w:val="1"/>
    </w:pPr>
    <w:rPr>
      <w:rFonts w:ascii="Cambria" w:hAnsi="Cambria"/>
      <w:kern w:val="0"/>
      <w:sz w:val="24"/>
    </w:rPr>
  </w:style>
  <w:style w:type="paragraph" w:styleId="60">
    <w:name w:val="List Number 5"/>
    <w:basedOn w:val="1"/>
    <w:qFormat/>
    <w:uiPriority w:val="0"/>
    <w:pPr>
      <w:tabs>
        <w:tab w:val="left" w:pos="425"/>
      </w:tabs>
      <w:autoSpaceDE w:val="0"/>
      <w:autoSpaceDN w:val="0"/>
      <w:spacing w:beforeLines="50" w:after="80" w:line="300" w:lineRule="auto"/>
      <w:ind w:left="425" w:hanging="425"/>
      <w:jc w:val="left"/>
    </w:pPr>
    <w:rPr>
      <w:rFonts w:ascii="Arial" w:hAnsi="Arial"/>
      <w:kern w:val="0"/>
      <w:sz w:val="24"/>
      <w:szCs w:val="20"/>
    </w:rPr>
  </w:style>
  <w:style w:type="paragraph" w:styleId="61">
    <w:name w:val="List"/>
    <w:basedOn w:val="1"/>
    <w:qFormat/>
    <w:uiPriority w:val="0"/>
    <w:pPr>
      <w:ind w:left="200" w:hanging="200" w:hangingChars="200"/>
    </w:pPr>
    <w:rPr>
      <w:szCs w:val="20"/>
    </w:rPr>
  </w:style>
  <w:style w:type="paragraph" w:styleId="62">
    <w:name w:val="footnote text"/>
    <w:basedOn w:val="1"/>
    <w:link w:val="1611"/>
    <w:qFormat/>
    <w:uiPriority w:val="0"/>
    <w:pPr>
      <w:adjustRightInd w:val="0"/>
      <w:snapToGrid w:val="0"/>
      <w:spacing w:before="60" w:after="60" w:line="360" w:lineRule="atLeast"/>
      <w:ind w:firstLine="482"/>
      <w:jc w:val="left"/>
      <w:textAlignment w:val="baseline"/>
    </w:pPr>
    <w:rPr>
      <w:kern w:val="0"/>
      <w:sz w:val="18"/>
      <w:szCs w:val="20"/>
    </w:rPr>
  </w:style>
  <w:style w:type="paragraph" w:styleId="63">
    <w:name w:val="toc 6"/>
    <w:basedOn w:val="1"/>
    <w:next w:val="1"/>
    <w:qFormat/>
    <w:uiPriority w:val="0"/>
    <w:pPr>
      <w:ind w:left="2100" w:leftChars="1000"/>
    </w:pPr>
  </w:style>
  <w:style w:type="paragraph" w:styleId="64">
    <w:name w:val="Body Text Indent 3"/>
    <w:basedOn w:val="1"/>
    <w:link w:val="1612"/>
    <w:qFormat/>
    <w:uiPriority w:val="0"/>
    <w:pPr>
      <w:spacing w:line="360" w:lineRule="auto"/>
      <w:ind w:firstLine="420" w:firstLineChars="200"/>
    </w:pPr>
    <w:rPr>
      <w:szCs w:val="20"/>
    </w:rPr>
  </w:style>
  <w:style w:type="paragraph" w:styleId="65">
    <w:name w:val="index 7"/>
    <w:basedOn w:val="1"/>
    <w:next w:val="1"/>
    <w:qFormat/>
    <w:uiPriority w:val="0"/>
    <w:pPr>
      <w:spacing w:afterLines="100"/>
      <w:ind w:left="1200" w:leftChars="1200"/>
      <w:jc w:val="left"/>
    </w:pPr>
  </w:style>
  <w:style w:type="paragraph" w:styleId="66">
    <w:name w:val="index 9"/>
    <w:basedOn w:val="1"/>
    <w:next w:val="1"/>
    <w:qFormat/>
    <w:uiPriority w:val="0"/>
    <w:pPr>
      <w:spacing w:afterLines="100"/>
      <w:ind w:left="1600" w:leftChars="1600"/>
      <w:jc w:val="left"/>
    </w:pPr>
  </w:style>
  <w:style w:type="paragraph" w:styleId="67">
    <w:name w:val="table of figures"/>
    <w:basedOn w:val="1"/>
    <w:next w:val="1"/>
    <w:qFormat/>
    <w:uiPriority w:val="0"/>
    <w:pPr>
      <w:adjustRightInd w:val="0"/>
      <w:spacing w:before="60" w:after="60" w:line="360" w:lineRule="atLeast"/>
      <w:ind w:leftChars="200" w:hanging="200" w:hangingChars="200"/>
      <w:textAlignment w:val="baseline"/>
    </w:pPr>
    <w:rPr>
      <w:kern w:val="0"/>
      <w:sz w:val="24"/>
      <w:szCs w:val="20"/>
    </w:rPr>
  </w:style>
  <w:style w:type="paragraph" w:styleId="68">
    <w:name w:val="toc 2"/>
    <w:basedOn w:val="1"/>
    <w:next w:val="1"/>
    <w:qFormat/>
    <w:uiPriority w:val="39"/>
    <w:pPr>
      <w:tabs>
        <w:tab w:val="right" w:leader="dot" w:pos="8722"/>
      </w:tabs>
      <w:adjustRightInd w:val="0"/>
      <w:spacing w:before="60" w:after="60" w:line="360" w:lineRule="atLeast"/>
      <w:ind w:left="180" w:leftChars="75"/>
      <w:textAlignment w:val="baseline"/>
    </w:pPr>
    <w:rPr>
      <w:kern w:val="0"/>
      <w:sz w:val="24"/>
      <w:szCs w:val="20"/>
    </w:rPr>
  </w:style>
  <w:style w:type="paragraph" w:styleId="69">
    <w:name w:val="toc 9"/>
    <w:basedOn w:val="1"/>
    <w:next w:val="1"/>
    <w:qFormat/>
    <w:uiPriority w:val="0"/>
    <w:pPr>
      <w:ind w:left="3360" w:leftChars="1600"/>
    </w:pPr>
  </w:style>
  <w:style w:type="paragraph" w:styleId="70">
    <w:name w:val="Body Text 2"/>
    <w:basedOn w:val="1"/>
    <w:link w:val="1613"/>
    <w:qFormat/>
    <w:uiPriority w:val="0"/>
    <w:pPr>
      <w:adjustRightInd w:val="0"/>
      <w:spacing w:before="60" w:after="120" w:line="480" w:lineRule="auto"/>
      <w:textAlignment w:val="baseline"/>
    </w:pPr>
    <w:rPr>
      <w:kern w:val="0"/>
      <w:sz w:val="24"/>
      <w:szCs w:val="20"/>
    </w:rPr>
  </w:style>
  <w:style w:type="paragraph" w:styleId="71">
    <w:name w:val="List 4"/>
    <w:basedOn w:val="1"/>
    <w:qFormat/>
    <w:uiPriority w:val="0"/>
    <w:pPr>
      <w:snapToGrid w:val="0"/>
      <w:spacing w:afterLines="100" w:line="360" w:lineRule="auto"/>
      <w:ind w:left="1361"/>
      <w:jc w:val="left"/>
    </w:pPr>
    <w:rPr>
      <w:sz w:val="24"/>
    </w:rPr>
  </w:style>
  <w:style w:type="paragraph" w:styleId="72">
    <w:name w:val="HTML Preformatted"/>
    <w:basedOn w:val="1"/>
    <w:link w:val="16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3">
    <w:name w:val="Normal (Web)"/>
    <w:basedOn w:val="1"/>
    <w:link w:val="1615"/>
    <w:qFormat/>
    <w:uiPriority w:val="0"/>
    <w:pPr>
      <w:widowControl/>
      <w:spacing w:before="100" w:beforeAutospacing="1" w:after="100" w:afterAutospacing="1"/>
      <w:jc w:val="left"/>
    </w:pPr>
    <w:rPr>
      <w:rFonts w:ascii="宋体" w:hAnsi="宋体"/>
      <w:kern w:val="0"/>
      <w:sz w:val="24"/>
    </w:rPr>
  </w:style>
  <w:style w:type="paragraph" w:styleId="74">
    <w:name w:val="index 2"/>
    <w:basedOn w:val="1"/>
    <w:next w:val="1"/>
    <w:qFormat/>
    <w:uiPriority w:val="0"/>
    <w:pPr>
      <w:spacing w:afterLines="100"/>
      <w:ind w:left="200" w:leftChars="200"/>
      <w:jc w:val="left"/>
    </w:pPr>
  </w:style>
  <w:style w:type="paragraph" w:styleId="75">
    <w:name w:val="Title"/>
    <w:basedOn w:val="1"/>
    <w:link w:val="1616"/>
    <w:qFormat/>
    <w:uiPriority w:val="0"/>
    <w:pPr>
      <w:spacing w:before="240" w:after="480"/>
      <w:jc w:val="center"/>
      <w:outlineLvl w:val="0"/>
    </w:pPr>
    <w:rPr>
      <w:rFonts w:ascii="Cambria" w:hAnsi="Cambria" w:eastAsia="黑体"/>
      <w:b/>
      <w:bCs/>
      <w:sz w:val="36"/>
      <w:szCs w:val="32"/>
    </w:rPr>
  </w:style>
  <w:style w:type="character" w:styleId="77">
    <w:name w:val="Strong"/>
    <w:qFormat/>
    <w:uiPriority w:val="0"/>
    <w:rPr>
      <w:b/>
      <w:bCs/>
    </w:rPr>
  </w:style>
  <w:style w:type="character" w:styleId="78">
    <w:name w:val="endnote reference"/>
    <w:qFormat/>
    <w:uiPriority w:val="0"/>
    <w:rPr>
      <w:rFonts w:cs="Times New Roman"/>
      <w:vertAlign w:val="superscript"/>
    </w:rPr>
  </w:style>
  <w:style w:type="character" w:styleId="79">
    <w:name w:val="page number"/>
    <w:qFormat/>
    <w:uiPriority w:val="0"/>
  </w:style>
  <w:style w:type="character" w:styleId="80">
    <w:name w:val="FollowedHyperlink"/>
    <w:qFormat/>
    <w:uiPriority w:val="0"/>
    <w:rPr>
      <w:color w:val="333333"/>
      <w:u w:val="none"/>
    </w:rPr>
  </w:style>
  <w:style w:type="character" w:styleId="81">
    <w:name w:val="Emphasis"/>
    <w:qFormat/>
    <w:uiPriority w:val="0"/>
  </w:style>
  <w:style w:type="character" w:styleId="82">
    <w:name w:val="line number"/>
    <w:qFormat/>
    <w:uiPriority w:val="0"/>
  </w:style>
  <w:style w:type="character" w:styleId="83">
    <w:name w:val="HTML Definition"/>
    <w:qFormat/>
    <w:uiPriority w:val="0"/>
    <w:rPr>
      <w:i/>
      <w:iCs/>
    </w:rPr>
  </w:style>
  <w:style w:type="character" w:styleId="84">
    <w:name w:val="HTML Typewriter"/>
    <w:qFormat/>
    <w:uiPriority w:val="0"/>
    <w:rPr>
      <w:rFonts w:ascii="Courier New" w:hAnsi="Courier New" w:eastAsia="宋体" w:cs="Courier New"/>
      <w:sz w:val="20"/>
      <w:szCs w:val="20"/>
    </w:rPr>
  </w:style>
  <w:style w:type="character" w:styleId="85">
    <w:name w:val="Hyperlink"/>
    <w:qFormat/>
    <w:uiPriority w:val="99"/>
    <w:rPr>
      <w:color w:val="333333"/>
      <w:u w:val="none"/>
    </w:rPr>
  </w:style>
  <w:style w:type="character" w:styleId="86">
    <w:name w:val="annotation reference"/>
    <w:qFormat/>
    <w:uiPriority w:val="0"/>
    <w:rPr>
      <w:sz w:val="21"/>
      <w:szCs w:val="21"/>
    </w:rPr>
  </w:style>
  <w:style w:type="character" w:styleId="87">
    <w:name w:val="HTML Cite"/>
    <w:qFormat/>
    <w:uiPriority w:val="0"/>
    <w:rPr>
      <w:sz w:val="24"/>
      <w:szCs w:val="24"/>
    </w:rPr>
  </w:style>
  <w:style w:type="character" w:styleId="88">
    <w:name w:val="footnote reference"/>
    <w:qFormat/>
    <w:uiPriority w:val="0"/>
    <w:rPr>
      <w:vertAlign w:val="superscript"/>
    </w:rPr>
  </w:style>
  <w:style w:type="table" w:styleId="90">
    <w:name w:val="Table Grid"/>
    <w:basedOn w:val="8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1">
    <w:name w:val="结束语1"/>
    <w:basedOn w:val="1"/>
    <w:link w:val="1620"/>
    <w:qFormat/>
    <w:uiPriority w:val="0"/>
    <w:pPr>
      <w:widowControl/>
      <w:spacing w:line="240" w:lineRule="atLeast"/>
      <w:ind w:left="100" w:leftChars="2100"/>
      <w:jc w:val="left"/>
    </w:pPr>
    <w:rPr>
      <w:rFonts w:ascii="Arial" w:hAnsi="Arial"/>
      <w:kern w:val="0"/>
      <w:sz w:val="20"/>
      <w:szCs w:val="21"/>
    </w:rPr>
  </w:style>
  <w:style w:type="paragraph" w:customStyle="1" w:styleId="92">
    <w:name w:val="ykya.a.a"/>
    <w:basedOn w:val="1"/>
    <w:link w:val="1621"/>
    <w:qFormat/>
    <w:uiPriority w:val="0"/>
    <w:pPr>
      <w:keepLines/>
      <w:tabs>
        <w:tab w:val="left" w:pos="704"/>
      </w:tabs>
      <w:spacing w:before="60" w:after="60" w:line="360" w:lineRule="auto"/>
      <w:ind w:left="709"/>
      <w:jc w:val="left"/>
      <w:outlineLvl w:val="2"/>
    </w:pPr>
    <w:rPr>
      <w:rFonts w:eastAsia="黑体"/>
      <w:bCs/>
      <w:kern w:val="0"/>
      <w:sz w:val="28"/>
      <w:szCs w:val="20"/>
    </w:rPr>
  </w:style>
  <w:style w:type="paragraph" w:customStyle="1" w:styleId="93">
    <w:name w:val="缩进(ALT+Z)"/>
    <w:basedOn w:val="1"/>
    <w:link w:val="1629"/>
    <w:qFormat/>
    <w:uiPriority w:val="0"/>
    <w:pPr>
      <w:spacing w:line="360" w:lineRule="auto"/>
      <w:ind w:firstLine="200" w:firstLineChars="200"/>
    </w:pPr>
    <w:rPr>
      <w:rFonts w:ascii="宋体"/>
      <w:kern w:val="0"/>
      <w:sz w:val="24"/>
      <w:szCs w:val="20"/>
    </w:rPr>
  </w:style>
  <w:style w:type="paragraph" w:customStyle="1" w:styleId="94">
    <w:name w:val="Item Step"/>
    <w:link w:val="1635"/>
    <w:qFormat/>
    <w:uiPriority w:val="0"/>
    <w:pPr>
      <w:spacing w:line="300" w:lineRule="auto"/>
      <w:jc w:val="both"/>
    </w:pPr>
    <w:rPr>
      <w:rFonts w:ascii="Arial" w:hAnsi="Arial" w:eastAsia="宋体" w:cs="Times New Roman"/>
      <w:kern w:val="2"/>
      <w:sz w:val="21"/>
      <w:szCs w:val="22"/>
      <w:lang w:val="en-US" w:eastAsia="en-US" w:bidi="ar-SA"/>
    </w:rPr>
  </w:style>
  <w:style w:type="paragraph" w:customStyle="1" w:styleId="95">
    <w:name w:val="样式1_1"/>
    <w:basedOn w:val="96"/>
    <w:link w:val="1642"/>
    <w:qFormat/>
    <w:uiPriority w:val="0"/>
    <w:pPr>
      <w:widowControl/>
      <w:tabs>
        <w:tab w:val="left" w:pos="420"/>
      </w:tabs>
      <w:adjustRightInd w:val="0"/>
      <w:snapToGrid w:val="0"/>
      <w:spacing w:before="0" w:after="0" w:line="360" w:lineRule="auto"/>
      <w:ind w:left="420" w:hanging="420"/>
      <w:jc w:val="center"/>
    </w:pPr>
    <w:rPr>
      <w:rFonts w:ascii="宋体" w:hAnsi="Arial"/>
      <w:bCs w:val="0"/>
      <w:szCs w:val="20"/>
    </w:rPr>
  </w:style>
  <w:style w:type="paragraph" w:customStyle="1" w:styleId="96">
    <w:name w:val="标题 2_1_0"/>
    <w:basedOn w:val="97"/>
    <w:next w:val="97"/>
    <w:link w:val="1643"/>
    <w:qFormat/>
    <w:uiPriority w:val="0"/>
    <w:pPr>
      <w:keepNext/>
      <w:keepLines/>
      <w:spacing w:before="260" w:after="260" w:line="415" w:lineRule="auto"/>
      <w:outlineLvl w:val="1"/>
    </w:pPr>
    <w:rPr>
      <w:rFonts w:ascii="Cambria" w:hAnsi="Cambria"/>
      <w:b/>
      <w:bCs/>
      <w:kern w:val="0"/>
      <w:sz w:val="32"/>
      <w:szCs w:val="32"/>
    </w:rPr>
  </w:style>
  <w:style w:type="paragraph" w:customStyle="1" w:styleId="97">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样式5"/>
    <w:basedOn w:val="99"/>
    <w:next w:val="99"/>
    <w:link w:val="1644"/>
    <w:qFormat/>
    <w:uiPriority w:val="0"/>
    <w:pPr>
      <w:tabs>
        <w:tab w:val="right" w:leader="dot" w:pos="9458"/>
      </w:tabs>
    </w:pPr>
    <w:rPr>
      <w:rFonts w:cs="Times New Roman"/>
      <w:kern w:val="0"/>
      <w:sz w:val="20"/>
    </w:rPr>
  </w:style>
  <w:style w:type="paragraph" w:customStyle="1" w:styleId="99">
    <w:name w:val="样式4"/>
    <w:basedOn w:val="55"/>
    <w:qFormat/>
    <w:uiPriority w:val="0"/>
    <w:pPr>
      <w:tabs>
        <w:tab w:val="right" w:leader="dot" w:pos="9458"/>
        <w:tab w:val="clear" w:pos="1260"/>
        <w:tab w:val="clear" w:pos="8722"/>
      </w:tabs>
      <w:adjustRightInd/>
      <w:spacing w:before="120" w:after="120" w:line="240" w:lineRule="auto"/>
      <w:jc w:val="left"/>
      <w:textAlignment w:val="auto"/>
    </w:pPr>
    <w:rPr>
      <w:rFonts w:cs="Calibri"/>
      <w:b w:val="0"/>
      <w:bCs/>
      <w:caps/>
      <w:kern w:val="2"/>
      <w:sz w:val="21"/>
      <w:szCs w:val="24"/>
      <w:lang w:val="en-US" w:eastAsia="zh-CN"/>
    </w:rPr>
  </w:style>
  <w:style w:type="paragraph" w:customStyle="1" w:styleId="100">
    <w:name w:val="样式 文档正文 + 仿宋_GB2312"/>
    <w:basedOn w:val="101"/>
    <w:link w:val="1647"/>
    <w:qFormat/>
    <w:uiPriority w:val="0"/>
    <w:pPr>
      <w:spacing w:before="0" w:after="0" w:line="460" w:lineRule="exact"/>
      <w:ind w:firstLine="480" w:firstLineChars="200"/>
    </w:pPr>
    <w:rPr>
      <w:rFonts w:ascii="Arial" w:hAnsi="Arial"/>
      <w:szCs w:val="24"/>
    </w:rPr>
  </w:style>
  <w:style w:type="paragraph" w:customStyle="1" w:styleId="101">
    <w:name w:val="文档正文"/>
    <w:basedOn w:val="1"/>
    <w:link w:val="1648"/>
    <w:qFormat/>
    <w:uiPriority w:val="0"/>
    <w:pPr>
      <w:adjustRightInd w:val="0"/>
      <w:spacing w:before="60" w:after="60" w:line="360" w:lineRule="atLeast"/>
      <w:ind w:firstLine="482"/>
      <w:textAlignment w:val="baseline"/>
    </w:pPr>
    <w:rPr>
      <w:kern w:val="0"/>
      <w:sz w:val="24"/>
      <w:szCs w:val="20"/>
    </w:rPr>
  </w:style>
  <w:style w:type="paragraph" w:customStyle="1" w:styleId="102">
    <w:name w:val="A_Y_段"/>
    <w:basedOn w:val="103"/>
    <w:link w:val="1649"/>
    <w:qFormat/>
    <w:uiPriority w:val="0"/>
    <w:pPr>
      <w:ind w:firstLine="560"/>
    </w:pPr>
    <w:rPr>
      <w:rFonts w:ascii="仿宋" w:hAnsi="仿宋" w:eastAsia="仿宋"/>
      <w:sz w:val="28"/>
    </w:rPr>
  </w:style>
  <w:style w:type="paragraph" w:customStyle="1" w:styleId="103">
    <w:name w:val="Y_段"/>
    <w:link w:val="1650"/>
    <w:qFormat/>
    <w:uiPriority w:val="0"/>
    <w:pPr>
      <w:spacing w:line="300" w:lineRule="auto"/>
      <w:ind w:firstLine="200" w:firstLineChars="200"/>
      <w:jc w:val="both"/>
    </w:pPr>
    <w:rPr>
      <w:rFonts w:ascii="宋体" w:hAnsi="Calibri" w:eastAsia="宋体" w:cs="Times New Roman"/>
      <w:sz w:val="24"/>
      <w:szCs w:val="21"/>
      <w:lang w:val="en-US" w:eastAsia="zh-CN" w:bidi="ar-SA"/>
    </w:rPr>
  </w:style>
  <w:style w:type="paragraph" w:customStyle="1" w:styleId="104">
    <w:name w:val="ICSS1级文本"/>
    <w:basedOn w:val="1"/>
    <w:link w:val="1651"/>
    <w:qFormat/>
    <w:uiPriority w:val="0"/>
    <w:pPr>
      <w:spacing w:afterLines="100" w:line="360" w:lineRule="auto"/>
      <w:jc w:val="left"/>
    </w:pPr>
    <w:rPr>
      <w:kern w:val="0"/>
      <w:sz w:val="24"/>
    </w:rPr>
  </w:style>
  <w:style w:type="paragraph" w:customStyle="1" w:styleId="105">
    <w:name w:val="Plain Text_0"/>
    <w:basedOn w:val="106"/>
    <w:link w:val="1652"/>
    <w:qFormat/>
    <w:uiPriority w:val="0"/>
    <w:rPr>
      <w:rFonts w:ascii="宋体" w:hAnsi="Courier New"/>
      <w:kern w:val="2"/>
      <w:szCs w:val="21"/>
    </w:rPr>
  </w:style>
  <w:style w:type="paragraph" w:customStyle="1" w:styleId="106">
    <w:name w:val="Normal_7"/>
    <w:qFormat/>
    <w:uiPriority w:val="0"/>
    <w:rPr>
      <w:rFonts w:ascii="Times New Roman" w:hAnsi="Times New Roman" w:eastAsia="宋体" w:cs="Times New Roman"/>
      <w:sz w:val="21"/>
      <w:lang w:val="en-US" w:eastAsia="zh-CN" w:bidi="ar-SA"/>
    </w:rPr>
  </w:style>
  <w:style w:type="paragraph" w:customStyle="1" w:styleId="107">
    <w:name w:val="首行缩进2字符"/>
    <w:basedOn w:val="1"/>
    <w:link w:val="1657"/>
    <w:qFormat/>
    <w:uiPriority w:val="0"/>
    <w:pPr>
      <w:adjustRightInd w:val="0"/>
      <w:spacing w:before="60" w:after="60" w:line="360" w:lineRule="atLeast"/>
      <w:ind w:firstLine="480" w:firstLineChars="200"/>
      <w:textAlignment w:val="baseline"/>
    </w:pPr>
    <w:rPr>
      <w:kern w:val="0"/>
      <w:sz w:val="24"/>
    </w:rPr>
  </w:style>
  <w:style w:type="paragraph" w:customStyle="1" w:styleId="108">
    <w:name w:val="Figure Description Char"/>
    <w:basedOn w:val="1"/>
    <w:next w:val="1"/>
    <w:link w:val="1659"/>
    <w:qFormat/>
    <w:uiPriority w:val="0"/>
    <w:pPr>
      <w:widowControl/>
      <w:autoSpaceDE w:val="0"/>
      <w:autoSpaceDN w:val="0"/>
      <w:spacing w:beforeLines="50" w:after="320" w:line="300" w:lineRule="auto"/>
      <w:ind w:left="1134"/>
      <w:jc w:val="center"/>
    </w:pPr>
    <w:rPr>
      <w:rFonts w:ascii="Arial" w:hAnsi="Arial" w:eastAsia="黑体"/>
      <w:kern w:val="0"/>
      <w:sz w:val="18"/>
      <w:szCs w:val="18"/>
    </w:rPr>
  </w:style>
  <w:style w:type="paragraph" w:customStyle="1" w:styleId="109">
    <w:name w:val="GP正文(首行缩进)"/>
    <w:basedOn w:val="1"/>
    <w:link w:val="1661"/>
    <w:qFormat/>
    <w:uiPriority w:val="0"/>
    <w:pPr>
      <w:spacing w:line="360" w:lineRule="auto"/>
      <w:ind w:firstLine="200" w:firstLineChars="200"/>
      <w:jc w:val="left"/>
    </w:pPr>
    <w:rPr>
      <w:kern w:val="0"/>
      <w:sz w:val="20"/>
      <w:szCs w:val="21"/>
    </w:rPr>
  </w:style>
  <w:style w:type="paragraph" w:customStyle="1" w:styleId="110">
    <w:name w:val="正文首行缩进两字符"/>
    <w:basedOn w:val="1"/>
    <w:link w:val="1662"/>
    <w:qFormat/>
    <w:uiPriority w:val="0"/>
    <w:pPr>
      <w:spacing w:line="300" w:lineRule="auto"/>
      <w:ind w:firstLine="200" w:firstLineChars="200"/>
    </w:pPr>
    <w:rPr>
      <w:rFonts w:ascii="Arial" w:hAnsi="Arial"/>
      <w:kern w:val="0"/>
      <w:sz w:val="24"/>
      <w:lang w:eastAsia="en-US"/>
    </w:rPr>
  </w:style>
  <w:style w:type="paragraph" w:customStyle="1" w:styleId="111">
    <w:name w:val="标准小四"/>
    <w:basedOn w:val="1"/>
    <w:link w:val="1669"/>
    <w:qFormat/>
    <w:uiPriority w:val="0"/>
    <w:pPr>
      <w:tabs>
        <w:tab w:val="left" w:pos="-4560"/>
      </w:tabs>
      <w:spacing w:line="360" w:lineRule="auto"/>
      <w:ind w:left="-4560" w:right="17" w:rightChars="8" w:hanging="420"/>
    </w:pPr>
    <w:rPr>
      <w:rFonts w:ascii="宋体" w:hAnsi="宋体"/>
      <w:kern w:val="0"/>
      <w:sz w:val="24"/>
    </w:rPr>
  </w:style>
  <w:style w:type="paragraph" w:customStyle="1" w:styleId="112">
    <w:name w:val="注释标题1"/>
    <w:basedOn w:val="1"/>
    <w:next w:val="1"/>
    <w:link w:val="1671"/>
    <w:qFormat/>
    <w:uiPriority w:val="0"/>
    <w:pPr>
      <w:widowControl/>
      <w:spacing w:line="240" w:lineRule="atLeast"/>
      <w:jc w:val="center"/>
    </w:pPr>
    <w:rPr>
      <w:rFonts w:ascii="Arial" w:hAnsi="Arial"/>
      <w:kern w:val="0"/>
      <w:sz w:val="20"/>
      <w:szCs w:val="21"/>
    </w:rPr>
  </w:style>
  <w:style w:type="paragraph" w:customStyle="1" w:styleId="113">
    <w:name w:val="样式 标题 3标题 3 Char标题 3 Char Charh33rd levelH33Head 3Headin...1"/>
    <w:basedOn w:val="5"/>
    <w:link w:val="1672"/>
    <w:qFormat/>
    <w:uiPriority w:val="0"/>
    <w:pPr>
      <w:numPr>
        <w:ilvl w:val="0"/>
        <w:numId w:val="0"/>
      </w:numPr>
      <w:spacing w:before="120" w:after="120" w:line="240" w:lineRule="auto"/>
    </w:pPr>
    <w:rPr>
      <w:rFonts w:ascii="Times" w:hAnsi="Times"/>
      <w:b/>
      <w:bCs/>
      <w:kern w:val="0"/>
      <w:sz w:val="32"/>
      <w:szCs w:val="32"/>
      <w:lang w:eastAsia="en-US"/>
    </w:rPr>
  </w:style>
  <w:style w:type="paragraph" w:customStyle="1" w:styleId="114">
    <w:name w:val="方案文档"/>
    <w:basedOn w:val="1"/>
    <w:link w:val="1673"/>
    <w:qFormat/>
    <w:uiPriority w:val="0"/>
    <w:pPr>
      <w:spacing w:before="120" w:after="120" w:line="360" w:lineRule="auto"/>
      <w:ind w:firstLine="566" w:firstLineChars="236"/>
      <w:jc w:val="left"/>
    </w:pPr>
    <w:rPr>
      <w:rFonts w:ascii="Arial" w:hAnsi="Arial"/>
      <w:kern w:val="0"/>
      <w:sz w:val="24"/>
      <w:szCs w:val="20"/>
    </w:rPr>
  </w:style>
  <w:style w:type="paragraph" w:customStyle="1" w:styleId="115">
    <w:name w:val="正文首行缩进 21"/>
    <w:basedOn w:val="116"/>
    <w:link w:val="1675"/>
    <w:qFormat/>
    <w:uiPriority w:val="0"/>
    <w:pPr>
      <w:spacing w:after="120" w:line="240" w:lineRule="atLeast"/>
      <w:ind w:left="420" w:leftChars="200" w:firstLine="420"/>
      <w:jc w:val="both"/>
      <w:outlineLvl w:val="9"/>
    </w:pPr>
    <w:rPr>
      <w:rFonts w:ascii="Arial" w:hAnsi="Arial"/>
      <w:kern w:val="0"/>
      <w:sz w:val="20"/>
      <w:szCs w:val="21"/>
    </w:rPr>
  </w:style>
  <w:style w:type="paragraph" w:customStyle="1" w:styleId="116">
    <w:name w:val="正文文本缩进1"/>
    <w:basedOn w:val="1"/>
    <w:qFormat/>
    <w:uiPriority w:val="0"/>
    <w:pPr>
      <w:widowControl/>
      <w:ind w:firstLine="480"/>
      <w:jc w:val="left"/>
      <w:outlineLvl w:val="0"/>
    </w:pPr>
    <w:rPr>
      <w:rFonts w:ascii="宋体" w:hAnsi="宋体"/>
      <w:sz w:val="18"/>
      <w:szCs w:val="28"/>
    </w:rPr>
  </w:style>
  <w:style w:type="paragraph" w:customStyle="1" w:styleId="117">
    <w:name w:val="_Style 116"/>
    <w:basedOn w:val="1"/>
    <w:next w:val="1"/>
    <w:link w:val="1676"/>
    <w:qFormat/>
    <w:uiPriority w:val="0"/>
    <w:pPr>
      <w:widowControl/>
      <w:pBdr>
        <w:top w:val="single" w:color="auto" w:sz="6" w:space="1"/>
      </w:pBdr>
      <w:jc w:val="center"/>
    </w:pPr>
    <w:rPr>
      <w:rFonts w:ascii="Arial" w:hAnsi="Arial"/>
      <w:vanish/>
      <w:kern w:val="0"/>
      <w:sz w:val="16"/>
      <w:szCs w:val="16"/>
    </w:rPr>
  </w:style>
  <w:style w:type="paragraph" w:customStyle="1" w:styleId="118">
    <w:name w:val="text1"/>
    <w:basedOn w:val="1"/>
    <w:link w:val="1679"/>
    <w:qFormat/>
    <w:uiPriority w:val="0"/>
    <w:pPr>
      <w:spacing w:line="360" w:lineRule="auto"/>
      <w:ind w:firstLine="480" w:firstLineChars="200"/>
    </w:pPr>
    <w:rPr>
      <w:sz w:val="24"/>
    </w:rPr>
  </w:style>
  <w:style w:type="paragraph" w:customStyle="1" w:styleId="119">
    <w:name w:val="Table Text"/>
    <w:basedOn w:val="1"/>
    <w:link w:val="1680"/>
    <w:qFormat/>
    <w:uiPriority w:val="0"/>
    <w:pPr>
      <w:jc w:val="left"/>
    </w:pPr>
    <w:rPr>
      <w:rFonts w:ascii="Arial" w:hAnsi="Arial" w:cs="Arial"/>
      <w:kern w:val="0"/>
      <w:sz w:val="18"/>
      <w:szCs w:val="18"/>
    </w:rPr>
  </w:style>
  <w:style w:type="paragraph" w:customStyle="1" w:styleId="120">
    <w:name w:val="普通正文"/>
    <w:basedOn w:val="1"/>
    <w:link w:val="1681"/>
    <w:qFormat/>
    <w:uiPriority w:val="0"/>
    <w:pPr>
      <w:adjustRightInd w:val="0"/>
      <w:spacing w:before="120" w:after="120" w:line="360" w:lineRule="auto"/>
      <w:ind w:firstLine="200" w:firstLineChars="200"/>
      <w:jc w:val="left"/>
      <w:textAlignment w:val="baseline"/>
    </w:pPr>
    <w:rPr>
      <w:rFonts w:ascii="Arial" w:hAnsi="Arial"/>
      <w:kern w:val="0"/>
      <w:sz w:val="24"/>
      <w:szCs w:val="20"/>
    </w:rPr>
  </w:style>
  <w:style w:type="paragraph" w:customStyle="1" w:styleId="121">
    <w:name w:val="正文样式"/>
    <w:basedOn w:val="1"/>
    <w:next w:val="1"/>
    <w:link w:val="1683"/>
    <w:qFormat/>
    <w:uiPriority w:val="0"/>
    <w:pPr>
      <w:spacing w:line="360" w:lineRule="auto"/>
      <w:ind w:firstLine="480" w:firstLineChars="200"/>
    </w:pPr>
    <w:rPr>
      <w:rFonts w:ascii="Arial" w:hAnsi="宋体"/>
      <w:sz w:val="24"/>
    </w:rPr>
  </w:style>
  <w:style w:type="paragraph" w:customStyle="1" w:styleId="122">
    <w:name w:val="jm1"/>
    <w:basedOn w:val="3"/>
    <w:next w:val="123"/>
    <w:link w:val="1686"/>
    <w:qFormat/>
    <w:uiPriority w:val="0"/>
    <w:pPr>
      <w:keepNext w:val="0"/>
      <w:keepLines w:val="0"/>
      <w:numPr>
        <w:ilvl w:val="0"/>
        <w:numId w:val="0"/>
      </w:numPr>
      <w:tabs>
        <w:tab w:val="left" w:pos="992"/>
        <w:tab w:val="clear" w:pos="432"/>
      </w:tabs>
      <w:overflowPunct w:val="0"/>
      <w:spacing w:beforeLines="2000" w:after="60" w:line="360" w:lineRule="auto"/>
      <w:ind w:left="425" w:right="2606" w:hanging="425"/>
      <w:jc w:val="center"/>
    </w:pPr>
    <w:rPr>
      <w:sz w:val="30"/>
      <w:szCs w:val="30"/>
    </w:rPr>
  </w:style>
  <w:style w:type="paragraph" w:customStyle="1" w:styleId="123">
    <w:name w:val="jm2"/>
    <w:basedOn w:val="122"/>
    <w:qFormat/>
    <w:uiPriority w:val="0"/>
    <w:pPr>
      <w:tabs>
        <w:tab w:val="left" w:pos="360"/>
        <w:tab w:val="left" w:pos="840"/>
        <w:tab w:val="left" w:pos="1680"/>
        <w:tab w:val="clear" w:pos="992"/>
      </w:tabs>
      <w:ind w:left="840" w:right="0" w:hanging="420"/>
      <w:jc w:val="left"/>
      <w:outlineLvl w:val="1"/>
    </w:pPr>
    <w:rPr>
      <w:rFonts w:ascii="宋体" w:hAnsi="宋体"/>
      <w:sz w:val="28"/>
      <w:szCs w:val="28"/>
    </w:rPr>
  </w:style>
  <w:style w:type="paragraph" w:customStyle="1" w:styleId="124">
    <w:name w:val="样式 样式 标题 3 + 宋体 小四 非加粗 + Times New Roman"/>
    <w:basedOn w:val="1"/>
    <w:link w:val="1690"/>
    <w:qFormat/>
    <w:uiPriority w:val="0"/>
    <w:pPr>
      <w:keepNext/>
      <w:keepLines/>
      <w:spacing w:before="240" w:after="240"/>
      <w:outlineLvl w:val="2"/>
    </w:pPr>
    <w:rPr>
      <w:b/>
      <w:bCs/>
      <w:kern w:val="0"/>
      <w:sz w:val="28"/>
      <w:szCs w:val="32"/>
      <w:lang w:eastAsia="en-US"/>
    </w:rPr>
  </w:style>
  <w:style w:type="paragraph" w:customStyle="1" w:styleId="125">
    <w:name w:val="文字"/>
    <w:basedOn w:val="1"/>
    <w:link w:val="1691"/>
    <w:qFormat/>
    <w:uiPriority w:val="0"/>
    <w:pPr>
      <w:tabs>
        <w:tab w:val="left" w:pos="8520"/>
      </w:tabs>
      <w:spacing w:line="312" w:lineRule="auto"/>
      <w:ind w:right="-210" w:firstLine="556"/>
    </w:pPr>
    <w:rPr>
      <w:rFonts w:ascii="楷体_GB2312" w:eastAsia="楷体_GB2312"/>
      <w:kern w:val="0"/>
      <w:sz w:val="28"/>
      <w:szCs w:val="20"/>
    </w:rPr>
  </w:style>
  <w:style w:type="paragraph" w:customStyle="1" w:styleId="126">
    <w:name w:val="CM14"/>
    <w:basedOn w:val="1"/>
    <w:next w:val="1"/>
    <w:link w:val="1692"/>
    <w:qFormat/>
    <w:uiPriority w:val="0"/>
    <w:pPr>
      <w:widowControl/>
      <w:autoSpaceDE w:val="0"/>
      <w:autoSpaceDN w:val="0"/>
      <w:adjustRightInd w:val="0"/>
      <w:spacing w:after="200" w:line="626" w:lineRule="atLeast"/>
      <w:jc w:val="left"/>
    </w:pPr>
    <w:rPr>
      <w:rFonts w:ascii="黑体" w:eastAsia="黑体"/>
      <w:kern w:val="0"/>
      <w:sz w:val="24"/>
    </w:rPr>
  </w:style>
  <w:style w:type="paragraph" w:customStyle="1" w:styleId="127">
    <w:name w:val="郑艺金"/>
    <w:basedOn w:val="1"/>
    <w:link w:val="1696"/>
    <w:qFormat/>
    <w:uiPriority w:val="0"/>
    <w:pPr>
      <w:spacing w:before="60" w:after="60" w:line="360" w:lineRule="auto"/>
      <w:ind w:firstLine="540" w:firstLineChars="225"/>
    </w:pPr>
    <w:rPr>
      <w:kern w:val="0"/>
      <w:sz w:val="24"/>
      <w:szCs w:val="20"/>
    </w:rPr>
  </w:style>
  <w:style w:type="paragraph" w:customStyle="1" w:styleId="128">
    <w:name w:val="QB 正文+分论点"/>
    <w:basedOn w:val="1"/>
    <w:link w:val="1699"/>
    <w:qFormat/>
    <w:uiPriority w:val="0"/>
    <w:pPr>
      <w:widowControl/>
      <w:overflowPunct w:val="0"/>
      <w:autoSpaceDE w:val="0"/>
      <w:autoSpaceDN w:val="0"/>
      <w:spacing w:line="360" w:lineRule="auto"/>
      <w:ind w:left="840" w:hanging="420"/>
      <w:jc w:val="left"/>
      <w:textAlignment w:val="baseline"/>
    </w:pPr>
    <w:rPr>
      <w:rFonts w:ascii="宋体" w:hAnsi="宋体"/>
      <w:snapToGrid w:val="0"/>
      <w:color w:val="000000"/>
      <w:kern w:val="0"/>
      <w:sz w:val="24"/>
    </w:rPr>
  </w:style>
  <w:style w:type="paragraph" w:customStyle="1" w:styleId="129">
    <w:name w:val="样式 正文首行缩进 2 + 首行缩进:  2 字符1"/>
    <w:basedOn w:val="52"/>
    <w:link w:val="1701"/>
    <w:qFormat/>
    <w:uiPriority w:val="0"/>
    <w:pPr>
      <w:spacing w:line="360" w:lineRule="auto"/>
      <w:ind w:left="0" w:leftChars="0" w:firstLine="200"/>
      <w:jc w:val="both"/>
    </w:pPr>
    <w:rPr>
      <w:sz w:val="24"/>
      <w:szCs w:val="20"/>
    </w:rPr>
  </w:style>
  <w:style w:type="paragraph" w:customStyle="1" w:styleId="130">
    <w:name w:val="样式 标题 2Heading 2 HiddenHeading 2 CCBSH2sect 1.2H21sect 1.2... Char"/>
    <w:basedOn w:val="4"/>
    <w:link w:val="1706"/>
    <w:qFormat/>
    <w:uiPriority w:val="0"/>
    <w:pPr>
      <w:keepNext w:val="0"/>
      <w:keepLines w:val="0"/>
      <w:pageBreakBefore/>
      <w:widowControl/>
      <w:numPr>
        <w:ilvl w:val="0"/>
        <w:numId w:val="0"/>
      </w:numPr>
      <w:tabs>
        <w:tab w:val="left" w:pos="0"/>
        <w:tab w:val="left" w:pos="240"/>
        <w:tab w:val="left" w:pos="1260"/>
      </w:tabs>
      <w:snapToGrid w:val="0"/>
      <w:spacing w:beforeLines="100" w:afterLines="50" w:line="360" w:lineRule="auto"/>
      <w:jc w:val="left"/>
    </w:pPr>
    <w:rPr>
      <w:rFonts w:hAnsi="宋体" w:eastAsia="黑体"/>
      <w:bCs/>
      <w:spacing w:val="20"/>
      <w:kern w:val="0"/>
      <w:sz w:val="24"/>
      <w:szCs w:val="32"/>
    </w:rPr>
  </w:style>
  <w:style w:type="paragraph" w:customStyle="1" w:styleId="131">
    <w:name w:val="样式 标题 2H2标题 1.1Title2h2Underrubrik1prop2标题二H21Heading 2..."/>
    <w:basedOn w:val="4"/>
    <w:link w:val="1712"/>
    <w:qFormat/>
    <w:uiPriority w:val="0"/>
    <w:pPr>
      <w:keepNext w:val="0"/>
      <w:pageBreakBefore/>
      <w:widowControl/>
      <w:numPr>
        <w:ilvl w:val="0"/>
        <w:numId w:val="0"/>
      </w:numPr>
      <w:adjustRightInd w:val="0"/>
      <w:snapToGrid w:val="0"/>
      <w:spacing w:before="0" w:after="0" w:line="240" w:lineRule="auto"/>
      <w:ind w:firstLine="1302" w:firstLineChars="1302"/>
      <w:jc w:val="left"/>
    </w:pPr>
    <w:rPr>
      <w:rFonts w:ascii="Arial" w:hAnsi="Arial"/>
      <w:b/>
      <w:bCs/>
      <w:kern w:val="0"/>
      <w:sz w:val="32"/>
      <w:szCs w:val="32"/>
      <w:lang w:eastAsia="en-US"/>
    </w:rPr>
  </w:style>
  <w:style w:type="paragraph" w:customStyle="1" w:styleId="132">
    <w:name w:val="表格样式1"/>
    <w:basedOn w:val="1"/>
    <w:link w:val="1713"/>
    <w:qFormat/>
    <w:uiPriority w:val="0"/>
    <w:pPr>
      <w:jc w:val="center"/>
    </w:pPr>
    <w:rPr>
      <w:rFonts w:ascii="宋体" w:hAnsi="宋体"/>
    </w:rPr>
  </w:style>
  <w:style w:type="paragraph" w:customStyle="1" w:styleId="133">
    <w:name w:val="样式 标题 3h33rd level3H3Head 3sect1.2.3sect1.2.31sect1.2.32...1"/>
    <w:basedOn w:val="5"/>
    <w:link w:val="1725"/>
    <w:qFormat/>
    <w:uiPriority w:val="0"/>
    <w:pPr>
      <w:keepNext w:val="0"/>
      <w:keepLines w:val="0"/>
      <w:widowControl/>
      <w:numPr>
        <w:ilvl w:val="2"/>
        <w:numId w:val="1"/>
      </w:numPr>
      <w:topLinePunct/>
      <w:adjustRightInd w:val="0"/>
      <w:snapToGrid w:val="0"/>
      <w:spacing w:before="0" w:after="0" w:line="360" w:lineRule="auto"/>
      <w:ind w:left="0" w:firstLine="0"/>
      <w:jc w:val="left"/>
      <w:textAlignment w:val="center"/>
    </w:pPr>
    <w:rPr>
      <w:rFonts w:ascii="宋体" w:hAnsi="宋体"/>
      <w:kern w:val="0"/>
      <w:sz w:val="20"/>
      <w:szCs w:val="21"/>
    </w:rPr>
  </w:style>
  <w:style w:type="paragraph" w:customStyle="1" w:styleId="134">
    <w:name w:val="Body1!"/>
    <w:basedOn w:val="1"/>
    <w:link w:val="1727"/>
    <w:qFormat/>
    <w:uiPriority w:val="0"/>
    <w:pPr>
      <w:widowControl/>
      <w:tabs>
        <w:tab w:val="left" w:pos="1247"/>
      </w:tabs>
      <w:spacing w:before="120" w:line="288" w:lineRule="auto"/>
      <w:ind w:left="1247" w:firstLine="200" w:firstLineChars="200"/>
    </w:pPr>
    <w:rPr>
      <w:rFonts w:ascii="Arial" w:hAnsi="Arial"/>
      <w:kern w:val="0"/>
      <w:szCs w:val="21"/>
    </w:rPr>
  </w:style>
  <w:style w:type="paragraph" w:customStyle="1" w:styleId="135">
    <w:name w:val="正文要点"/>
    <w:basedOn w:val="1"/>
    <w:next w:val="1"/>
    <w:link w:val="1729"/>
    <w:qFormat/>
    <w:uiPriority w:val="0"/>
    <w:pPr>
      <w:tabs>
        <w:tab w:val="left" w:pos="420"/>
        <w:tab w:val="left" w:pos="824"/>
      </w:tabs>
      <w:spacing w:line="360" w:lineRule="auto"/>
      <w:ind w:left="824" w:hanging="420"/>
      <w:jc w:val="left"/>
    </w:pPr>
    <w:rPr>
      <w:kern w:val="0"/>
      <w:sz w:val="20"/>
    </w:rPr>
  </w:style>
  <w:style w:type="paragraph" w:customStyle="1" w:styleId="136">
    <w:name w:val="插图"/>
    <w:basedOn w:val="1"/>
    <w:link w:val="1738"/>
    <w:qFormat/>
    <w:uiPriority w:val="0"/>
    <w:pPr>
      <w:adjustRightInd w:val="0"/>
      <w:spacing w:before="120" w:line="314" w:lineRule="atLeast"/>
      <w:jc w:val="center"/>
    </w:pPr>
    <w:rPr>
      <w:rFonts w:ascii="黑体" w:eastAsia="黑体"/>
      <w:color w:val="000000"/>
      <w:kern w:val="0"/>
      <w:sz w:val="20"/>
      <w:szCs w:val="20"/>
    </w:rPr>
  </w:style>
  <w:style w:type="paragraph" w:customStyle="1" w:styleId="137">
    <w:name w:val="_标题3"/>
    <w:basedOn w:val="5"/>
    <w:next w:val="138"/>
    <w:link w:val="1740"/>
    <w:qFormat/>
    <w:uiPriority w:val="0"/>
    <w:pPr>
      <w:numPr>
        <w:ilvl w:val="0"/>
        <w:numId w:val="0"/>
      </w:numPr>
      <w:ind w:left="2268" w:hanging="2268"/>
    </w:pPr>
    <w:rPr>
      <w:rFonts w:ascii="Arial" w:hAnsi="Arial" w:eastAsia="黑体"/>
      <w:bCs/>
      <w:sz w:val="30"/>
      <w:szCs w:val="32"/>
    </w:rPr>
  </w:style>
  <w:style w:type="paragraph" w:customStyle="1" w:styleId="138">
    <w:name w:val="_正文段落"/>
    <w:basedOn w:val="1"/>
    <w:link w:val="1741"/>
    <w:qFormat/>
    <w:uiPriority w:val="0"/>
    <w:pPr>
      <w:spacing w:beforeLines="15" w:afterLines="15" w:line="360" w:lineRule="auto"/>
      <w:ind w:firstLine="200" w:firstLineChars="200"/>
    </w:pPr>
  </w:style>
  <w:style w:type="paragraph" w:customStyle="1" w:styleId="139">
    <w:name w:val="QB 正文"/>
    <w:basedOn w:val="1"/>
    <w:link w:val="1747"/>
    <w:qFormat/>
    <w:uiPriority w:val="0"/>
    <w:pPr>
      <w:widowControl/>
      <w:numPr>
        <w:ilvl w:val="0"/>
        <w:numId w:val="4"/>
      </w:numPr>
      <w:overflowPunct w:val="0"/>
      <w:autoSpaceDE w:val="0"/>
      <w:autoSpaceDN w:val="0"/>
      <w:adjustRightInd w:val="0"/>
      <w:spacing w:line="360" w:lineRule="auto"/>
      <w:jc w:val="left"/>
      <w:textAlignment w:val="baseline"/>
    </w:pPr>
    <w:rPr>
      <w:rFonts w:ascii="ˎ̥" w:hAnsi="ˎ̥"/>
      <w:kern w:val="0"/>
      <w:sz w:val="24"/>
      <w:szCs w:val="20"/>
    </w:rPr>
  </w:style>
  <w:style w:type="paragraph" w:customStyle="1" w:styleId="140">
    <w:name w:val="正文缩进(ALT+Z)"/>
    <w:basedOn w:val="1"/>
    <w:link w:val="1748"/>
    <w:qFormat/>
    <w:uiPriority w:val="0"/>
    <w:pPr>
      <w:spacing w:line="360" w:lineRule="auto"/>
      <w:ind w:firstLine="200" w:firstLineChars="200"/>
    </w:pPr>
    <w:rPr>
      <w:rFonts w:ascii="宋体"/>
      <w:kern w:val="0"/>
      <w:sz w:val="24"/>
    </w:rPr>
  </w:style>
  <w:style w:type="paragraph" w:customStyle="1" w:styleId="141">
    <w:name w:val="WJ ZhengWen"/>
    <w:basedOn w:val="1"/>
    <w:link w:val="1754"/>
    <w:qFormat/>
    <w:uiPriority w:val="0"/>
    <w:pPr>
      <w:spacing w:line="400" w:lineRule="exact"/>
      <w:ind w:firstLine="200" w:firstLineChars="200"/>
    </w:pPr>
    <w:rPr>
      <w:rFonts w:ascii="方正仿宋简体" w:eastAsia="方正仿宋简体"/>
      <w:kern w:val="0"/>
      <w:sz w:val="28"/>
      <w:szCs w:val="32"/>
    </w:rPr>
  </w:style>
  <w:style w:type="paragraph" w:customStyle="1" w:styleId="142">
    <w:name w:val="Y_章标题"/>
    <w:next w:val="1"/>
    <w:link w:val="1760"/>
    <w:qFormat/>
    <w:uiPriority w:val="0"/>
    <w:pPr>
      <w:spacing w:beforeLines="50" w:afterLines="50" w:line="300" w:lineRule="auto"/>
      <w:jc w:val="both"/>
      <w:outlineLvl w:val="0"/>
    </w:pPr>
    <w:rPr>
      <w:rFonts w:ascii="黑体" w:hAnsi="Calibri" w:eastAsia="黑体" w:cs="Times New Roman"/>
      <w:sz w:val="24"/>
      <w:szCs w:val="21"/>
      <w:lang w:val="en-US" w:eastAsia="zh-CN" w:bidi="ar-SA"/>
    </w:rPr>
  </w:style>
  <w:style w:type="paragraph" w:customStyle="1" w:styleId="143">
    <w:name w:val="Apusic标书正文"/>
    <w:basedOn w:val="1"/>
    <w:link w:val="1770"/>
    <w:qFormat/>
    <w:uiPriority w:val="0"/>
    <w:pPr>
      <w:spacing w:line="360" w:lineRule="auto"/>
      <w:ind w:left="480" w:leftChars="200"/>
      <w:jc w:val="left"/>
    </w:pPr>
    <w:rPr>
      <w:rFonts w:ascii="宋体" w:hAnsi="宋体"/>
      <w:kern w:val="0"/>
      <w:sz w:val="24"/>
    </w:rPr>
  </w:style>
  <w:style w:type="paragraph" w:customStyle="1" w:styleId="144">
    <w:name w:val="Table Text Char2"/>
    <w:basedOn w:val="1"/>
    <w:link w:val="1771"/>
    <w:qFormat/>
    <w:uiPriority w:val="0"/>
    <w:pPr>
      <w:widowControl/>
      <w:tabs>
        <w:tab w:val="decimal" w:pos="0"/>
      </w:tabs>
      <w:autoSpaceDE w:val="0"/>
      <w:autoSpaceDN w:val="0"/>
      <w:spacing w:beforeLines="50" w:after="80"/>
      <w:jc w:val="left"/>
    </w:pPr>
    <w:rPr>
      <w:rFonts w:ascii="Arial" w:hAnsi="Arial"/>
      <w:kern w:val="0"/>
      <w:sz w:val="18"/>
      <w:szCs w:val="20"/>
    </w:rPr>
  </w:style>
  <w:style w:type="paragraph" w:customStyle="1" w:styleId="145">
    <w:name w:val="表格文本"/>
    <w:basedOn w:val="1"/>
    <w:link w:val="1789"/>
    <w:qFormat/>
    <w:uiPriority w:val="0"/>
    <w:pPr>
      <w:tabs>
        <w:tab w:val="decimal" w:pos="0"/>
      </w:tabs>
      <w:autoSpaceDE w:val="0"/>
      <w:autoSpaceDN w:val="0"/>
      <w:spacing w:beforeLines="50" w:afterLines="50"/>
      <w:jc w:val="left"/>
    </w:pPr>
    <w:rPr>
      <w:rFonts w:ascii="Arial" w:hAnsi="Arial"/>
      <w:kern w:val="0"/>
      <w:sz w:val="20"/>
      <w:szCs w:val="21"/>
    </w:rPr>
  </w:style>
  <w:style w:type="paragraph" w:customStyle="1" w:styleId="146">
    <w:name w:val="样式 正文缩进 + 首行缩进:  2 字符"/>
    <w:basedOn w:val="25"/>
    <w:link w:val="1792"/>
    <w:qFormat/>
    <w:uiPriority w:val="0"/>
    <w:pPr>
      <w:spacing w:line="360" w:lineRule="auto"/>
      <w:ind w:firstLine="200" w:firstLineChars="200"/>
    </w:pPr>
    <w:rPr>
      <w:kern w:val="0"/>
      <w:sz w:val="24"/>
    </w:rPr>
  </w:style>
  <w:style w:type="paragraph" w:customStyle="1" w:styleId="147">
    <w:name w:val="jm4"/>
    <w:basedOn w:val="1"/>
    <w:link w:val="1796"/>
    <w:qFormat/>
    <w:uiPriority w:val="0"/>
    <w:pPr>
      <w:overflowPunct w:val="0"/>
      <w:snapToGrid w:val="0"/>
      <w:spacing w:before="240" w:after="60" w:line="360" w:lineRule="auto"/>
      <w:ind w:left="851" w:hanging="851"/>
      <w:jc w:val="left"/>
      <w:outlineLvl w:val="2"/>
    </w:pPr>
    <w:rPr>
      <w:rFonts w:ascii="宋体" w:hAnsi="宋体"/>
      <w:b/>
      <w:bCs/>
      <w:kern w:val="44"/>
      <w:sz w:val="28"/>
      <w:szCs w:val="28"/>
    </w:rPr>
  </w:style>
  <w:style w:type="paragraph" w:customStyle="1" w:styleId="148">
    <w:name w:val="样式1_0_0"/>
    <w:basedOn w:val="149"/>
    <w:link w:val="1797"/>
    <w:qFormat/>
    <w:uiPriority w:val="0"/>
    <w:pPr>
      <w:widowControl/>
      <w:tabs>
        <w:tab w:val="left" w:pos="420"/>
      </w:tabs>
      <w:adjustRightInd w:val="0"/>
      <w:snapToGrid w:val="0"/>
      <w:spacing w:before="0" w:after="0" w:line="360" w:lineRule="auto"/>
      <w:ind w:left="420" w:hanging="420"/>
      <w:jc w:val="center"/>
    </w:pPr>
    <w:rPr>
      <w:rFonts w:ascii="宋体" w:hAnsi="Arial"/>
      <w:bCs w:val="0"/>
      <w:szCs w:val="20"/>
    </w:rPr>
  </w:style>
  <w:style w:type="paragraph" w:customStyle="1" w:styleId="149">
    <w:name w:val="标题 2_0_0"/>
    <w:basedOn w:val="150"/>
    <w:next w:val="150"/>
    <w:link w:val="1798"/>
    <w:qFormat/>
    <w:uiPriority w:val="0"/>
    <w:pPr>
      <w:keepNext/>
      <w:keepLines/>
      <w:spacing w:before="260" w:after="260" w:line="415" w:lineRule="auto"/>
      <w:outlineLvl w:val="1"/>
    </w:pPr>
    <w:rPr>
      <w:rFonts w:ascii="Cambria" w:hAnsi="Cambria"/>
      <w:b/>
      <w:bCs/>
      <w:kern w:val="0"/>
      <w:sz w:val="32"/>
      <w:szCs w:val="32"/>
    </w:rPr>
  </w:style>
  <w:style w:type="paragraph" w:customStyle="1" w:styleId="15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中等深浅底纹 1 - 强调文字颜色 11"/>
    <w:link w:val="1800"/>
    <w:qFormat/>
    <w:uiPriority w:val="0"/>
    <w:rPr>
      <w:rFonts w:ascii="Calibri" w:hAnsi="Calibri" w:eastAsia="宋体" w:cs="Times New Roman"/>
      <w:sz w:val="22"/>
      <w:szCs w:val="22"/>
      <w:lang w:val="en-US" w:eastAsia="zh-CN" w:bidi="ar-SA"/>
    </w:rPr>
  </w:style>
  <w:style w:type="paragraph" w:customStyle="1" w:styleId="152">
    <w:name w:val="Y_正文图标题"/>
    <w:next w:val="103"/>
    <w:link w:val="1805"/>
    <w:qFormat/>
    <w:uiPriority w:val="0"/>
    <w:pPr>
      <w:numPr>
        <w:ilvl w:val="0"/>
        <w:numId w:val="5"/>
      </w:numPr>
      <w:spacing w:line="300" w:lineRule="auto"/>
      <w:ind w:left="0"/>
      <w:jc w:val="center"/>
    </w:pPr>
    <w:rPr>
      <w:rFonts w:ascii="黑体" w:hAnsi="Calibri" w:eastAsia="黑体" w:cs="Times New Roman"/>
      <w:sz w:val="24"/>
      <w:szCs w:val="21"/>
      <w:lang w:val="en-US" w:eastAsia="zh-CN" w:bidi="ar-SA"/>
    </w:rPr>
  </w:style>
  <w:style w:type="paragraph" w:customStyle="1" w:styleId="153">
    <w:name w:val=" Char Char Char Char Char Char"/>
    <w:basedOn w:val="29"/>
    <w:link w:val="1806"/>
    <w:qFormat/>
    <w:uiPriority w:val="0"/>
    <w:rPr>
      <w:rFonts w:ascii="Cambria" w:hAnsi="Cambria" w:eastAsia="黑体"/>
      <w:b/>
      <w:bCs/>
      <w:sz w:val="36"/>
      <w:szCs w:val="32"/>
    </w:rPr>
  </w:style>
  <w:style w:type="paragraph" w:customStyle="1" w:styleId="154">
    <w:name w:val="Body Text First Indent"/>
    <w:basedOn w:val="1"/>
    <w:next w:val="5"/>
    <w:link w:val="1809"/>
    <w:qFormat/>
    <w:uiPriority w:val="0"/>
    <w:pPr>
      <w:spacing w:after="120" w:line="360" w:lineRule="auto"/>
      <w:ind w:firstLine="420" w:firstLineChars="100"/>
      <w:jc w:val="left"/>
    </w:pPr>
    <w:rPr>
      <w:sz w:val="24"/>
    </w:rPr>
  </w:style>
  <w:style w:type="paragraph" w:customStyle="1" w:styleId="155">
    <w:name w:val="常规"/>
    <w:basedOn w:val="1"/>
    <w:link w:val="1817"/>
    <w:qFormat/>
    <w:uiPriority w:val="0"/>
    <w:pPr>
      <w:widowControl/>
      <w:spacing w:beforeLines="100" w:afterLines="100" w:line="300" w:lineRule="auto"/>
      <w:ind w:left="1134"/>
      <w:jc w:val="left"/>
    </w:pPr>
    <w:rPr>
      <w:kern w:val="0"/>
      <w:sz w:val="20"/>
      <w:szCs w:val="21"/>
    </w:rPr>
  </w:style>
  <w:style w:type="paragraph" w:customStyle="1" w:styleId="156">
    <w:name w:val="样式 标题 3sect1.2.3h33H3Heading 3 - oldCTLevel 3 Topic Headi..."/>
    <w:basedOn w:val="5"/>
    <w:link w:val="1824"/>
    <w:qFormat/>
    <w:uiPriority w:val="0"/>
    <w:pPr>
      <w:numPr>
        <w:ilvl w:val="0"/>
        <w:numId w:val="0"/>
      </w:numPr>
      <w:tabs>
        <w:tab w:val="left" w:pos="3780"/>
      </w:tabs>
      <w:spacing w:before="120" w:after="120" w:line="360" w:lineRule="auto"/>
      <w:ind w:left="3780" w:hanging="720"/>
    </w:pPr>
    <w:rPr>
      <w:b/>
      <w:bCs/>
      <w:color w:val="000000"/>
      <w:kern w:val="0"/>
      <w:sz w:val="28"/>
      <w:szCs w:val="28"/>
    </w:rPr>
  </w:style>
  <w:style w:type="paragraph" w:customStyle="1" w:styleId="157">
    <w:name w:val="Body"/>
    <w:basedOn w:val="1"/>
    <w:link w:val="1829"/>
    <w:qFormat/>
    <w:uiPriority w:val="0"/>
    <w:pPr>
      <w:widowControl/>
      <w:tabs>
        <w:tab w:val="left" w:pos="1247"/>
      </w:tabs>
      <w:spacing w:before="120" w:line="288" w:lineRule="auto"/>
      <w:ind w:left="1247"/>
    </w:pPr>
    <w:rPr>
      <w:rFonts w:ascii="Arial" w:hAnsi="Arial"/>
      <w:kern w:val="0"/>
      <w:szCs w:val="21"/>
      <w:lang w:eastAsia="en-US"/>
    </w:rPr>
  </w:style>
  <w:style w:type="paragraph" w:customStyle="1" w:styleId="158">
    <w:name w:val="YZ首缩2.0"/>
    <w:basedOn w:val="1"/>
    <w:link w:val="1837"/>
    <w:qFormat/>
    <w:uiPriority w:val="0"/>
    <w:pPr>
      <w:spacing w:line="360" w:lineRule="auto"/>
      <w:ind w:firstLine="480"/>
      <w:jc w:val="left"/>
    </w:pPr>
    <w:rPr>
      <w:kern w:val="0"/>
      <w:sz w:val="24"/>
      <w:szCs w:val="20"/>
    </w:rPr>
  </w:style>
  <w:style w:type="paragraph" w:styleId="159">
    <w:name w:val="No Spacing"/>
    <w:basedOn w:val="1"/>
    <w:link w:val="1838"/>
    <w:qFormat/>
    <w:uiPriority w:val="0"/>
    <w:pPr>
      <w:spacing w:line="360" w:lineRule="auto"/>
      <w:jc w:val="left"/>
    </w:pPr>
    <w:rPr>
      <w:sz w:val="24"/>
      <w:szCs w:val="32"/>
    </w:rPr>
  </w:style>
  <w:style w:type="paragraph" w:styleId="160">
    <w:name w:val="Intense Quote"/>
    <w:basedOn w:val="1"/>
    <w:next w:val="1"/>
    <w:link w:val="1843"/>
    <w:qFormat/>
    <w:uiPriority w:val="0"/>
    <w:pPr>
      <w:spacing w:line="360" w:lineRule="auto"/>
      <w:ind w:left="720" w:right="720"/>
      <w:jc w:val="left"/>
    </w:pPr>
    <w:rPr>
      <w:b/>
      <w:i/>
      <w:kern w:val="0"/>
      <w:sz w:val="24"/>
    </w:rPr>
  </w:style>
  <w:style w:type="paragraph" w:customStyle="1" w:styleId="161">
    <w:name w:val="正文图表"/>
    <w:basedOn w:val="1"/>
    <w:link w:val="1850"/>
    <w:qFormat/>
    <w:uiPriority w:val="0"/>
    <w:pPr>
      <w:jc w:val="center"/>
    </w:pPr>
    <w:rPr>
      <w:sz w:val="18"/>
      <w:szCs w:val="18"/>
    </w:rPr>
  </w:style>
  <w:style w:type="paragraph" w:customStyle="1" w:styleId="162">
    <w:name w:val="Y_一级条标题"/>
    <w:basedOn w:val="1"/>
    <w:next w:val="1"/>
    <w:link w:val="1852"/>
    <w:qFormat/>
    <w:uiPriority w:val="0"/>
    <w:pPr>
      <w:widowControl/>
      <w:tabs>
        <w:tab w:val="left" w:pos="360"/>
        <w:tab w:val="left" w:pos="576"/>
      </w:tabs>
      <w:spacing w:beforeLines="50" w:afterLines="50" w:line="300" w:lineRule="auto"/>
      <w:ind w:left="576" w:hanging="576"/>
      <w:outlineLvl w:val="1"/>
    </w:pPr>
    <w:rPr>
      <w:rFonts w:ascii="黑体" w:hAnsi="Calibri" w:eastAsia="黑体"/>
      <w:kern w:val="0"/>
      <w:sz w:val="24"/>
      <w:szCs w:val="21"/>
    </w:rPr>
  </w:style>
  <w:style w:type="paragraph" w:customStyle="1" w:styleId="163">
    <w:name w:val="文字 Char Char Char"/>
    <w:basedOn w:val="1"/>
    <w:link w:val="1861"/>
    <w:qFormat/>
    <w:uiPriority w:val="0"/>
    <w:pPr>
      <w:tabs>
        <w:tab w:val="left" w:pos="8520"/>
      </w:tabs>
      <w:spacing w:line="312" w:lineRule="auto"/>
      <w:ind w:right="-210" w:firstLine="556"/>
      <w:jc w:val="left"/>
    </w:pPr>
    <w:rPr>
      <w:rFonts w:ascii="宋体"/>
      <w:kern w:val="0"/>
      <w:sz w:val="28"/>
      <w:szCs w:val="20"/>
    </w:rPr>
  </w:style>
  <w:style w:type="paragraph" w:customStyle="1" w:styleId="164">
    <w:name w:val="ykya.a"/>
    <w:basedOn w:val="1"/>
    <w:link w:val="1867"/>
    <w:qFormat/>
    <w:uiPriority w:val="0"/>
    <w:pPr>
      <w:keepLines/>
      <w:tabs>
        <w:tab w:val="left" w:pos="284"/>
        <w:tab w:val="left" w:pos="567"/>
      </w:tabs>
      <w:spacing w:before="260" w:after="260" w:line="413" w:lineRule="auto"/>
      <w:ind w:left="567" w:hanging="567"/>
      <w:jc w:val="left"/>
      <w:outlineLvl w:val="1"/>
    </w:pPr>
    <w:rPr>
      <w:rFonts w:ascii="Arial" w:hAnsi="Arial" w:eastAsia="黑体"/>
      <w:kern w:val="0"/>
      <w:sz w:val="32"/>
      <w:szCs w:val="32"/>
    </w:rPr>
  </w:style>
  <w:style w:type="paragraph" w:customStyle="1" w:styleId="165">
    <w:name w:val="Numbered list 2.3"/>
    <w:basedOn w:val="5"/>
    <w:next w:val="1"/>
    <w:link w:val="1869"/>
    <w:qFormat/>
    <w:uiPriority w:val="0"/>
    <w:pPr>
      <w:keepNext w:val="0"/>
      <w:keepLines w:val="0"/>
      <w:widowControl/>
      <w:numPr>
        <w:ilvl w:val="0"/>
        <w:numId w:val="0"/>
      </w:numPr>
      <w:tabs>
        <w:tab w:val="left" w:pos="1080"/>
      </w:tabs>
      <w:topLinePunct/>
      <w:snapToGrid w:val="0"/>
      <w:spacing w:before="240" w:after="60" w:line="240" w:lineRule="auto"/>
      <w:jc w:val="left"/>
      <w:textAlignment w:val="center"/>
    </w:pPr>
    <w:rPr>
      <w:rFonts w:ascii="Futura Bk" w:hAnsi="Futura Bk"/>
      <w:b/>
      <w:kern w:val="0"/>
      <w:sz w:val="22"/>
      <w:szCs w:val="20"/>
      <w:lang w:eastAsia="en-US"/>
    </w:rPr>
  </w:style>
  <w:style w:type="paragraph" w:customStyle="1" w:styleId="166">
    <w:name w:val="Char3"/>
    <w:basedOn w:val="1"/>
    <w:link w:val="1872"/>
    <w:qFormat/>
    <w:uiPriority w:val="0"/>
    <w:pPr>
      <w:tabs>
        <w:tab w:val="left" w:pos="425"/>
      </w:tabs>
      <w:ind w:left="425" w:hanging="425"/>
    </w:pPr>
    <w:rPr>
      <w:kern w:val="0"/>
      <w:sz w:val="24"/>
    </w:rPr>
  </w:style>
  <w:style w:type="paragraph" w:customStyle="1" w:styleId="167">
    <w:name w:val="_Style 166"/>
    <w:basedOn w:val="1"/>
    <w:next w:val="1"/>
    <w:link w:val="1880"/>
    <w:qFormat/>
    <w:uiPriority w:val="0"/>
    <w:pPr>
      <w:widowControl/>
      <w:pBdr>
        <w:bottom w:val="single" w:color="auto" w:sz="6" w:space="1"/>
      </w:pBdr>
      <w:jc w:val="center"/>
    </w:pPr>
    <w:rPr>
      <w:rFonts w:ascii="Arial" w:hAnsi="Arial"/>
      <w:vanish/>
      <w:kern w:val="0"/>
      <w:sz w:val="16"/>
      <w:szCs w:val="16"/>
    </w:rPr>
  </w:style>
  <w:style w:type="paragraph" w:customStyle="1" w:styleId="168">
    <w:name w:val="CSS1级正文"/>
    <w:basedOn w:val="17"/>
    <w:link w:val="1883"/>
    <w:qFormat/>
    <w:uiPriority w:val="0"/>
    <w:pPr>
      <w:spacing w:afterLines="100" w:line="360" w:lineRule="auto"/>
      <w:ind w:firstLine="480"/>
      <w:jc w:val="left"/>
    </w:pPr>
    <w:rPr>
      <w:kern w:val="0"/>
      <w:sz w:val="24"/>
      <w:szCs w:val="20"/>
    </w:rPr>
  </w:style>
  <w:style w:type="paragraph" w:customStyle="1" w:styleId="169">
    <w:name w:val="设计正文"/>
    <w:basedOn w:val="1"/>
    <w:link w:val="1884"/>
    <w:qFormat/>
    <w:uiPriority w:val="0"/>
    <w:pPr>
      <w:spacing w:line="300" w:lineRule="auto"/>
      <w:ind w:firstLine="480" w:firstLineChars="200"/>
    </w:pPr>
    <w:rPr>
      <w:rFonts w:ascii="仿宋_GB2312" w:eastAsia="仿宋_GB2312" w:cs="宋体"/>
      <w:sz w:val="24"/>
      <w:szCs w:val="20"/>
    </w:rPr>
  </w:style>
  <w:style w:type="paragraph" w:customStyle="1" w:styleId="170">
    <w:name w:val="*正文"/>
    <w:basedOn w:val="1"/>
    <w:link w:val="1889"/>
    <w:qFormat/>
    <w:uiPriority w:val="0"/>
    <w:pPr>
      <w:widowControl/>
      <w:spacing w:after="200" w:line="360" w:lineRule="auto"/>
      <w:ind w:firstLine="480" w:firstLineChars="200"/>
      <w:jc w:val="left"/>
    </w:pPr>
    <w:rPr>
      <w:rFonts w:ascii="仿宋_GB2312" w:eastAsia="仿宋_GB2312"/>
      <w:kern w:val="0"/>
      <w:sz w:val="24"/>
    </w:rPr>
  </w:style>
  <w:style w:type="paragraph" w:customStyle="1" w:styleId="171">
    <w:name w:val="标书正文样式"/>
    <w:basedOn w:val="1"/>
    <w:link w:val="1890"/>
    <w:qFormat/>
    <w:uiPriority w:val="0"/>
    <w:pPr>
      <w:spacing w:line="360" w:lineRule="auto"/>
      <w:ind w:firstLine="200" w:firstLineChars="200"/>
    </w:pPr>
    <w:rPr>
      <w:rFonts w:ascii="宋体"/>
      <w:kern w:val="0"/>
      <w:sz w:val="24"/>
      <w:szCs w:val="20"/>
    </w:rPr>
  </w:style>
  <w:style w:type="paragraph" w:customStyle="1" w:styleId="172">
    <w:name w:val="方案正文"/>
    <w:basedOn w:val="1"/>
    <w:link w:val="1891"/>
    <w:qFormat/>
    <w:uiPriority w:val="0"/>
    <w:pPr>
      <w:spacing w:line="360" w:lineRule="auto"/>
      <w:ind w:firstLine="480" w:firstLineChars="200"/>
    </w:pPr>
    <w:rPr>
      <w:rFonts w:ascii="宋体" w:hAnsi="宋体"/>
      <w:kern w:val="0"/>
      <w:sz w:val="24"/>
    </w:rPr>
  </w:style>
  <w:style w:type="paragraph" w:customStyle="1" w:styleId="173">
    <w:name w:val="样式1"/>
    <w:basedOn w:val="1"/>
    <w:link w:val="1892"/>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174">
    <w:name w:val="表格非标题文字"/>
    <w:link w:val="1896"/>
    <w:qFormat/>
    <w:uiPriority w:val="0"/>
    <w:pPr>
      <w:snapToGrid w:val="0"/>
      <w:spacing w:before="80" w:after="40" w:line="360" w:lineRule="auto"/>
    </w:pPr>
    <w:rPr>
      <w:rFonts w:ascii="Futura Bk" w:hAnsi="Futura Bk" w:eastAsia="宋体" w:cs="Times New Roman"/>
      <w:sz w:val="18"/>
      <w:szCs w:val="21"/>
      <w:lang w:val="en-US" w:eastAsia="zh-CN" w:bidi="ar-SA"/>
    </w:rPr>
  </w:style>
  <w:style w:type="paragraph" w:customStyle="1" w:styleId="175">
    <w:name w:val="样式 标题 4PIM 4H4h4blbbTitre44th levelsect 1.2.3.4Ref Head..."/>
    <w:basedOn w:val="6"/>
    <w:link w:val="1899"/>
    <w:qFormat/>
    <w:uiPriority w:val="0"/>
    <w:pPr>
      <w:numPr>
        <w:ilvl w:val="0"/>
        <w:numId w:val="0"/>
      </w:numPr>
      <w:tabs>
        <w:tab w:val="left" w:pos="1006"/>
        <w:tab w:val="clear" w:pos="864"/>
      </w:tabs>
      <w:spacing w:beforeLines="50" w:afterLines="50" w:line="240" w:lineRule="auto"/>
    </w:pPr>
    <w:rPr>
      <w:rFonts w:ascii="宋体" w:hAnsi="宋体" w:eastAsia="宋体"/>
      <w:b w:val="0"/>
      <w:bCs w:val="0"/>
      <w:kern w:val="0"/>
      <w:sz w:val="24"/>
      <w:lang w:eastAsia="en-US"/>
    </w:rPr>
  </w:style>
  <w:style w:type="paragraph" w:customStyle="1" w:styleId="176">
    <w:name w:val="标准文本"/>
    <w:basedOn w:val="1"/>
    <w:link w:val="1900"/>
    <w:qFormat/>
    <w:uiPriority w:val="0"/>
    <w:pPr>
      <w:spacing w:line="360" w:lineRule="auto"/>
      <w:ind w:firstLine="480"/>
      <w:jc w:val="left"/>
    </w:pPr>
    <w:rPr>
      <w:kern w:val="0"/>
      <w:sz w:val="24"/>
      <w:szCs w:val="20"/>
    </w:rPr>
  </w:style>
  <w:style w:type="paragraph" w:customStyle="1" w:styleId="177">
    <w:name w:val="3号宋字体1"/>
    <w:basedOn w:val="3"/>
    <w:link w:val="1908"/>
    <w:qFormat/>
    <w:uiPriority w:val="0"/>
    <w:pPr>
      <w:keepNext w:val="0"/>
      <w:tabs>
        <w:tab w:val="left" w:pos="574"/>
        <w:tab w:val="clear" w:pos="432"/>
      </w:tabs>
      <w:spacing w:beforeLines="2000" w:after="120" w:line="360" w:lineRule="auto"/>
      <w:ind w:left="210" w:leftChars="100" w:right="100" w:rightChars="100" w:hanging="420"/>
      <w:jc w:val="left"/>
    </w:pPr>
    <w:rPr>
      <w:rFonts w:ascii="微软雅黑" w:hAnsi="微软雅黑" w:eastAsia="微软雅黑"/>
      <w:sz w:val="32"/>
      <w:szCs w:val="32"/>
    </w:rPr>
  </w:style>
  <w:style w:type="paragraph" w:customStyle="1" w:styleId="178">
    <w:name w:val="信息标题1"/>
    <w:basedOn w:val="1"/>
    <w:link w:val="1910"/>
    <w:qFormat/>
    <w:uiPriority w:val="0"/>
    <w:pPr>
      <w:widowControl/>
      <w:pBdr>
        <w:top w:val="single" w:color="auto" w:sz="6" w:space="1"/>
        <w:left w:val="single" w:color="auto" w:sz="6" w:space="1"/>
        <w:bottom w:val="single" w:color="auto" w:sz="6" w:space="1"/>
        <w:right w:val="single" w:color="auto" w:sz="6" w:space="1"/>
      </w:pBdr>
      <w:shd w:val="pct20" w:color="auto" w:fill="auto"/>
      <w:spacing w:line="240" w:lineRule="atLeast"/>
      <w:ind w:left="1080" w:leftChars="500" w:hanging="1080" w:hangingChars="500"/>
      <w:jc w:val="left"/>
    </w:pPr>
    <w:rPr>
      <w:rFonts w:ascii="Arial" w:hAnsi="Arial"/>
      <w:kern w:val="0"/>
      <w:sz w:val="24"/>
      <w:shd w:val="pct20" w:color="auto" w:fill="auto"/>
    </w:rPr>
  </w:style>
  <w:style w:type="paragraph" w:customStyle="1" w:styleId="179">
    <w:name w:val="HH5"/>
    <w:basedOn w:val="5"/>
    <w:link w:val="1911"/>
    <w:qFormat/>
    <w:uiPriority w:val="0"/>
    <w:pPr>
      <w:widowControl/>
      <w:spacing w:line="276" w:lineRule="auto"/>
      <w:ind w:firstLine="140" w:firstLineChars="58"/>
      <w:jc w:val="left"/>
    </w:pPr>
    <w:rPr>
      <w:rFonts w:ascii="宋体" w:hAnsi="宋体"/>
      <w:b/>
      <w:bCs/>
      <w:kern w:val="0"/>
      <w:sz w:val="24"/>
      <w:szCs w:val="22"/>
      <w:lang w:bidi="en-US"/>
    </w:rPr>
  </w:style>
  <w:style w:type="paragraph" w:customStyle="1" w:styleId="180">
    <w:name w:val="YZ正文首缩2"/>
    <w:basedOn w:val="1"/>
    <w:link w:val="1913"/>
    <w:qFormat/>
    <w:uiPriority w:val="0"/>
    <w:pPr>
      <w:spacing w:line="360" w:lineRule="auto"/>
      <w:ind w:firstLine="480"/>
      <w:jc w:val="left"/>
    </w:pPr>
    <w:rPr>
      <w:kern w:val="10"/>
      <w:sz w:val="24"/>
    </w:rPr>
  </w:style>
  <w:style w:type="paragraph" w:customStyle="1" w:styleId="181">
    <w:name w:val="本模板第二级"/>
    <w:basedOn w:val="1"/>
    <w:next w:val="1"/>
    <w:link w:val="1919"/>
    <w:qFormat/>
    <w:uiPriority w:val="0"/>
    <w:pPr>
      <w:keepLines/>
      <w:tabs>
        <w:tab w:val="left" w:pos="1145"/>
      </w:tabs>
      <w:spacing w:beforeLines="100" w:line="360" w:lineRule="auto"/>
      <w:ind w:left="1140" w:right="120" w:rightChars="50" w:hanging="720"/>
      <w:jc w:val="left"/>
      <w:outlineLvl w:val="1"/>
    </w:pPr>
    <w:rPr>
      <w:rFonts w:ascii="宋体" w:hAnsi="宋体" w:eastAsia="黑体"/>
      <w:b/>
      <w:bCs/>
      <w:kern w:val="0"/>
      <w:sz w:val="32"/>
      <w:szCs w:val="20"/>
    </w:rPr>
  </w:style>
  <w:style w:type="paragraph" w:customStyle="1" w:styleId="182">
    <w:name w:val="标书图注"/>
    <w:basedOn w:val="1"/>
    <w:link w:val="1926"/>
    <w:qFormat/>
    <w:uiPriority w:val="0"/>
    <w:pPr>
      <w:snapToGrid w:val="0"/>
      <w:spacing w:line="360" w:lineRule="auto"/>
      <w:ind w:firstLine="420"/>
      <w:jc w:val="center"/>
    </w:pPr>
    <w:rPr>
      <w:kern w:val="0"/>
      <w:sz w:val="24"/>
      <w:szCs w:val="20"/>
    </w:rPr>
  </w:style>
  <w:style w:type="paragraph" w:customStyle="1" w:styleId="183">
    <w:name w:val="01.4级标题"/>
    <w:basedOn w:val="1"/>
    <w:link w:val="1928"/>
    <w:qFormat/>
    <w:uiPriority w:val="0"/>
    <w:pPr>
      <w:ind w:left="907" w:hanging="907"/>
      <w:jc w:val="left"/>
      <w:outlineLvl w:val="3"/>
    </w:pPr>
    <w:rPr>
      <w:rFonts w:ascii="宋体" w:hAnsi="宋体"/>
      <w:b/>
      <w:bCs/>
      <w:kern w:val="0"/>
      <w:sz w:val="20"/>
      <w:szCs w:val="21"/>
    </w:rPr>
  </w:style>
  <w:style w:type="paragraph" w:customStyle="1" w:styleId="184">
    <w:name w:val="Y_二级条标题"/>
    <w:basedOn w:val="162"/>
    <w:next w:val="1"/>
    <w:link w:val="1935"/>
    <w:qFormat/>
    <w:uiPriority w:val="0"/>
    <w:pPr>
      <w:tabs>
        <w:tab w:val="left" w:pos="720"/>
        <w:tab w:val="clear" w:pos="360"/>
        <w:tab w:val="clear" w:pos="576"/>
      </w:tabs>
      <w:ind w:left="720" w:hanging="720"/>
      <w:outlineLvl w:val="2"/>
    </w:pPr>
  </w:style>
  <w:style w:type="paragraph" w:customStyle="1" w:styleId="185">
    <w:name w:val="AZ-正文-普通"/>
    <w:basedOn w:val="1"/>
    <w:link w:val="1937"/>
    <w:qFormat/>
    <w:uiPriority w:val="0"/>
    <w:pPr>
      <w:spacing w:beforeLines="50" w:afterLines="50" w:line="360" w:lineRule="auto"/>
      <w:ind w:firstLine="480" w:firstLineChars="200"/>
    </w:pPr>
    <w:rPr>
      <w:rFonts w:ascii="Arial" w:hAnsi="宋体"/>
      <w:kern w:val="0"/>
      <w:sz w:val="24"/>
    </w:rPr>
  </w:style>
  <w:style w:type="paragraph" w:customStyle="1" w:styleId="186">
    <w:name w:val="HTML 地址1"/>
    <w:basedOn w:val="1"/>
    <w:link w:val="1940"/>
    <w:qFormat/>
    <w:uiPriority w:val="0"/>
    <w:pPr>
      <w:widowControl/>
      <w:spacing w:line="240" w:lineRule="atLeast"/>
      <w:jc w:val="left"/>
    </w:pPr>
    <w:rPr>
      <w:rFonts w:ascii="Arial" w:hAnsi="Arial"/>
      <w:i/>
      <w:iCs/>
      <w:kern w:val="0"/>
      <w:sz w:val="20"/>
      <w:szCs w:val="21"/>
    </w:rPr>
  </w:style>
  <w:style w:type="paragraph" w:customStyle="1" w:styleId="187">
    <w:name w:val="正文内容"/>
    <w:basedOn w:val="1"/>
    <w:link w:val="1944"/>
    <w:qFormat/>
    <w:uiPriority w:val="0"/>
    <w:rPr>
      <w:rFonts w:ascii="Arial" w:hAnsi="Arial"/>
      <w:spacing w:val="-12"/>
      <w:kern w:val="0"/>
      <w:sz w:val="20"/>
      <w:szCs w:val="20"/>
    </w:rPr>
  </w:style>
  <w:style w:type="paragraph" w:customStyle="1" w:styleId="188">
    <w:name w:val="标题3"/>
    <w:basedOn w:val="5"/>
    <w:link w:val="1945"/>
    <w:qFormat/>
    <w:uiPriority w:val="0"/>
    <w:pPr>
      <w:keepNext w:val="0"/>
      <w:keepLines w:val="0"/>
      <w:widowControl/>
      <w:numPr>
        <w:ilvl w:val="2"/>
        <w:numId w:val="1"/>
      </w:numPr>
      <w:tabs>
        <w:tab w:val="left" w:leader="dot" w:pos="240"/>
        <w:tab w:val="left" w:pos="720"/>
        <w:tab w:val="clear" w:pos="862"/>
      </w:tabs>
      <w:topLinePunct/>
      <w:autoSpaceDE w:val="0"/>
      <w:autoSpaceDN w:val="0"/>
      <w:adjustRightInd w:val="0"/>
      <w:snapToGrid w:val="0"/>
      <w:spacing w:before="200" w:after="120" w:line="480" w:lineRule="auto"/>
      <w:ind w:firstLine="420" w:firstLineChars="175"/>
      <w:jc w:val="left"/>
      <w:textAlignment w:val="baseline"/>
    </w:pPr>
    <w:rPr>
      <w:rFonts w:ascii="Arial" w:hAnsi="Arial" w:eastAsia="汉鼎简中黑"/>
      <w:kern w:val="0"/>
      <w:sz w:val="24"/>
      <w:szCs w:val="20"/>
    </w:rPr>
  </w:style>
  <w:style w:type="paragraph" w:customStyle="1" w:styleId="189">
    <w:name w:val="正文图表5号"/>
    <w:basedOn w:val="1"/>
    <w:link w:val="1947"/>
    <w:qFormat/>
    <w:uiPriority w:val="0"/>
    <w:pPr>
      <w:jc w:val="center"/>
    </w:pPr>
    <w:rPr>
      <w:szCs w:val="21"/>
    </w:rPr>
  </w:style>
  <w:style w:type="paragraph" w:customStyle="1" w:styleId="190">
    <w:name w:val="QB正文"/>
    <w:basedOn w:val="1"/>
    <w:link w:val="1948"/>
    <w:qFormat/>
    <w:uiPriority w:val="0"/>
    <w:pPr>
      <w:widowControl/>
      <w:autoSpaceDE w:val="0"/>
      <w:autoSpaceDN w:val="0"/>
      <w:ind w:firstLine="200" w:firstLineChars="200"/>
    </w:pPr>
    <w:rPr>
      <w:rFonts w:ascii="宋体"/>
      <w:kern w:val="0"/>
      <w:szCs w:val="20"/>
    </w:rPr>
  </w:style>
  <w:style w:type="paragraph" w:customStyle="1" w:styleId="191">
    <w:name w:val="正文首行缩进1(Crlf+Shift+M)"/>
    <w:link w:val="1953"/>
    <w:qFormat/>
    <w:uiPriority w:val="0"/>
    <w:pPr>
      <w:spacing w:before="120" w:after="120" w:line="360" w:lineRule="auto"/>
      <w:ind w:firstLine="420" w:firstLineChars="200"/>
    </w:pPr>
    <w:rPr>
      <w:rFonts w:ascii="Arial" w:hAnsi="Arial" w:eastAsia="Times New Roman" w:cs="宋体"/>
      <w:kern w:val="2"/>
      <w:sz w:val="21"/>
      <w:lang w:val="en-US" w:eastAsia="zh-CN" w:bidi="ar-SA"/>
    </w:rPr>
  </w:style>
  <w:style w:type="paragraph" w:customStyle="1" w:styleId="192">
    <w:name w:val="图标题"/>
    <w:basedOn w:val="26"/>
    <w:next w:val="1"/>
    <w:link w:val="1954"/>
    <w:qFormat/>
    <w:uiPriority w:val="0"/>
    <w:pPr>
      <w:widowControl/>
      <w:adjustRightInd/>
      <w:spacing w:before="0" w:after="120" w:line="264" w:lineRule="auto"/>
      <w:jc w:val="center"/>
      <w:textAlignment w:val="auto"/>
    </w:pPr>
    <w:rPr>
      <w:szCs w:val="21"/>
    </w:rPr>
  </w:style>
  <w:style w:type="paragraph" w:customStyle="1" w:styleId="193">
    <w:name w:val="纯文本_0"/>
    <w:basedOn w:val="194"/>
    <w:link w:val="1956"/>
    <w:qFormat/>
    <w:uiPriority w:val="0"/>
    <w:pPr>
      <w:spacing w:line="360" w:lineRule="auto"/>
    </w:pPr>
    <w:rPr>
      <w:rFonts w:ascii="宋体" w:hAnsi="宋体"/>
      <w:spacing w:val="-14"/>
      <w:kern w:val="1"/>
      <w:sz w:val="24"/>
      <w:szCs w:val="20"/>
      <w:lang w:val="zh-CN"/>
    </w:rPr>
  </w:style>
  <w:style w:type="paragraph" w:customStyle="1" w:styleId="194">
    <w:name w:val="正文_0"/>
    <w:qFormat/>
    <w:uiPriority w:val="0"/>
    <w:pPr>
      <w:widowControl w:val="0"/>
      <w:jc w:val="both"/>
    </w:pPr>
    <w:rPr>
      <w:rFonts w:ascii="Times New Roman" w:hAnsi="Times New Roman" w:eastAsia="宋体" w:cs="Times New Roman"/>
      <w:color w:val="000000"/>
      <w:sz w:val="21"/>
      <w:szCs w:val="24"/>
      <w:lang w:val="en-US" w:eastAsia="zh-CN" w:bidi="ar-SA"/>
    </w:rPr>
  </w:style>
  <w:style w:type="paragraph" w:customStyle="1" w:styleId="195">
    <w:name w:val="Char"/>
    <w:basedOn w:val="1"/>
    <w:link w:val="1957"/>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96">
    <w:name w:val="图"/>
    <w:basedOn w:val="1"/>
    <w:next w:val="101"/>
    <w:link w:val="1958"/>
    <w:qFormat/>
    <w:uiPriority w:val="0"/>
    <w:pPr>
      <w:numPr>
        <w:ilvl w:val="0"/>
        <w:numId w:val="6"/>
      </w:numPr>
      <w:adjustRightInd w:val="0"/>
      <w:spacing w:before="60" w:after="60" w:line="360" w:lineRule="atLeast"/>
      <w:jc w:val="center"/>
      <w:textAlignment w:val="baseline"/>
    </w:pPr>
    <w:rPr>
      <w:rFonts w:eastAsia="黑体"/>
      <w:b/>
      <w:sz w:val="24"/>
    </w:rPr>
  </w:style>
  <w:style w:type="paragraph" w:customStyle="1" w:styleId="197">
    <w:name w:val="3级标题"/>
    <w:basedOn w:val="194"/>
    <w:link w:val="1959"/>
    <w:qFormat/>
    <w:uiPriority w:val="0"/>
    <w:pPr>
      <w:keepLines/>
      <w:numPr>
        <w:ilvl w:val="2"/>
        <w:numId w:val="7"/>
      </w:numPr>
      <w:spacing w:after="200" w:line="360" w:lineRule="auto"/>
      <w:jc w:val="left"/>
      <w:outlineLvl w:val="2"/>
    </w:pPr>
    <w:rPr>
      <w:rFonts w:ascii="黑体" w:hAnsi="黑体" w:eastAsia="黑体"/>
      <w:color w:val="auto"/>
      <w:sz w:val="28"/>
      <w:szCs w:val="36"/>
      <w:lang w:eastAsia="en-US" w:bidi="en-US"/>
    </w:rPr>
  </w:style>
  <w:style w:type="paragraph" w:customStyle="1" w:styleId="198">
    <w:name w:val="List Paragraph1"/>
    <w:basedOn w:val="1"/>
    <w:link w:val="1969"/>
    <w:qFormat/>
    <w:uiPriority w:val="0"/>
    <w:pPr>
      <w:ind w:firstLine="420" w:firstLineChars="200"/>
    </w:pPr>
    <w:rPr>
      <w:rFonts w:ascii="Calibri" w:hAnsi="Calibri" w:cs="Calibri"/>
      <w:szCs w:val="21"/>
    </w:rPr>
  </w:style>
  <w:style w:type="paragraph" w:customStyle="1" w:styleId="199">
    <w:name w:val="正文缩进2格"/>
    <w:basedOn w:val="1"/>
    <w:link w:val="1970"/>
    <w:qFormat/>
    <w:uiPriority w:val="0"/>
    <w:pPr>
      <w:spacing w:line="600" w:lineRule="exact"/>
      <w:ind w:firstLine="639" w:firstLineChars="206"/>
      <w:jc w:val="left"/>
    </w:pPr>
    <w:rPr>
      <w:rFonts w:ascii="仿宋_GB2312" w:hAnsi="宋体" w:eastAsia="仿宋_GB2312"/>
      <w:kern w:val="0"/>
      <w:sz w:val="31"/>
      <w:szCs w:val="20"/>
    </w:rPr>
  </w:style>
  <w:style w:type="paragraph" w:customStyle="1" w:styleId="200">
    <w:name w:val="样式 样式 标题 21.1Heading 21.1 Heading 2第一章 标题 2Heading 2 HiddenHea....."/>
    <w:basedOn w:val="201"/>
    <w:link w:val="1971"/>
    <w:qFormat/>
    <w:uiPriority w:val="0"/>
    <w:pPr>
      <w:keepLines w:val="0"/>
      <w:spacing w:before="120" w:after="120"/>
    </w:pPr>
    <w:rPr>
      <w:rFonts w:ascii="宋体" w:hAnsi="宋体" w:cs="Times New Roman"/>
      <w:b/>
      <w:bCs/>
      <w:kern w:val="0"/>
      <w:sz w:val="32"/>
    </w:rPr>
  </w:style>
  <w:style w:type="paragraph" w:customStyle="1" w:styleId="201">
    <w:name w:val="样式 标题 21.1Heading 21.1 Heading 2第一章 标题 2Heading 2 HiddenHea...2"/>
    <w:basedOn w:val="4"/>
    <w:next w:val="1"/>
    <w:qFormat/>
    <w:uiPriority w:val="0"/>
    <w:pPr>
      <w:keepNext w:val="0"/>
      <w:pageBreakBefore/>
      <w:widowControl/>
      <w:numPr>
        <w:ilvl w:val="0"/>
        <w:numId w:val="0"/>
      </w:numPr>
      <w:snapToGrid w:val="0"/>
      <w:spacing w:beforeLines="100" w:afterLines="50" w:line="480" w:lineRule="auto"/>
      <w:jc w:val="center"/>
    </w:pPr>
    <w:rPr>
      <w:rFonts w:ascii="Tahoma" w:hAnsi="Tahoma" w:cs="宋体"/>
      <w:sz w:val="36"/>
      <w:szCs w:val="20"/>
    </w:rPr>
  </w:style>
  <w:style w:type="paragraph" w:customStyle="1" w:styleId="202">
    <w:name w:val="正文加粗"/>
    <w:basedOn w:val="1"/>
    <w:link w:val="1973"/>
    <w:qFormat/>
    <w:uiPriority w:val="0"/>
    <w:pPr>
      <w:widowControl/>
      <w:spacing w:line="360" w:lineRule="auto"/>
      <w:jc w:val="left"/>
    </w:pPr>
    <w:rPr>
      <w:rFonts w:ascii="Arial" w:hAnsi="Arial"/>
      <w:b/>
      <w:kern w:val="0"/>
      <w:sz w:val="24"/>
    </w:rPr>
  </w:style>
  <w:style w:type="paragraph" w:customStyle="1" w:styleId="203">
    <w:name w:val=" Char"/>
    <w:basedOn w:val="1"/>
    <w:link w:val="1974"/>
    <w:qFormat/>
    <w:uiPriority w:val="0"/>
    <w:pPr>
      <w:widowControl/>
      <w:spacing w:after="160" w:line="240" w:lineRule="exact"/>
      <w:jc w:val="left"/>
    </w:pPr>
    <w:rPr>
      <w:rFonts w:ascii="Verdana" w:hAnsi="Verdana"/>
      <w:kern w:val="0"/>
      <w:szCs w:val="20"/>
      <w:lang w:eastAsia="en-US"/>
    </w:rPr>
  </w:style>
  <w:style w:type="paragraph" w:customStyle="1" w:styleId="204">
    <w:name w:val="页脚2"/>
    <w:basedOn w:val="1"/>
    <w:link w:val="1975"/>
    <w:qFormat/>
    <w:uiPriority w:val="0"/>
    <w:pPr>
      <w:widowControl/>
      <w:pBdr>
        <w:top w:val="single" w:color="auto" w:sz="6" w:space="0"/>
      </w:pBdr>
      <w:jc w:val="right"/>
      <w:textAlignment w:val="center"/>
    </w:pPr>
    <w:rPr>
      <w:rFonts w:ascii="宋体" w:hAnsi="宋体"/>
      <w:kern w:val="0"/>
      <w:sz w:val="18"/>
      <w:szCs w:val="18"/>
    </w:rPr>
  </w:style>
  <w:style w:type="paragraph" w:customStyle="1" w:styleId="205">
    <w:name w:val="样式 标题 2H2Heading 2 HiddenHeading 2 CCBS2nd levelh22Header..."/>
    <w:basedOn w:val="4"/>
    <w:link w:val="1976"/>
    <w:qFormat/>
    <w:uiPriority w:val="0"/>
    <w:pPr>
      <w:keepNext w:val="0"/>
      <w:pageBreakBefore/>
      <w:widowControl/>
      <w:numPr>
        <w:ilvl w:val="0"/>
        <w:numId w:val="0"/>
      </w:numPr>
      <w:snapToGrid w:val="0"/>
      <w:spacing w:before="240" w:after="120" w:line="460" w:lineRule="exact"/>
      <w:jc w:val="left"/>
    </w:pPr>
    <w:rPr>
      <w:rFonts w:ascii="Arial" w:hAnsi="Arial" w:eastAsia="黑体"/>
      <w:b/>
      <w:bCs/>
      <w:kern w:val="0"/>
      <w:sz w:val="32"/>
      <w:szCs w:val="32"/>
    </w:rPr>
  </w:style>
  <w:style w:type="paragraph" w:customStyle="1" w:styleId="206">
    <w:name w:val="KSERT"/>
    <w:basedOn w:val="1"/>
    <w:link w:val="1977"/>
    <w:qFormat/>
    <w:uiPriority w:val="0"/>
    <w:pPr>
      <w:spacing w:line="360" w:lineRule="auto"/>
      <w:ind w:firstLine="480" w:firstLineChars="200"/>
    </w:pPr>
    <w:rPr>
      <w:kern w:val="0"/>
      <w:sz w:val="24"/>
    </w:rPr>
  </w:style>
  <w:style w:type="paragraph" w:customStyle="1" w:styleId="207">
    <w:name w:val="正文 Alt+A"/>
    <w:basedOn w:val="1"/>
    <w:link w:val="1986"/>
    <w:qFormat/>
    <w:uiPriority w:val="0"/>
    <w:pPr>
      <w:ind w:left="420" w:right="-43" w:rightChars="-18" w:firstLine="480"/>
      <w:jc w:val="left"/>
    </w:pPr>
    <w:rPr>
      <w:rFonts w:ascii="宋体" w:hAnsi="宋体"/>
      <w:kern w:val="0"/>
      <w:sz w:val="24"/>
    </w:rPr>
  </w:style>
  <w:style w:type="paragraph" w:customStyle="1" w:styleId="208">
    <w:name w:val="Table Text Char1"/>
    <w:link w:val="1987"/>
    <w:qFormat/>
    <w:uiPriority w:val="0"/>
    <w:pPr>
      <w:snapToGrid w:val="0"/>
      <w:spacing w:before="80" w:after="80" w:line="360" w:lineRule="auto"/>
    </w:pPr>
    <w:rPr>
      <w:rFonts w:ascii="Arial" w:hAnsi="Arial" w:eastAsia="宋体" w:cs="Times New Roman"/>
      <w:sz w:val="18"/>
      <w:lang w:val="en-US" w:eastAsia="en-US" w:bidi="ar-SA"/>
    </w:rPr>
  </w:style>
  <w:style w:type="paragraph" w:customStyle="1" w:styleId="209">
    <w:name w:val="ICSS3级文本"/>
    <w:basedOn w:val="1"/>
    <w:link w:val="1988"/>
    <w:qFormat/>
    <w:uiPriority w:val="0"/>
    <w:pPr>
      <w:spacing w:afterLines="100" w:line="360" w:lineRule="auto"/>
      <w:ind w:left="400" w:leftChars="400"/>
      <w:jc w:val="left"/>
    </w:pPr>
    <w:rPr>
      <w:kern w:val="0"/>
      <w:sz w:val="24"/>
    </w:rPr>
  </w:style>
  <w:style w:type="paragraph" w:customStyle="1" w:styleId="210">
    <w:name w:val="样式 标题 4标题 4(小节)Titre4H4PIM 4sect 1.2.3.4Ref Heading 1rh1..."/>
    <w:basedOn w:val="6"/>
    <w:link w:val="1990"/>
    <w:qFormat/>
    <w:uiPriority w:val="0"/>
    <w:pPr>
      <w:keepNext w:val="0"/>
      <w:numPr>
        <w:ilvl w:val="0"/>
        <w:numId w:val="0"/>
      </w:numPr>
      <w:tabs>
        <w:tab w:val="left" w:pos="1006"/>
        <w:tab w:val="clear" w:pos="864"/>
      </w:tabs>
      <w:autoSpaceDE w:val="0"/>
      <w:autoSpaceDN w:val="0"/>
      <w:spacing w:before="0" w:after="0" w:line="376" w:lineRule="atLeast"/>
      <w:ind w:right="100" w:rightChars="100"/>
      <w:textAlignment w:val="baseline"/>
    </w:pPr>
    <w:rPr>
      <w:rFonts w:ascii="宋体" w:hAnsi="宋体"/>
      <w:b w:val="0"/>
      <w:kern w:val="0"/>
      <w:sz w:val="24"/>
    </w:rPr>
  </w:style>
  <w:style w:type="paragraph" w:customStyle="1" w:styleId="211">
    <w:name w:val="无间隔1"/>
    <w:link w:val="1997"/>
    <w:qFormat/>
    <w:uiPriority w:val="0"/>
    <w:pPr>
      <w:spacing w:line="360" w:lineRule="auto"/>
    </w:pPr>
    <w:rPr>
      <w:rFonts w:ascii="Times New Roman" w:hAnsi="Times New Roman" w:eastAsia="Times New Roman" w:cs="Times New Roman"/>
      <w:sz w:val="22"/>
      <w:lang w:val="en-US" w:eastAsia="zh-CN" w:bidi="ar-SA"/>
    </w:rPr>
  </w:style>
  <w:style w:type="paragraph" w:customStyle="1" w:styleId="212">
    <w:name w:val="标书正文:  0.74 厘米"/>
    <w:basedOn w:val="1"/>
    <w:link w:val="2001"/>
    <w:qFormat/>
    <w:uiPriority w:val="0"/>
    <w:pPr>
      <w:snapToGrid w:val="0"/>
      <w:spacing w:line="360" w:lineRule="auto"/>
      <w:ind w:firstLine="420"/>
      <w:jc w:val="left"/>
    </w:pPr>
    <w:rPr>
      <w:kern w:val="0"/>
      <w:sz w:val="24"/>
      <w:szCs w:val="20"/>
    </w:rPr>
  </w:style>
  <w:style w:type="paragraph" w:customStyle="1" w:styleId="213">
    <w:name w:val="p-general text"/>
    <w:link w:val="2005"/>
    <w:qFormat/>
    <w:uiPriority w:val="0"/>
    <w:pPr>
      <w:spacing w:after="120" w:line="360" w:lineRule="auto"/>
    </w:pPr>
    <w:rPr>
      <w:rFonts w:ascii="Calibri" w:hAnsi="Calibri" w:eastAsia="宋体" w:cs="Calibri"/>
      <w:sz w:val="24"/>
      <w:szCs w:val="24"/>
      <w:lang w:val="am-ET" w:eastAsia="ja-JP" w:bidi="ar-SA"/>
    </w:rPr>
  </w:style>
  <w:style w:type="paragraph" w:customStyle="1" w:styleId="214">
    <w:name w:val="正文首行缩进两字符 Char Char"/>
    <w:basedOn w:val="1"/>
    <w:link w:val="2008"/>
    <w:qFormat/>
    <w:uiPriority w:val="0"/>
    <w:pPr>
      <w:spacing w:line="360" w:lineRule="auto"/>
      <w:jc w:val="left"/>
    </w:pPr>
    <w:rPr>
      <w:rFonts w:ascii="宋体" w:hAnsi="宋体"/>
      <w:kern w:val="0"/>
      <w:sz w:val="24"/>
    </w:rPr>
  </w:style>
  <w:style w:type="paragraph" w:customStyle="1" w:styleId="215">
    <w:name w:val="yaka.a.a.a"/>
    <w:basedOn w:val="6"/>
    <w:link w:val="2010"/>
    <w:qFormat/>
    <w:uiPriority w:val="0"/>
    <w:pPr>
      <w:keepNext w:val="0"/>
      <w:numPr>
        <w:ilvl w:val="0"/>
        <w:numId w:val="0"/>
      </w:numPr>
      <w:tabs>
        <w:tab w:val="left" w:pos="425"/>
        <w:tab w:val="clear" w:pos="864"/>
      </w:tabs>
      <w:autoSpaceDE w:val="0"/>
      <w:autoSpaceDN w:val="0"/>
      <w:spacing w:before="0" w:after="0" w:line="376" w:lineRule="atLeast"/>
      <w:ind w:left="100" w:leftChars="100" w:right="100" w:rightChars="100" w:hanging="425"/>
      <w:textAlignment w:val="baseline"/>
    </w:pPr>
    <w:rPr>
      <w:b w:val="0"/>
      <w:kern w:val="0"/>
      <w:sz w:val="24"/>
    </w:rPr>
  </w:style>
  <w:style w:type="paragraph" w:customStyle="1" w:styleId="216">
    <w:name w:val="Table Text Char"/>
    <w:link w:val="2014"/>
    <w:qFormat/>
    <w:uiPriority w:val="0"/>
    <w:pPr>
      <w:snapToGrid w:val="0"/>
      <w:spacing w:before="80" w:after="80" w:line="360" w:lineRule="auto"/>
    </w:pPr>
    <w:rPr>
      <w:rFonts w:ascii="Arial" w:hAnsi="Arial" w:eastAsia="宋体" w:cs="Times New Roman"/>
      <w:sz w:val="18"/>
      <w:szCs w:val="24"/>
      <w:lang w:val="en-US" w:eastAsia="zh-CN" w:bidi="ar-SA"/>
    </w:rPr>
  </w:style>
  <w:style w:type="paragraph" w:styleId="217">
    <w:name w:val="Quote"/>
    <w:basedOn w:val="1"/>
    <w:next w:val="1"/>
    <w:link w:val="2017"/>
    <w:qFormat/>
    <w:uiPriority w:val="0"/>
    <w:pPr>
      <w:spacing w:line="360" w:lineRule="auto"/>
      <w:jc w:val="left"/>
    </w:pPr>
    <w:rPr>
      <w:i/>
      <w:kern w:val="0"/>
      <w:sz w:val="24"/>
    </w:rPr>
  </w:style>
  <w:style w:type="paragraph" w:customStyle="1" w:styleId="218">
    <w:name w:val="我的正文"/>
    <w:basedOn w:val="1"/>
    <w:link w:val="2021"/>
    <w:qFormat/>
    <w:uiPriority w:val="0"/>
    <w:pPr>
      <w:widowControl/>
      <w:jc w:val="left"/>
    </w:pPr>
    <w:rPr>
      <w:rFonts w:ascii="仿宋_GB2312" w:hAnsi="Arial" w:eastAsia="仿宋_GB2312"/>
      <w:kern w:val="0"/>
      <w:sz w:val="28"/>
      <w:szCs w:val="18"/>
    </w:rPr>
  </w:style>
  <w:style w:type="paragraph" w:customStyle="1" w:styleId="219">
    <w:name w:val="Y_正文表标题"/>
    <w:next w:val="103"/>
    <w:link w:val="2024"/>
    <w:uiPriority w:val="0"/>
    <w:pPr>
      <w:numPr>
        <w:ilvl w:val="0"/>
        <w:numId w:val="8"/>
      </w:numPr>
      <w:spacing w:line="300" w:lineRule="auto"/>
      <w:jc w:val="center"/>
    </w:pPr>
    <w:rPr>
      <w:rFonts w:ascii="黑体" w:hAnsi="Calibri" w:eastAsia="黑体" w:cs="Times New Roman"/>
      <w:sz w:val="24"/>
      <w:szCs w:val="21"/>
      <w:lang w:val="en-US" w:eastAsia="zh-CN" w:bidi="ar-SA"/>
    </w:rPr>
  </w:style>
  <w:style w:type="paragraph" w:customStyle="1" w:styleId="220">
    <w:name w:val="样式 标题 4bulletblbbPIM 4H4h4heading 4sect 1.2.3.4Ref Head...1"/>
    <w:basedOn w:val="6"/>
    <w:link w:val="2028"/>
    <w:uiPriority w:val="0"/>
    <w:pPr>
      <w:keepNext w:val="0"/>
      <w:widowControl/>
      <w:numPr>
        <w:ilvl w:val="0"/>
        <w:numId w:val="0"/>
      </w:numPr>
      <w:tabs>
        <w:tab w:val="left" w:pos="1006"/>
        <w:tab w:val="clear" w:pos="864"/>
      </w:tabs>
      <w:autoSpaceDE w:val="0"/>
      <w:autoSpaceDN w:val="0"/>
      <w:snapToGrid w:val="0"/>
      <w:spacing w:beforeLines="50" w:after="60" w:line="360" w:lineRule="auto"/>
      <w:ind w:right="100" w:rightChars="100"/>
      <w:jc w:val="left"/>
    </w:pPr>
    <w:rPr>
      <w:rFonts w:ascii="Times New Roman" w:hAnsi="Times New Roman"/>
      <w:b w:val="0"/>
      <w:snapToGrid w:val="0"/>
      <w:color w:val="000000"/>
      <w:kern w:val="0"/>
      <w:sz w:val="24"/>
      <w:szCs w:val="20"/>
    </w:rPr>
  </w:style>
  <w:style w:type="paragraph" w:customStyle="1" w:styleId="221">
    <w:name w:val="0正文"/>
    <w:basedOn w:val="1"/>
    <w:link w:val="2030"/>
    <w:qFormat/>
    <w:uiPriority w:val="0"/>
    <w:pPr>
      <w:widowControl/>
      <w:ind w:firstLine="480" w:firstLineChars="200"/>
      <w:jc w:val="left"/>
    </w:pPr>
    <w:rPr>
      <w:rFonts w:ascii="Verdana" w:hAnsi="Verdana" w:eastAsia="华文中宋"/>
      <w:color w:val="0070C0"/>
      <w:kern w:val="0"/>
      <w:sz w:val="24"/>
    </w:rPr>
  </w:style>
  <w:style w:type="paragraph" w:customStyle="1" w:styleId="222">
    <w:name w:val="结算规范正文"/>
    <w:basedOn w:val="1"/>
    <w:link w:val="2035"/>
    <w:qFormat/>
    <w:uiPriority w:val="0"/>
    <w:pPr>
      <w:adjustRightInd w:val="0"/>
      <w:spacing w:before="60" w:after="60" w:line="360" w:lineRule="auto"/>
      <w:ind w:firstLine="480" w:firstLineChars="200"/>
    </w:pPr>
    <w:rPr>
      <w:rFonts w:ascii="宋体" w:hAnsi="宋体"/>
      <w:kern w:val="0"/>
      <w:sz w:val="24"/>
      <w:szCs w:val="20"/>
    </w:rPr>
  </w:style>
  <w:style w:type="paragraph" w:customStyle="1" w:styleId="223">
    <w:name w:val="样式 标题 3 + 小三"/>
    <w:basedOn w:val="5"/>
    <w:next w:val="171"/>
    <w:link w:val="2044"/>
    <w:qFormat/>
    <w:uiPriority w:val="0"/>
    <w:pPr>
      <w:keepNext w:val="0"/>
      <w:numPr>
        <w:ilvl w:val="0"/>
        <w:numId w:val="0"/>
      </w:numPr>
      <w:tabs>
        <w:tab w:val="left" w:pos="540"/>
      </w:tabs>
      <w:topLinePunct/>
      <w:snapToGrid w:val="0"/>
      <w:spacing w:before="0" w:after="0" w:line="360" w:lineRule="auto"/>
      <w:textAlignment w:val="center"/>
    </w:pPr>
    <w:rPr>
      <w:rFonts w:ascii="宋体" w:hAnsi="宋体"/>
      <w:b/>
      <w:bCs/>
      <w:kern w:val="0"/>
      <w:sz w:val="28"/>
      <w:szCs w:val="28"/>
    </w:rPr>
  </w:style>
  <w:style w:type="paragraph" w:customStyle="1" w:styleId="224">
    <w:name w:val="样式2"/>
    <w:basedOn w:val="42"/>
    <w:link w:val="2050"/>
    <w:qFormat/>
    <w:uiPriority w:val="0"/>
    <w:pPr>
      <w:tabs>
        <w:tab w:val="right" w:leader="dot" w:pos="9458"/>
        <w:tab w:val="clear" w:pos="8722"/>
      </w:tabs>
      <w:adjustRightInd/>
      <w:spacing w:before="0" w:after="0" w:line="240" w:lineRule="auto"/>
      <w:ind w:left="420" w:leftChars="0"/>
      <w:jc w:val="left"/>
      <w:textAlignment w:val="auto"/>
    </w:pPr>
    <w:rPr>
      <w:rFonts w:ascii="Arial"/>
      <w:i/>
      <w:iCs/>
      <w:sz w:val="20"/>
      <w:szCs w:val="24"/>
    </w:rPr>
  </w:style>
  <w:style w:type="paragraph" w:customStyle="1" w:styleId="225">
    <w:name w:val="Opsomming"/>
    <w:basedOn w:val="1"/>
    <w:link w:val="2052"/>
    <w:qFormat/>
    <w:uiPriority w:val="0"/>
    <w:pPr>
      <w:ind w:left="2835" w:hanging="2835"/>
    </w:pPr>
    <w:rPr>
      <w:rFonts w:ascii="Arial" w:hAnsi="Arial"/>
      <w:kern w:val="0"/>
      <w:sz w:val="22"/>
      <w:szCs w:val="20"/>
      <w:lang w:val="en-GB" w:eastAsia="nl-NL"/>
    </w:rPr>
  </w:style>
  <w:style w:type="paragraph" w:customStyle="1" w:styleId="226">
    <w:name w:val="正文-无缩进"/>
    <w:basedOn w:val="1"/>
    <w:link w:val="2054"/>
    <w:qFormat/>
    <w:uiPriority w:val="0"/>
    <w:pPr>
      <w:tabs>
        <w:tab w:val="left" w:pos="0"/>
      </w:tabs>
      <w:autoSpaceDE w:val="0"/>
      <w:autoSpaceDN w:val="0"/>
      <w:adjustRightInd w:val="0"/>
      <w:spacing w:line="276" w:lineRule="auto"/>
      <w:ind w:left="720" w:hanging="720"/>
      <w:jc w:val="left"/>
    </w:pPr>
  </w:style>
  <w:style w:type="paragraph" w:customStyle="1" w:styleId="227">
    <w:name w:val="样式 标题 2 + 黑体"/>
    <w:basedOn w:val="4"/>
    <w:link w:val="2058"/>
    <w:qFormat/>
    <w:uiPriority w:val="0"/>
    <w:pPr>
      <w:adjustRightInd w:val="0"/>
      <w:snapToGrid w:val="0"/>
      <w:spacing w:beforeLines="20" w:afterLines="20" w:line="360" w:lineRule="auto"/>
      <w:jc w:val="left"/>
    </w:pPr>
    <w:rPr>
      <w:rFonts w:ascii="黑体" w:hAnsi="黑体" w:eastAsia="黑体"/>
      <w:sz w:val="30"/>
      <w:szCs w:val="32"/>
      <w:lang w:val="en-US" w:eastAsia="zh-CN"/>
    </w:rPr>
  </w:style>
  <w:style w:type="paragraph" w:customStyle="1" w:styleId="228">
    <w:name w:val="CSS2级正文"/>
    <w:basedOn w:val="70"/>
    <w:link w:val="2059"/>
    <w:qFormat/>
    <w:uiPriority w:val="0"/>
    <w:pPr>
      <w:adjustRightInd/>
      <w:spacing w:before="0" w:after="0" w:line="240" w:lineRule="auto"/>
      <w:ind w:left="480" w:firstLine="480"/>
      <w:jc w:val="left"/>
      <w:textAlignment w:val="auto"/>
    </w:pPr>
    <w:rPr>
      <w:rFonts w:eastAsia="黑体"/>
      <w:b/>
      <w:bCs/>
      <w:sz w:val="20"/>
      <w:szCs w:val="24"/>
    </w:rPr>
  </w:style>
  <w:style w:type="paragraph" w:styleId="229">
    <w:name w:val="List Paragraph"/>
    <w:basedOn w:val="1"/>
    <w:link w:val="2062"/>
    <w:qFormat/>
    <w:uiPriority w:val="0"/>
    <w:pPr>
      <w:ind w:firstLine="420" w:firstLineChars="200"/>
    </w:pPr>
  </w:style>
  <w:style w:type="paragraph" w:customStyle="1" w:styleId="230">
    <w:name w:val="正文缩进_0"/>
    <w:basedOn w:val="194"/>
    <w:link w:val="2064"/>
    <w:qFormat/>
    <w:uiPriority w:val="0"/>
    <w:pPr>
      <w:ind w:firstLine="420"/>
    </w:pPr>
    <w:rPr>
      <w:color w:val="auto"/>
      <w:szCs w:val="20"/>
    </w:rPr>
  </w:style>
  <w:style w:type="paragraph" w:customStyle="1" w:styleId="231">
    <w:name w:val="xl60"/>
    <w:basedOn w:val="1"/>
    <w:qFormat/>
    <w:uiPriority w:val="0"/>
    <w:pPr>
      <w:widowControl/>
      <w:spacing w:before="100" w:beforeAutospacing="1" w:after="100" w:afterAutospacing="1"/>
      <w:jc w:val="center"/>
      <w:textAlignment w:val="top"/>
    </w:pPr>
    <w:rPr>
      <w:rFonts w:ascii="Arial" w:hAnsi="Arial" w:cs="Arial"/>
      <w:b/>
      <w:bCs/>
      <w:kern w:val="0"/>
      <w:szCs w:val="21"/>
    </w:rPr>
  </w:style>
  <w:style w:type="paragraph" w:customStyle="1" w:styleId="232">
    <w:name w:val="项目1"/>
    <w:basedOn w:val="233"/>
    <w:next w:val="233"/>
    <w:qFormat/>
    <w:uiPriority w:val="0"/>
    <w:pPr>
      <w:adjustRightInd w:val="0"/>
      <w:spacing w:before="120" w:after="120" w:line="320" w:lineRule="atLeast"/>
      <w:ind w:firstLine="200" w:firstLineChars="200"/>
    </w:pPr>
    <w:rPr>
      <w:b/>
      <w:caps/>
      <w:sz w:val="24"/>
    </w:rPr>
  </w:style>
  <w:style w:type="paragraph" w:customStyle="1" w:styleId="233">
    <w:name w:val="正文缩进1"/>
    <w:basedOn w:val="1"/>
    <w:qFormat/>
    <w:uiPriority w:val="0"/>
    <w:pPr>
      <w:widowControl/>
      <w:ind w:firstLine="420"/>
      <w:jc w:val="left"/>
    </w:pPr>
  </w:style>
  <w:style w:type="paragraph" w:customStyle="1" w:styleId="234">
    <w:name w:val="titlewhite"/>
    <w:basedOn w:val="1"/>
    <w:qFormat/>
    <w:uiPriority w:val="0"/>
    <w:pPr>
      <w:widowControl/>
      <w:spacing w:beforeLines="50" w:beforeAutospacing="1" w:after="100" w:afterAutospacing="1" w:line="250" w:lineRule="atLeast"/>
      <w:jc w:val="left"/>
    </w:pPr>
    <w:rPr>
      <w:rFonts w:ascii="Arial Unicode MS" w:hAnsi="Arial Unicode MS" w:eastAsia="Arial Unicode MS" w:cs="Arial Unicode MS"/>
      <w:b/>
      <w:bCs/>
      <w:color w:val="FFFFFF"/>
      <w:kern w:val="0"/>
      <w:sz w:val="22"/>
      <w:szCs w:val="22"/>
    </w:rPr>
  </w:style>
  <w:style w:type="paragraph" w:customStyle="1" w:styleId="235">
    <w:name w:val="设计方案"/>
    <w:basedOn w:val="1"/>
    <w:qFormat/>
    <w:uiPriority w:val="0"/>
    <w:pPr>
      <w:widowControl/>
      <w:spacing w:after="160" w:line="240" w:lineRule="exact"/>
      <w:jc w:val="left"/>
    </w:pPr>
    <w:rPr>
      <w:rFonts w:ascii="Verdana" w:hAnsi="Verdana"/>
      <w:kern w:val="0"/>
      <w:szCs w:val="20"/>
      <w:lang w:eastAsia="en-US"/>
    </w:rPr>
  </w:style>
  <w:style w:type="paragraph" w:customStyle="1" w:styleId="236">
    <w:name w:val="列出段落3"/>
    <w:basedOn w:val="1"/>
    <w:qFormat/>
    <w:uiPriority w:val="0"/>
    <w:pPr>
      <w:widowControl/>
      <w:spacing w:line="360" w:lineRule="auto"/>
      <w:ind w:firstLine="420"/>
      <w:jc w:val="left"/>
    </w:pPr>
  </w:style>
  <w:style w:type="paragraph" w:customStyle="1" w:styleId="237">
    <w:name w:val="标题 6（有编号）（绿盟科技）"/>
    <w:basedOn w:val="1"/>
    <w:next w:val="1"/>
    <w:qFormat/>
    <w:uiPriority w:val="0"/>
    <w:pPr>
      <w:keepLines/>
      <w:tabs>
        <w:tab w:val="left" w:pos="1134"/>
      </w:tabs>
      <w:spacing w:before="240" w:after="64" w:line="317" w:lineRule="auto"/>
      <w:ind w:left="1134"/>
      <w:jc w:val="left"/>
      <w:outlineLvl w:val="5"/>
    </w:pPr>
    <w:rPr>
      <w:rFonts w:ascii="Arial" w:hAnsi="Arial" w:eastAsia="黑体"/>
      <w:b/>
      <w:kern w:val="0"/>
    </w:rPr>
  </w:style>
  <w:style w:type="paragraph" w:customStyle="1" w:styleId="238">
    <w:name w:val="样式 小四 行距: 2 倍行距 左  1.72 字符 首行缩进:  2 字符"/>
    <w:basedOn w:val="1"/>
    <w:qFormat/>
    <w:uiPriority w:val="0"/>
    <w:pPr>
      <w:spacing w:line="360" w:lineRule="auto"/>
      <w:jc w:val="left"/>
    </w:pPr>
    <w:rPr>
      <w:rFonts w:cs="宋体"/>
      <w:kern w:val="0"/>
      <w:szCs w:val="20"/>
    </w:rPr>
  </w:style>
  <w:style w:type="paragraph" w:customStyle="1" w:styleId="239">
    <w:name w:val="font25"/>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40">
    <w:name w:val="样式 正文首缩2 + 左  0 字符"/>
    <w:basedOn w:val="1"/>
    <w:qFormat/>
    <w:uiPriority w:val="0"/>
    <w:pPr>
      <w:widowControl/>
      <w:tabs>
        <w:tab w:val="left" w:pos="540"/>
      </w:tabs>
      <w:overflowPunct w:val="0"/>
      <w:autoSpaceDE w:val="0"/>
      <w:autoSpaceDN w:val="0"/>
      <w:jc w:val="left"/>
      <w:textAlignment w:val="baseline"/>
    </w:pPr>
    <w:rPr>
      <w:rFonts w:ascii="宋体" w:hAnsi="Century Schoolbook" w:cs="宋体"/>
      <w:kern w:val="0"/>
      <w:szCs w:val="20"/>
    </w:rPr>
  </w:style>
  <w:style w:type="paragraph" w:customStyle="1" w:styleId="241">
    <w:name w:val="样式 样式 样式 左侧:  0.74 厘米 首行缩进:  2 字符 + 首行缩进:  2 字符 + 首行缩进:  2 字符"/>
    <w:basedOn w:val="242"/>
    <w:qFormat/>
    <w:uiPriority w:val="0"/>
  </w:style>
  <w:style w:type="paragraph" w:customStyle="1" w:styleId="242">
    <w:name w:val="样式 样式 左侧:  0.74 厘米 首行缩进:  2 字符 + 首行缩进:  2 字符"/>
    <w:basedOn w:val="1"/>
    <w:qFormat/>
    <w:uiPriority w:val="0"/>
    <w:pPr>
      <w:spacing w:line="360" w:lineRule="auto"/>
      <w:jc w:val="left"/>
    </w:pPr>
    <w:rPr>
      <w:rFonts w:cs="宋体"/>
      <w:kern w:val="0"/>
      <w:szCs w:val="20"/>
    </w:rPr>
  </w:style>
  <w:style w:type="paragraph" w:customStyle="1" w:styleId="243">
    <w:name w:val="附录2"/>
    <w:basedOn w:val="1"/>
    <w:next w:val="1"/>
    <w:qFormat/>
    <w:uiPriority w:val="0"/>
    <w:pPr>
      <w:jc w:val="left"/>
      <w:outlineLvl w:val="1"/>
    </w:pPr>
    <w:rPr>
      <w:rFonts w:ascii="黑体" w:hAnsi="黑体" w:eastAsia="黑体"/>
      <w:b/>
      <w:bCs/>
      <w:sz w:val="32"/>
    </w:rPr>
  </w:style>
  <w:style w:type="paragraph" w:customStyle="1" w:styleId="244">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2"/>
      <w:szCs w:val="22"/>
    </w:rPr>
  </w:style>
  <w:style w:type="paragraph" w:customStyle="1" w:styleId="245">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cs="Arial"/>
      <w:kern w:val="0"/>
      <w:sz w:val="22"/>
      <w:szCs w:val="22"/>
    </w:rPr>
  </w:style>
  <w:style w:type="paragraph" w:customStyle="1" w:styleId="246">
    <w:name w:val="列表 22"/>
    <w:basedOn w:val="1"/>
    <w:qFormat/>
    <w:uiPriority w:val="0"/>
    <w:pPr>
      <w:widowControl/>
      <w:spacing w:line="240" w:lineRule="atLeast"/>
      <w:ind w:left="100" w:leftChars="200" w:hanging="200" w:hangingChars="200"/>
      <w:jc w:val="left"/>
    </w:pPr>
    <w:rPr>
      <w:rFonts w:ascii="Arial" w:hAnsi="Arial"/>
      <w:kern w:val="0"/>
      <w:szCs w:val="21"/>
    </w:rPr>
  </w:style>
  <w:style w:type="paragraph" w:customStyle="1" w:styleId="247">
    <w:name w:val="grayfont"/>
    <w:basedOn w:val="1"/>
    <w:qFormat/>
    <w:uiPriority w:val="0"/>
    <w:pPr>
      <w:widowControl/>
      <w:spacing w:beforeLines="50" w:beforeAutospacing="1" w:after="100" w:afterAutospacing="1" w:line="250" w:lineRule="atLeast"/>
      <w:jc w:val="left"/>
    </w:pPr>
    <w:rPr>
      <w:rFonts w:ascii="Arial Unicode MS" w:hAnsi="Arial Unicode MS" w:eastAsia="Arial Unicode MS" w:cs="Arial Unicode MS"/>
      <w:color w:val="999999"/>
      <w:kern w:val="0"/>
      <w:sz w:val="19"/>
      <w:szCs w:val="19"/>
    </w:rPr>
  </w:style>
  <w:style w:type="paragraph" w:customStyle="1" w:styleId="248">
    <w:name w:val="xl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249">
    <w:name w:val="小标题 2"/>
    <w:basedOn w:val="1"/>
    <w:qFormat/>
    <w:uiPriority w:val="0"/>
    <w:pPr>
      <w:autoSpaceDE w:val="0"/>
      <w:autoSpaceDN w:val="0"/>
      <w:ind w:firstLine="397"/>
      <w:jc w:val="left"/>
    </w:pPr>
    <w:rPr>
      <w:rFonts w:ascii="汉仪大宋简" w:eastAsia="汉仪大宋简"/>
      <w:kern w:val="0"/>
      <w:sz w:val="20"/>
      <w:szCs w:val="20"/>
    </w:rPr>
  </w:style>
  <w:style w:type="paragraph" w:customStyle="1" w:styleId="250">
    <w:name w:val="D标4"/>
    <w:basedOn w:val="1"/>
    <w:next w:val="1"/>
    <w:qFormat/>
    <w:uiPriority w:val="0"/>
    <w:pPr>
      <w:tabs>
        <w:tab w:val="left" w:pos="1140"/>
      </w:tabs>
      <w:autoSpaceDE w:val="0"/>
      <w:autoSpaceDN w:val="0"/>
      <w:adjustRightInd w:val="0"/>
      <w:spacing w:before="120" w:line="480" w:lineRule="atLeast"/>
      <w:ind w:left="1140" w:hanging="1140"/>
    </w:pPr>
    <w:rPr>
      <w:rFonts w:ascii="宋体"/>
      <w:kern w:val="0"/>
      <w:sz w:val="24"/>
      <w:szCs w:val="20"/>
    </w:rPr>
  </w:style>
  <w:style w:type="paragraph" w:customStyle="1" w:styleId="251">
    <w:name w:val="索引 21"/>
    <w:basedOn w:val="1"/>
    <w:next w:val="1"/>
    <w:qFormat/>
    <w:uiPriority w:val="0"/>
    <w:pPr>
      <w:widowControl/>
      <w:spacing w:line="240" w:lineRule="atLeast"/>
      <w:ind w:left="200" w:leftChars="200"/>
      <w:jc w:val="left"/>
    </w:pPr>
    <w:rPr>
      <w:rFonts w:ascii="Arial" w:hAnsi="Arial"/>
      <w:kern w:val="0"/>
      <w:szCs w:val="21"/>
    </w:rPr>
  </w:style>
  <w:style w:type="paragraph" w:customStyle="1" w:styleId="252">
    <w:name w:val="样式 标题 4Heading 4 Charh4PIM 4H4 + 小四 行距: 1.5 倍行距"/>
    <w:basedOn w:val="6"/>
    <w:qFormat/>
    <w:uiPriority w:val="0"/>
    <w:pPr>
      <w:keepNext w:val="0"/>
      <w:widowControl/>
      <w:numPr>
        <w:ilvl w:val="0"/>
        <w:numId w:val="0"/>
      </w:numPr>
      <w:tabs>
        <w:tab w:val="left" w:pos="1006"/>
        <w:tab w:val="clear" w:pos="864"/>
      </w:tabs>
      <w:spacing w:before="120" w:after="120" w:line="360" w:lineRule="auto"/>
      <w:ind w:right="100" w:rightChars="100"/>
    </w:pPr>
    <w:rPr>
      <w:rFonts w:ascii="Times New Roman" w:hAnsi="Times New Roman" w:eastAsia="宋体" w:cs="宋体"/>
      <w:spacing w:val="20"/>
      <w:kern w:val="0"/>
      <w:sz w:val="24"/>
      <w:szCs w:val="20"/>
    </w:rPr>
  </w:style>
  <w:style w:type="paragraph" w:customStyle="1" w:styleId="253">
    <w:name w:val="正文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254">
    <w:name w:val="表文字"/>
    <w:qFormat/>
    <w:uiPriority w:val="0"/>
    <w:pPr>
      <w:spacing w:line="360" w:lineRule="auto"/>
    </w:pPr>
    <w:rPr>
      <w:rFonts w:ascii="宋体" w:hAnsi="Times New Roman" w:eastAsia="宋体" w:cs="Times New Roman"/>
      <w:kern w:val="2"/>
      <w:lang w:val="en-US" w:eastAsia="zh-CN" w:bidi="ar-SA"/>
    </w:rPr>
  </w:style>
  <w:style w:type="paragraph" w:customStyle="1" w:styleId="255">
    <w:name w:val="文字列表"/>
    <w:basedOn w:val="16"/>
    <w:qFormat/>
    <w:uiPriority w:val="0"/>
    <w:pPr>
      <w:tabs>
        <w:tab w:val="left" w:pos="840"/>
        <w:tab w:val="left" w:pos="1320"/>
      </w:tabs>
      <w:spacing w:beforeLines="50" w:after="0" w:line="360" w:lineRule="auto"/>
      <w:ind w:left="900" w:leftChars="200" w:hanging="420" w:firstLineChars="200"/>
      <w:jc w:val="left"/>
    </w:pPr>
    <w:rPr>
      <w:rFonts w:ascii="宋体" w:hAnsi="宋体"/>
      <w:sz w:val="24"/>
      <w:szCs w:val="28"/>
      <w:lang w:val="en-US" w:eastAsia="zh-CN"/>
    </w:rPr>
  </w:style>
  <w:style w:type="paragraph" w:customStyle="1" w:styleId="256">
    <w:name w:val="普通(网站)4"/>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tabletextcharchar"/>
    <w:basedOn w:val="1"/>
    <w:qFormat/>
    <w:uiPriority w:val="0"/>
    <w:pPr>
      <w:widowControl/>
      <w:snapToGrid w:val="0"/>
      <w:spacing w:beforeLines="50" w:after="80"/>
      <w:jc w:val="left"/>
    </w:pPr>
    <w:rPr>
      <w:rFonts w:ascii="Arial" w:hAnsi="Arial" w:cs="Arial"/>
      <w:kern w:val="0"/>
      <w:sz w:val="18"/>
      <w:szCs w:val="18"/>
    </w:rPr>
  </w:style>
  <w:style w:type="paragraph" w:customStyle="1" w:styleId="258">
    <w:name w:val="说明"/>
    <w:basedOn w:val="1"/>
    <w:next w:val="1"/>
    <w:qFormat/>
    <w:uiPriority w:val="0"/>
    <w:pPr>
      <w:jc w:val="left"/>
    </w:pPr>
    <w:rPr>
      <w:rFonts w:eastAsia="黑体"/>
    </w:rPr>
  </w:style>
  <w:style w:type="paragraph" w:customStyle="1" w:styleId="259">
    <w:name w:val="Char Char16 Char Char1"/>
    <w:basedOn w:val="1"/>
    <w:qFormat/>
    <w:uiPriority w:val="0"/>
    <w:pPr>
      <w:jc w:val="left"/>
    </w:pPr>
  </w:style>
  <w:style w:type="paragraph" w:customStyle="1" w:styleId="260">
    <w:name w:val="ca-6"/>
    <w:basedOn w:val="1"/>
    <w:qFormat/>
    <w:uiPriority w:val="0"/>
    <w:pPr>
      <w:widowControl/>
      <w:jc w:val="left"/>
    </w:pPr>
    <w:rPr>
      <w:kern w:val="0"/>
      <w:szCs w:val="21"/>
    </w:rPr>
  </w:style>
  <w:style w:type="paragraph" w:customStyle="1" w:styleId="261">
    <w:name w:val="样式 正文首行缩进 2 + 首行缩进:  2 字符"/>
    <w:basedOn w:val="52"/>
    <w:qFormat/>
    <w:uiPriority w:val="0"/>
    <w:pPr>
      <w:spacing w:after="0"/>
      <w:ind w:left="0" w:leftChars="0" w:firstLine="540" w:firstLineChars="257"/>
    </w:pPr>
    <w:rPr>
      <w:szCs w:val="20"/>
    </w:rPr>
  </w:style>
  <w:style w:type="paragraph" w:customStyle="1" w:styleId="262">
    <w:name w:val="批注文字 New New New"/>
    <w:basedOn w:val="1"/>
    <w:qFormat/>
    <w:uiPriority w:val="0"/>
    <w:pPr>
      <w:jc w:val="left"/>
    </w:pPr>
  </w:style>
  <w:style w:type="paragraph" w:customStyle="1" w:styleId="263">
    <w:name w:val="列表编号 52"/>
    <w:basedOn w:val="1"/>
    <w:qFormat/>
    <w:uiPriority w:val="0"/>
    <w:pPr>
      <w:widowControl/>
      <w:tabs>
        <w:tab w:val="left" w:pos="1140"/>
        <w:tab w:val="left" w:pos="2040"/>
      </w:tabs>
      <w:spacing w:line="240" w:lineRule="atLeast"/>
      <w:ind w:left="800" w:leftChars="800" w:hanging="200" w:hangingChars="200"/>
      <w:jc w:val="left"/>
    </w:pPr>
    <w:rPr>
      <w:rFonts w:ascii="Arial" w:hAnsi="Arial"/>
      <w:kern w:val="0"/>
      <w:szCs w:val="21"/>
    </w:rPr>
  </w:style>
  <w:style w:type="paragraph" w:customStyle="1" w:styleId="264">
    <w:name w:val="msviqlspacer1"/>
    <w:basedOn w:val="1"/>
    <w:qFormat/>
    <w:uiPriority w:val="0"/>
    <w:pPr>
      <w:widowControl/>
      <w:spacing w:line="336" w:lineRule="auto"/>
      <w:jc w:val="left"/>
    </w:pPr>
    <w:rPr>
      <w:rFonts w:ascii="Verdana" w:hAnsi="Verdana" w:eastAsia="Arial Unicode MS" w:cs="Arial Unicode MS"/>
      <w:kern w:val="0"/>
      <w:sz w:val="17"/>
      <w:szCs w:val="17"/>
    </w:rPr>
  </w:style>
  <w:style w:type="paragraph" w:customStyle="1" w:styleId="265">
    <w:name w:val="neargraphic"/>
    <w:basedOn w:val="1"/>
    <w:qFormat/>
    <w:uiPriority w:val="0"/>
    <w:pPr>
      <w:widowControl/>
      <w:spacing w:after="135" w:line="336" w:lineRule="auto"/>
      <w:ind w:right="135"/>
      <w:jc w:val="left"/>
    </w:pPr>
    <w:rPr>
      <w:rFonts w:ascii="Verdana" w:hAnsi="Verdana" w:eastAsia="Arial Unicode MS" w:cs="Arial Unicode MS"/>
      <w:kern w:val="0"/>
      <w:sz w:val="17"/>
      <w:szCs w:val="17"/>
    </w:rPr>
  </w:style>
  <w:style w:type="paragraph" w:customStyle="1" w:styleId="266">
    <w:name w:val="标题 2，2"/>
    <w:basedOn w:val="75"/>
    <w:next w:val="1"/>
    <w:qFormat/>
    <w:uiPriority w:val="0"/>
    <w:pPr>
      <w:spacing w:before="0" w:after="0" w:line="360" w:lineRule="auto"/>
      <w:jc w:val="both"/>
      <w:outlineLvl w:val="1"/>
    </w:pPr>
    <w:rPr>
      <w:rFonts w:ascii="宋体" w:hAnsi="宋体" w:eastAsia="宋体"/>
      <w:sz w:val="30"/>
      <w:szCs w:val="30"/>
    </w:rPr>
  </w:style>
  <w:style w:type="paragraph" w:customStyle="1" w:styleId="267">
    <w:name w:val="xl140"/>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268">
    <w:name w:val="表格表头文字"/>
    <w:basedOn w:val="269"/>
    <w:qFormat/>
    <w:uiPriority w:val="0"/>
    <w:pPr>
      <w:jc w:val="center"/>
    </w:pPr>
    <w:rPr>
      <w:b/>
    </w:rPr>
  </w:style>
  <w:style w:type="paragraph" w:customStyle="1" w:styleId="269">
    <w:name w:val="表格单元文字"/>
    <w:basedOn w:val="1"/>
    <w:qFormat/>
    <w:uiPriority w:val="0"/>
    <w:pPr>
      <w:spacing w:afterLines="100"/>
      <w:jc w:val="left"/>
    </w:pPr>
    <w:rPr>
      <w:sz w:val="24"/>
    </w:rPr>
  </w:style>
  <w:style w:type="paragraph" w:customStyle="1" w:styleId="270">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linkbullet"/>
    <w:basedOn w:val="1"/>
    <w:qFormat/>
    <w:uiPriority w:val="0"/>
    <w:pPr>
      <w:widowControl/>
      <w:spacing w:line="336" w:lineRule="auto"/>
      <w:jc w:val="left"/>
    </w:pPr>
    <w:rPr>
      <w:rFonts w:ascii="Verdana" w:hAnsi="Verdana" w:eastAsia="Arial Unicode MS" w:cs="Arial Unicode MS"/>
      <w:color w:val="A6A6A6"/>
      <w:kern w:val="0"/>
      <w:sz w:val="29"/>
      <w:szCs w:val="29"/>
    </w:rPr>
  </w:style>
  <w:style w:type="paragraph" w:customStyle="1" w:styleId="272">
    <w:name w:val="样式 一级 + 非加粗 自动设置 左侧:  0 厘米 行距: 1.5 倍行距"/>
    <w:basedOn w:val="273"/>
    <w:qFormat/>
    <w:uiPriority w:val="0"/>
    <w:pPr>
      <w:tabs>
        <w:tab w:val="left" w:pos="0"/>
      </w:tabs>
      <w:adjustRightInd w:val="0"/>
      <w:spacing w:line="360" w:lineRule="auto"/>
      <w:ind w:left="0" w:firstLine="420" w:firstLineChars="200"/>
    </w:pPr>
    <w:rPr>
      <w:rFonts w:ascii="宋体" w:hAnsi="宋体" w:cs="宋体"/>
      <w:b w:val="0"/>
      <w:bCs w:val="0"/>
      <w:color w:val="auto"/>
      <w:kern w:val="2"/>
      <w:sz w:val="24"/>
      <w:szCs w:val="20"/>
    </w:rPr>
  </w:style>
  <w:style w:type="paragraph" w:customStyle="1" w:styleId="273">
    <w:name w:val="一级"/>
    <w:basedOn w:val="1"/>
    <w:qFormat/>
    <w:uiPriority w:val="0"/>
    <w:pPr>
      <w:tabs>
        <w:tab w:val="left" w:pos="0"/>
      </w:tabs>
      <w:autoSpaceDE w:val="0"/>
      <w:autoSpaceDN w:val="0"/>
      <w:ind w:left="425" w:hanging="425"/>
      <w:jc w:val="left"/>
    </w:pPr>
    <w:rPr>
      <w:rFonts w:ascii="MS Sans Serif" w:hAnsi="MS Sans Serif" w:cs="Courier New"/>
      <w:b/>
      <w:bCs/>
      <w:color w:val="000000"/>
      <w:kern w:val="0"/>
      <w:szCs w:val="21"/>
    </w:rPr>
  </w:style>
  <w:style w:type="paragraph" w:customStyle="1" w:styleId="274">
    <w:name w:val="引文目录2"/>
    <w:basedOn w:val="1"/>
    <w:next w:val="1"/>
    <w:qFormat/>
    <w:uiPriority w:val="0"/>
    <w:pPr>
      <w:widowControl/>
      <w:tabs>
        <w:tab w:val="left" w:pos="420"/>
      </w:tabs>
      <w:spacing w:line="360" w:lineRule="auto"/>
      <w:ind w:left="200" w:leftChars="200"/>
      <w:jc w:val="left"/>
    </w:pPr>
    <w:rPr>
      <w:kern w:val="0"/>
    </w:rPr>
  </w:style>
  <w:style w:type="paragraph" w:customStyle="1" w:styleId="275">
    <w:name w:val="样式 (西文) 宋体 黑色 首行缩进:  0.74 厘米"/>
    <w:basedOn w:val="1"/>
    <w:qFormat/>
    <w:uiPriority w:val="0"/>
    <w:pPr>
      <w:widowControl/>
      <w:spacing w:line="360" w:lineRule="auto"/>
      <w:ind w:firstLine="420"/>
      <w:jc w:val="left"/>
    </w:pPr>
    <w:rPr>
      <w:rFonts w:ascii="宋体" w:hAnsi="宋体" w:cs="宋体"/>
      <w:color w:val="000000"/>
      <w:sz w:val="24"/>
      <w:szCs w:val="20"/>
    </w:rPr>
  </w:style>
  <w:style w:type="paragraph" w:customStyle="1" w:styleId="276">
    <w:name w:val="Char Char1 Char"/>
    <w:basedOn w:val="1"/>
    <w:qFormat/>
    <w:uiPriority w:val="0"/>
  </w:style>
  <w:style w:type="paragraph" w:customStyle="1" w:styleId="277">
    <w:name w:val="mnpmenuborder"/>
    <w:basedOn w:val="1"/>
    <w:qFormat/>
    <w:uiPriority w:val="0"/>
    <w:pPr>
      <w:widowControl/>
      <w:shd w:val="clear" w:color="auto" w:fill="999999"/>
      <w:spacing w:before="30" w:after="30" w:line="336" w:lineRule="auto"/>
      <w:jc w:val="left"/>
    </w:pPr>
    <w:rPr>
      <w:rFonts w:ascii="Verdana" w:hAnsi="Verdana" w:eastAsia="Arial Unicode MS" w:cs="Arial Unicode MS"/>
      <w:kern w:val="0"/>
      <w:sz w:val="17"/>
      <w:szCs w:val="17"/>
    </w:rPr>
  </w:style>
  <w:style w:type="paragraph" w:customStyle="1" w:styleId="278">
    <w:name w:val="图内文字"/>
    <w:basedOn w:val="35"/>
    <w:qFormat/>
    <w:uiPriority w:val="0"/>
    <w:pPr>
      <w:adjustRightInd w:val="0"/>
      <w:spacing w:line="260" w:lineRule="exact"/>
      <w:ind w:firstLine="0" w:firstLineChars="0"/>
      <w:jc w:val="center"/>
      <w:textAlignment w:val="baseline"/>
    </w:pPr>
    <w:rPr>
      <w:kern w:val="0"/>
      <w:sz w:val="21"/>
      <w:szCs w:val="20"/>
    </w:rPr>
  </w:style>
  <w:style w:type="paragraph" w:customStyle="1" w:styleId="279">
    <w:name w:val="TOC 标题11"/>
    <w:next w:val="55"/>
    <w:qFormat/>
    <w:uiPriority w:val="0"/>
    <w:pPr>
      <w:keepNext/>
      <w:snapToGrid w:val="0"/>
      <w:spacing w:before="480" w:after="360" w:line="360" w:lineRule="auto"/>
      <w:jc w:val="center"/>
    </w:pPr>
    <w:rPr>
      <w:rFonts w:ascii="Arial" w:hAnsi="Arial" w:eastAsia="黑体" w:cs="Arial"/>
      <w:sz w:val="36"/>
      <w:szCs w:val="36"/>
      <w:lang w:val="en-US" w:eastAsia="zh-CN" w:bidi="ar-SA"/>
    </w:rPr>
  </w:style>
  <w:style w:type="paragraph" w:customStyle="1" w:styleId="280">
    <w:name w:val="本模板第一級"/>
    <w:basedOn w:val="1"/>
    <w:next w:val="1"/>
    <w:qFormat/>
    <w:uiPriority w:val="0"/>
    <w:pPr>
      <w:pageBreakBefore/>
      <w:shd w:val="clear" w:color="auto" w:fill="FFFFFF"/>
      <w:tabs>
        <w:tab w:val="left" w:pos="425"/>
      </w:tabs>
      <w:spacing w:before="100" w:beforeAutospacing="1" w:after="100" w:afterAutospacing="1" w:line="360" w:lineRule="auto"/>
      <w:ind w:left="420" w:hanging="420"/>
      <w:jc w:val="left"/>
      <w:outlineLvl w:val="0"/>
    </w:pPr>
    <w:rPr>
      <w:rFonts w:ascii="宋体" w:hAnsi="微软雅黑" w:eastAsia="黑体"/>
      <w:b/>
      <w:bCs/>
      <w:kern w:val="44"/>
      <w:sz w:val="44"/>
      <w:szCs w:val="20"/>
    </w:rPr>
  </w:style>
  <w:style w:type="paragraph" w:customStyle="1" w:styleId="281">
    <w:name w:val="xl156"/>
    <w:basedOn w:val="1"/>
    <w:qFormat/>
    <w:uiPriority w:val="0"/>
    <w:pPr>
      <w:widowControl/>
      <w:pBdr>
        <w:top w:val="single" w:color="auto" w:sz="8" w:space="0"/>
        <w:bottom w:val="single" w:color="auto" w:sz="8" w:space="0"/>
      </w:pBdr>
      <w:spacing w:before="100" w:beforeAutospacing="1" w:after="100" w:afterAutospacing="1"/>
      <w:jc w:val="left"/>
      <w:textAlignment w:val="center"/>
    </w:pPr>
    <w:rPr>
      <w:rFonts w:ascii="宋体" w:hAnsi="宋体" w:cs="宋体"/>
      <w:color w:val="9BBB59"/>
      <w:kern w:val="0"/>
      <w:szCs w:val="21"/>
    </w:rPr>
  </w:style>
  <w:style w:type="paragraph" w:customStyle="1" w:styleId="282">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83">
    <w:name w:val="样式 宋体 小四1"/>
    <w:basedOn w:val="1"/>
    <w:qFormat/>
    <w:uiPriority w:val="0"/>
    <w:pPr>
      <w:spacing w:line="360" w:lineRule="auto"/>
      <w:ind w:firstLine="360" w:firstLineChars="150"/>
      <w:jc w:val="left"/>
    </w:pPr>
    <w:rPr>
      <w:rFonts w:ascii="宋体" w:hAnsi="宋体" w:cs="宋体"/>
      <w:kern w:val="0"/>
      <w:szCs w:val="20"/>
    </w:rPr>
  </w:style>
  <w:style w:type="paragraph" w:customStyle="1" w:styleId="284">
    <w:name w:val="CM51"/>
    <w:basedOn w:val="285"/>
    <w:next w:val="285"/>
    <w:qFormat/>
    <w:uiPriority w:val="0"/>
    <w:pPr>
      <w:spacing w:after="120" w:line="360" w:lineRule="auto"/>
    </w:pPr>
    <w:rPr>
      <w:rFonts w:ascii="楷体_GB2312" w:hAnsi="Calibri" w:eastAsia="楷体_GB2312"/>
      <w:color w:val="auto"/>
    </w:rPr>
  </w:style>
  <w:style w:type="paragraph" w:customStyle="1" w:styleId="285">
    <w:name w:val="Default"/>
    <w:qFormat/>
    <w:uiPriority w:val="0"/>
    <w:pPr>
      <w:widowControl w:val="0"/>
      <w:autoSpaceDE w:val="0"/>
      <w:autoSpaceDN w:val="0"/>
      <w:adjustRightInd w:val="0"/>
    </w:pPr>
    <w:rPr>
      <w:rFonts w:ascii="IAMBL L+ Futura" w:hAnsi="Times New Roman" w:eastAsia="IAMBL L+ Futura" w:cs="Times New Roman"/>
      <w:color w:val="000000"/>
      <w:sz w:val="24"/>
      <w:szCs w:val="24"/>
      <w:lang w:val="en-US" w:eastAsia="zh-CN" w:bidi="ar-SA"/>
    </w:rPr>
  </w:style>
  <w:style w:type="paragraph" w:customStyle="1" w:styleId="286">
    <w:name w:val="Normal Paragraph"/>
    <w:basedOn w:val="1"/>
    <w:qFormat/>
    <w:uiPriority w:val="0"/>
    <w:pPr>
      <w:widowControl/>
      <w:spacing w:before="120" w:line="360" w:lineRule="auto"/>
      <w:ind w:firstLine="425"/>
    </w:pPr>
    <w:rPr>
      <w:kern w:val="0"/>
      <w:sz w:val="24"/>
    </w:rPr>
  </w:style>
  <w:style w:type="paragraph" w:customStyle="1" w:styleId="287">
    <w:name w:val="containerfooter"/>
    <w:basedOn w:val="1"/>
    <w:qFormat/>
    <w:uiPriority w:val="0"/>
    <w:pPr>
      <w:widowControl/>
      <w:shd w:val="clear" w:color="auto" w:fill="F18822"/>
      <w:spacing w:after="180" w:line="336" w:lineRule="auto"/>
      <w:jc w:val="left"/>
    </w:pPr>
    <w:rPr>
      <w:rFonts w:ascii="Verdana" w:hAnsi="Verdana" w:eastAsia="Arial Unicode MS" w:cs="Arial Unicode MS"/>
      <w:kern w:val="0"/>
      <w:sz w:val="17"/>
      <w:szCs w:val="17"/>
    </w:rPr>
  </w:style>
  <w:style w:type="paragraph" w:customStyle="1" w:styleId="288">
    <w:name w:val="pa-6"/>
    <w:basedOn w:val="1"/>
    <w:qFormat/>
    <w:uiPriority w:val="0"/>
    <w:pPr>
      <w:widowControl/>
      <w:spacing w:line="240" w:lineRule="atLeast"/>
      <w:jc w:val="center"/>
    </w:pPr>
    <w:rPr>
      <w:rFonts w:ascii="宋体" w:hAnsi="宋体" w:cs="宋体"/>
      <w:kern w:val="0"/>
      <w:sz w:val="24"/>
    </w:rPr>
  </w:style>
  <w:style w:type="paragraph" w:customStyle="1" w:styleId="289">
    <w:name w:val="tabletextcha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0">
    <w:name w:val="CM50"/>
    <w:basedOn w:val="285"/>
    <w:next w:val="285"/>
    <w:qFormat/>
    <w:uiPriority w:val="0"/>
    <w:pPr>
      <w:spacing w:after="208" w:line="360" w:lineRule="auto"/>
    </w:pPr>
    <w:rPr>
      <w:rFonts w:ascii="楷体_GB2312" w:hAnsi="Calibri" w:eastAsia="楷体_GB2312"/>
      <w:color w:val="auto"/>
    </w:rPr>
  </w:style>
  <w:style w:type="paragraph" w:customStyle="1" w:styleId="291">
    <w:name w:val="ca-3"/>
    <w:basedOn w:val="1"/>
    <w:qFormat/>
    <w:uiPriority w:val="0"/>
    <w:pPr>
      <w:widowControl/>
      <w:jc w:val="left"/>
    </w:pPr>
    <w:rPr>
      <w:rFonts w:ascii="宋体" w:hAnsi="宋体" w:cs="宋体"/>
      <w:kern w:val="0"/>
      <w:sz w:val="24"/>
    </w:rPr>
  </w:style>
  <w:style w:type="paragraph" w:customStyle="1" w:styleId="292">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Cs w:val="21"/>
    </w:rPr>
  </w:style>
  <w:style w:type="paragraph" w:customStyle="1" w:styleId="293">
    <w:name w:val="作者"/>
    <w:basedOn w:val="1"/>
    <w:qFormat/>
    <w:uiPriority w:val="0"/>
    <w:pPr>
      <w:widowControl/>
      <w:spacing w:beforeLines="100" w:afterLines="100" w:line="360" w:lineRule="auto"/>
      <w:jc w:val="right"/>
    </w:pPr>
    <w:rPr>
      <w:rFonts w:ascii="宋体" w:hAnsi="宋体"/>
      <w:b/>
      <w:kern w:val="0"/>
      <w:sz w:val="30"/>
      <w:szCs w:val="30"/>
    </w:rPr>
  </w:style>
  <w:style w:type="paragraph" w:customStyle="1" w:styleId="294">
    <w:name w:val="Table"/>
    <w:basedOn w:val="1"/>
    <w:qFormat/>
    <w:uiPriority w:val="0"/>
    <w:pPr>
      <w:snapToGrid w:val="0"/>
      <w:spacing w:before="20" w:after="20"/>
      <w:ind w:left="2268" w:right="709"/>
      <w:jc w:val="center"/>
    </w:pPr>
    <w:rPr>
      <w:rFonts w:ascii="Arial" w:hAnsi="Arial" w:eastAsia="2OcuAe"/>
      <w:spacing w:val="2"/>
      <w:kern w:val="0"/>
      <w:sz w:val="18"/>
      <w:szCs w:val="20"/>
    </w:rPr>
  </w:style>
  <w:style w:type="paragraph" w:customStyle="1" w:styleId="295">
    <w:name w:val="subtitle 2"/>
    <w:basedOn w:val="1"/>
    <w:qFormat/>
    <w:uiPriority w:val="0"/>
    <w:pPr>
      <w:tabs>
        <w:tab w:val="left" w:pos="996"/>
      </w:tabs>
      <w:adjustRightInd w:val="0"/>
      <w:spacing w:before="240" w:after="240" w:line="312" w:lineRule="atLeast"/>
      <w:ind w:left="996" w:hanging="420"/>
      <w:textAlignment w:val="baseline"/>
    </w:pPr>
    <w:rPr>
      <w:rFonts w:eastAsia="黑体"/>
      <w:kern w:val="0"/>
      <w:sz w:val="24"/>
      <w:szCs w:val="20"/>
    </w:rPr>
  </w:style>
  <w:style w:type="paragraph" w:customStyle="1" w:styleId="296">
    <w:name w:val="默认段落字体 Para Char Char Char Char Char Char Char Char Char Char Char Char Char Char Char Char Char Char Char Char Char Char Char Char1 Char"/>
    <w:basedOn w:val="1"/>
    <w:qFormat/>
    <w:uiPriority w:val="0"/>
    <w:pPr>
      <w:spacing w:beforeLines="50"/>
      <w:jc w:val="left"/>
    </w:pPr>
    <w:rPr>
      <w:rFonts w:ascii="Tahoma" w:hAnsi="Tahoma"/>
      <w:sz w:val="24"/>
      <w:szCs w:val="20"/>
    </w:rPr>
  </w:style>
  <w:style w:type="paragraph" w:customStyle="1" w:styleId="297">
    <w:name w:val="streampipe"/>
    <w:basedOn w:val="1"/>
    <w:qFormat/>
    <w:uiPriority w:val="0"/>
    <w:pPr>
      <w:widowControl/>
      <w:spacing w:line="336" w:lineRule="auto"/>
      <w:jc w:val="left"/>
    </w:pPr>
    <w:rPr>
      <w:rFonts w:ascii="Verdana" w:hAnsi="Verdana" w:eastAsia="Arial Unicode MS" w:cs="Arial Unicode MS"/>
      <w:color w:val="CCCCCC"/>
      <w:kern w:val="0"/>
      <w:sz w:val="17"/>
      <w:szCs w:val="17"/>
    </w:rPr>
  </w:style>
  <w:style w:type="paragraph" w:customStyle="1" w:styleId="298">
    <w:name w:val="CM9"/>
    <w:basedOn w:val="285"/>
    <w:next w:val="285"/>
    <w:qFormat/>
    <w:uiPriority w:val="0"/>
    <w:pPr>
      <w:spacing w:after="200" w:line="400" w:lineRule="atLeast"/>
    </w:pPr>
    <w:rPr>
      <w:rFonts w:ascii="楷体_GB2312" w:hAnsi="Calibri" w:eastAsia="楷体_GB2312"/>
      <w:color w:val="auto"/>
    </w:rPr>
  </w:style>
  <w:style w:type="paragraph" w:customStyle="1" w:styleId="29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0">
    <w:name w:val="样式 标题 3H3l3CTh33rd levelLevel 3 HeadHeading 3 - oldISO2..."/>
    <w:basedOn w:val="5"/>
    <w:qFormat/>
    <w:uiPriority w:val="0"/>
    <w:pPr>
      <w:keepNext w:val="0"/>
      <w:keepLines w:val="0"/>
      <w:spacing w:before="0" w:after="0" w:line="360" w:lineRule="auto"/>
      <w:ind w:left="481" w:hanging="539"/>
    </w:pPr>
    <w:rPr>
      <w:rFonts w:ascii="宋体" w:hAnsi="宋体" w:cs="宋体"/>
      <w:b/>
      <w:sz w:val="24"/>
      <w:szCs w:val="20"/>
    </w:rPr>
  </w:style>
  <w:style w:type="paragraph" w:customStyle="1" w:styleId="301">
    <w:name w:val="servicetdlinebg"/>
    <w:basedOn w:val="1"/>
    <w:qFormat/>
    <w:uiPriority w:val="0"/>
    <w:pPr>
      <w:widowControl/>
      <w:spacing w:before="100" w:beforeAutospacing="1" w:after="100" w:afterAutospacing="1"/>
      <w:jc w:val="left"/>
    </w:pPr>
    <w:rPr>
      <w:rFonts w:ascii="Arial Unicode MS" w:hAnsi="Arial Unicode MS"/>
      <w:kern w:val="0"/>
      <w:sz w:val="24"/>
    </w:rPr>
  </w:style>
  <w:style w:type="paragraph" w:customStyle="1" w:styleId="302">
    <w:name w:val="需求书2"/>
    <w:basedOn w:val="1"/>
    <w:qFormat/>
    <w:uiPriority w:val="0"/>
    <w:rPr>
      <w:rFonts w:ascii="宋体" w:hAnsi="宋体"/>
      <w:b/>
      <w:spacing w:val="10"/>
      <w:sz w:val="24"/>
    </w:rPr>
  </w:style>
  <w:style w:type="paragraph" w:customStyle="1" w:styleId="303">
    <w:name w:val="模板普通正文"/>
    <w:basedOn w:val="35"/>
    <w:qFormat/>
    <w:uiPriority w:val="0"/>
    <w:pPr>
      <w:spacing w:beforeLines="50" w:after="10" w:line="360" w:lineRule="auto"/>
      <w:ind w:firstLine="490" w:firstLineChars="175"/>
      <w:jc w:val="left"/>
    </w:pPr>
  </w:style>
  <w:style w:type="paragraph" w:customStyle="1" w:styleId="304">
    <w:name w:val="pa-10"/>
    <w:basedOn w:val="1"/>
    <w:qFormat/>
    <w:uiPriority w:val="0"/>
    <w:pPr>
      <w:widowControl/>
      <w:spacing w:line="240" w:lineRule="atLeast"/>
      <w:jc w:val="left"/>
    </w:pPr>
    <w:rPr>
      <w:rFonts w:ascii="宋体" w:hAnsi="宋体" w:cs="宋体"/>
      <w:kern w:val="0"/>
      <w:sz w:val="24"/>
    </w:rPr>
  </w:style>
  <w:style w:type="paragraph" w:customStyle="1" w:styleId="305">
    <w:name w:val="xl153"/>
    <w:basedOn w:val="1"/>
    <w:qFormat/>
    <w:uiPriority w:val="0"/>
    <w:pPr>
      <w:widowControl/>
      <w:pBdr>
        <w:top w:val="single" w:color="auto" w:sz="8" w:space="0"/>
        <w:bottom w:val="single" w:color="auto" w:sz="8" w:space="0"/>
      </w:pBdr>
      <w:spacing w:before="100" w:beforeAutospacing="1" w:after="100" w:afterAutospacing="1"/>
      <w:jc w:val="left"/>
      <w:textAlignment w:val="center"/>
    </w:pPr>
    <w:rPr>
      <w:color w:val="9BBB59"/>
      <w:kern w:val="0"/>
      <w:szCs w:val="21"/>
    </w:rPr>
  </w:style>
  <w:style w:type="paragraph" w:customStyle="1" w:styleId="306">
    <w:name w:val="Sourcetext bullet"/>
    <w:basedOn w:val="1"/>
    <w:qFormat/>
    <w:uiPriority w:val="0"/>
    <w:pPr>
      <w:widowControl/>
      <w:tabs>
        <w:tab w:val="left" w:pos="360"/>
      </w:tabs>
      <w:spacing w:after="120"/>
      <w:ind w:left="2160"/>
      <w:jc w:val="left"/>
    </w:pPr>
    <w:rPr>
      <w:rFonts w:ascii="Century Schoolbook" w:hAnsi="Century Schoolbook"/>
      <w:kern w:val="0"/>
      <w:sz w:val="20"/>
      <w:szCs w:val="20"/>
    </w:rPr>
  </w:style>
  <w:style w:type="paragraph" w:customStyle="1" w:styleId="307">
    <w:name w:val="footnote"/>
    <w:basedOn w:val="1"/>
    <w:qFormat/>
    <w:uiPriority w:val="0"/>
    <w:pPr>
      <w:widowControl/>
      <w:spacing w:line="336" w:lineRule="auto"/>
      <w:jc w:val="left"/>
    </w:pPr>
    <w:rPr>
      <w:rFonts w:ascii="Arial" w:hAnsi="Arial" w:eastAsia="Arial Unicode MS" w:cs="Arial"/>
      <w:kern w:val="0"/>
      <w:sz w:val="17"/>
      <w:szCs w:val="17"/>
    </w:rPr>
  </w:style>
  <w:style w:type="paragraph" w:customStyle="1" w:styleId="308">
    <w:name w:val="新华社正文"/>
    <w:basedOn w:val="1"/>
    <w:qFormat/>
    <w:uiPriority w:val="0"/>
    <w:pPr>
      <w:snapToGrid w:val="0"/>
      <w:spacing w:line="360" w:lineRule="auto"/>
      <w:ind w:right="-36" w:firstLine="360" w:firstLineChars="150"/>
      <w:jc w:val="left"/>
    </w:pPr>
    <w:rPr>
      <w:rFonts w:ascii="Arial" w:hAnsi="Arial"/>
      <w:sz w:val="24"/>
    </w:rPr>
  </w:style>
  <w:style w:type="paragraph" w:customStyle="1" w:styleId="309">
    <w:name w:val="Char Char Char Char Char Char1 Char1"/>
    <w:basedOn w:val="1"/>
    <w:qFormat/>
    <w:uiPriority w:val="0"/>
    <w:pPr>
      <w:widowControl/>
      <w:spacing w:afterLines="100" w:line="240" w:lineRule="exact"/>
      <w:jc w:val="left"/>
    </w:pPr>
    <w:rPr>
      <w:rFonts w:ascii="Verdana" w:hAnsi="Verdana" w:eastAsia="仿宋_GB2312"/>
      <w:kern w:val="0"/>
      <w:sz w:val="24"/>
      <w:szCs w:val="20"/>
      <w:lang w:eastAsia="en-US"/>
    </w:rPr>
  </w:style>
  <w:style w:type="paragraph" w:customStyle="1" w:styleId="31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311">
    <w:name w:val="列表内容"/>
    <w:basedOn w:val="1"/>
    <w:next w:val="1"/>
    <w:qFormat/>
    <w:uiPriority w:val="0"/>
    <w:pPr>
      <w:widowControl/>
      <w:tabs>
        <w:tab w:val="left" w:pos="840"/>
      </w:tabs>
      <w:jc w:val="left"/>
    </w:pPr>
    <w:rPr>
      <w:kern w:val="0"/>
    </w:rPr>
  </w:style>
  <w:style w:type="paragraph" w:customStyle="1" w:styleId="312">
    <w:name w:val="标题1新"/>
    <w:basedOn w:val="75"/>
    <w:next w:val="1"/>
    <w:qFormat/>
    <w:uiPriority w:val="0"/>
    <w:pPr>
      <w:spacing w:before="120" w:after="120" w:line="360" w:lineRule="auto"/>
    </w:pPr>
    <w:rPr>
      <w:rFonts w:ascii="Arial" w:hAnsi="Arial" w:eastAsia="宋体"/>
      <w:bCs w:val="0"/>
      <w:sz w:val="32"/>
    </w:rPr>
  </w:style>
  <w:style w:type="paragraph" w:customStyle="1" w:styleId="313">
    <w:name w:val="Char Char Char Char Char2"/>
    <w:basedOn w:val="1"/>
    <w:qFormat/>
    <w:uiPriority w:val="0"/>
    <w:pPr>
      <w:spacing w:beforeLines="50" w:line="480" w:lineRule="auto"/>
      <w:jc w:val="left"/>
    </w:pPr>
    <w:rPr>
      <w:rFonts w:ascii="Tahoma" w:hAnsi="Tahoma"/>
      <w:sz w:val="24"/>
      <w:szCs w:val="20"/>
    </w:rPr>
  </w:style>
  <w:style w:type="paragraph" w:customStyle="1" w:styleId="314">
    <w:name w:val="layertd"/>
    <w:basedOn w:val="1"/>
    <w:qFormat/>
    <w:uiPriority w:val="0"/>
    <w:pPr>
      <w:widowControl/>
      <w:spacing w:before="100" w:beforeAutospacing="1" w:after="100" w:afterAutospacing="1"/>
      <w:jc w:val="left"/>
    </w:pPr>
    <w:rPr>
      <w:rFonts w:ascii="Arial Unicode MS" w:hAnsi="Arial Unicode MS"/>
      <w:kern w:val="0"/>
      <w:sz w:val="24"/>
    </w:rPr>
  </w:style>
  <w:style w:type="paragraph" w:customStyle="1" w:styleId="315">
    <w:name w:val="Char Char Char1 Char Char Char Char Char Char"/>
    <w:basedOn w:val="1"/>
    <w:qFormat/>
    <w:uiPriority w:val="0"/>
    <w:pPr>
      <w:tabs>
        <w:tab w:val="left" w:pos="425"/>
      </w:tabs>
      <w:ind w:left="425" w:hanging="425"/>
    </w:pPr>
    <w:rPr>
      <w:sz w:val="24"/>
    </w:rPr>
  </w:style>
  <w:style w:type="paragraph" w:customStyle="1" w:styleId="316">
    <w:name w:val="Char Char Char Char Char"/>
    <w:basedOn w:val="1"/>
    <w:qFormat/>
    <w:uiPriority w:val="0"/>
    <w:pPr>
      <w:spacing w:beforeLines="50"/>
      <w:jc w:val="left"/>
    </w:pPr>
    <w:rPr>
      <w:rFonts w:ascii="Tahoma" w:hAnsi="Tahoma"/>
      <w:sz w:val="24"/>
      <w:szCs w:val="20"/>
    </w:rPr>
  </w:style>
  <w:style w:type="paragraph" w:customStyle="1" w:styleId="317">
    <w:name w:val="xl14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color w:val="00B050"/>
      <w:kern w:val="0"/>
      <w:szCs w:val="21"/>
    </w:rPr>
  </w:style>
  <w:style w:type="paragraph" w:customStyle="1" w:styleId="318">
    <w:name w:val="列表 32"/>
    <w:basedOn w:val="1"/>
    <w:qFormat/>
    <w:uiPriority w:val="0"/>
    <w:pPr>
      <w:widowControl/>
      <w:spacing w:line="240" w:lineRule="atLeast"/>
      <w:ind w:left="100" w:leftChars="400" w:hanging="200" w:hangingChars="200"/>
      <w:jc w:val="left"/>
    </w:pPr>
    <w:rPr>
      <w:rFonts w:ascii="Arial" w:hAnsi="Arial"/>
      <w:kern w:val="0"/>
      <w:szCs w:val="21"/>
    </w:rPr>
  </w:style>
  <w:style w:type="paragraph" w:customStyle="1" w:styleId="319">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20">
    <w:name w:val="xl52"/>
    <w:basedOn w:val="1"/>
    <w:qFormat/>
    <w:uiPriority w:val="0"/>
    <w:pPr>
      <w:widowControl/>
      <w:pBdr>
        <w:top w:val="single" w:color="auto" w:sz="4" w:space="0"/>
      </w:pBdr>
      <w:spacing w:before="100" w:beforeAutospacing="1" w:after="100" w:afterAutospacing="1"/>
      <w:jc w:val="center"/>
      <w:textAlignment w:val="top"/>
    </w:pPr>
    <w:rPr>
      <w:rFonts w:ascii="宋体" w:hAnsi="宋体" w:cs="宋体"/>
      <w:b/>
      <w:bCs/>
      <w:kern w:val="0"/>
      <w:szCs w:val="21"/>
    </w:rPr>
  </w:style>
  <w:style w:type="paragraph" w:customStyle="1" w:styleId="321">
    <w:name w:val="样式 标题 4 + 加粗"/>
    <w:basedOn w:val="6"/>
    <w:next w:val="1"/>
    <w:qFormat/>
    <w:uiPriority w:val="0"/>
    <w:pPr>
      <w:widowControl/>
      <w:numPr>
        <w:ilvl w:val="0"/>
        <w:numId w:val="0"/>
      </w:numPr>
      <w:tabs>
        <w:tab w:val="left" w:pos="851"/>
        <w:tab w:val="clear" w:pos="864"/>
      </w:tabs>
      <w:spacing w:before="0" w:after="200" w:line="240" w:lineRule="auto"/>
      <w:ind w:left="2160" w:hanging="420"/>
      <w:jc w:val="left"/>
    </w:pPr>
    <w:rPr>
      <w:rFonts w:ascii="仿宋_GB2312" w:hAnsi="宋体" w:eastAsia="仿宋_GB2312"/>
      <w:b w:val="0"/>
      <w:kern w:val="24"/>
      <w:sz w:val="32"/>
      <w:szCs w:val="32"/>
      <w:lang w:val="en-US" w:eastAsia="zh-CN"/>
    </w:rPr>
  </w:style>
  <w:style w:type="paragraph" w:customStyle="1" w:styleId="322">
    <w:name w:val="Char Char Char Char Char Char Char Char Char Char1"/>
    <w:basedOn w:val="1"/>
    <w:qFormat/>
    <w:uiPriority w:val="0"/>
    <w:pPr>
      <w:spacing w:line="360" w:lineRule="auto"/>
      <w:jc w:val="left"/>
    </w:pPr>
    <w:rPr>
      <w:rFonts w:ascii="Tahoma" w:hAnsi="Tahoma"/>
      <w:sz w:val="24"/>
      <w:szCs w:val="20"/>
    </w:rPr>
  </w:style>
  <w:style w:type="paragraph" w:customStyle="1" w:styleId="323">
    <w:name w:val="pa-20"/>
    <w:basedOn w:val="1"/>
    <w:qFormat/>
    <w:uiPriority w:val="0"/>
    <w:pPr>
      <w:widowControl/>
      <w:spacing w:line="280" w:lineRule="atLeast"/>
      <w:jc w:val="center"/>
    </w:pPr>
    <w:rPr>
      <w:rFonts w:ascii="宋体" w:hAnsi="宋体" w:cs="宋体"/>
      <w:kern w:val="0"/>
      <w:sz w:val="24"/>
    </w:rPr>
  </w:style>
  <w:style w:type="paragraph" w:customStyle="1" w:styleId="324">
    <w:name w:val="sidebarheader"/>
    <w:basedOn w:val="1"/>
    <w:qFormat/>
    <w:uiPriority w:val="0"/>
    <w:pPr>
      <w:widowControl/>
      <w:shd w:val="clear" w:color="auto" w:fill="F18822"/>
      <w:spacing w:line="336" w:lineRule="auto"/>
      <w:jc w:val="left"/>
    </w:pPr>
    <w:rPr>
      <w:rFonts w:ascii="Verdana" w:hAnsi="Verdana" w:eastAsia="Arial Unicode MS" w:cs="Arial Unicode MS"/>
      <w:kern w:val="0"/>
      <w:sz w:val="17"/>
      <w:szCs w:val="17"/>
    </w:rPr>
  </w:style>
  <w:style w:type="paragraph" w:customStyle="1" w:styleId="325">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6">
    <w:name w:val="正文段落"/>
    <w:basedOn w:val="1"/>
    <w:qFormat/>
    <w:uiPriority w:val="0"/>
    <w:pPr>
      <w:spacing w:line="360" w:lineRule="auto"/>
      <w:ind w:firstLine="440"/>
      <w:jc w:val="left"/>
    </w:pPr>
    <w:rPr>
      <w:rFonts w:ascii="宋体" w:hAnsi="宋体" w:cs="宋体"/>
      <w:kern w:val="0"/>
      <w:szCs w:val="20"/>
    </w:rPr>
  </w:style>
  <w:style w:type="paragraph" w:customStyle="1" w:styleId="327">
    <w:name w:val="lt0"/>
    <w:basedOn w:val="1"/>
    <w:qFormat/>
    <w:uiPriority w:val="0"/>
    <w:pPr>
      <w:widowControl/>
      <w:pBdr>
        <w:top w:val="single" w:color="F1F1F1" w:sz="6" w:space="0"/>
        <w:left w:val="single" w:color="F1F1F1" w:sz="6" w:space="5"/>
        <w:bottom w:val="single" w:color="F1F1F1" w:sz="6" w:space="0"/>
        <w:right w:val="single" w:color="F1F1F1" w:sz="6" w:space="5"/>
      </w:pBdr>
      <w:shd w:val="clear" w:color="auto" w:fill="F1F1F1"/>
      <w:spacing w:line="336" w:lineRule="auto"/>
      <w:jc w:val="left"/>
    </w:pPr>
    <w:rPr>
      <w:rFonts w:ascii="Verdana" w:hAnsi="Verdana" w:eastAsia="Arial Unicode MS" w:cs="Arial Unicode MS"/>
      <w:kern w:val="0"/>
      <w:sz w:val="17"/>
      <w:szCs w:val="17"/>
    </w:rPr>
  </w:style>
  <w:style w:type="paragraph" w:customStyle="1" w:styleId="328">
    <w:name w:val="正文文本缩进 212"/>
    <w:basedOn w:val="1"/>
    <w:qFormat/>
    <w:uiPriority w:val="0"/>
    <w:pPr>
      <w:tabs>
        <w:tab w:val="left" w:pos="540"/>
      </w:tabs>
      <w:spacing w:afterLines="100" w:line="360" w:lineRule="auto"/>
      <w:ind w:firstLine="480"/>
      <w:jc w:val="left"/>
      <w:textAlignment w:val="baseline"/>
    </w:pPr>
    <w:rPr>
      <w:sz w:val="24"/>
      <w:szCs w:val="20"/>
    </w:rPr>
  </w:style>
  <w:style w:type="paragraph" w:customStyle="1" w:styleId="32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0">
    <w:name w:val="小五正文"/>
    <w:basedOn w:val="1"/>
    <w:qFormat/>
    <w:uiPriority w:val="0"/>
    <w:pPr>
      <w:spacing w:line="360" w:lineRule="auto"/>
      <w:ind w:firstLine="420" w:firstLineChars="200"/>
    </w:pPr>
  </w:style>
  <w:style w:type="paragraph" w:customStyle="1" w:styleId="331">
    <w:name w:val="subheader"/>
    <w:basedOn w:val="1"/>
    <w:qFormat/>
    <w:uiPriority w:val="0"/>
    <w:pPr>
      <w:widowControl/>
      <w:shd w:val="clear" w:color="auto" w:fill="DDDDDD"/>
      <w:spacing w:line="336" w:lineRule="auto"/>
      <w:jc w:val="left"/>
    </w:pPr>
    <w:rPr>
      <w:rFonts w:ascii="Verdana" w:hAnsi="Verdana" w:eastAsia="Arial Unicode MS" w:cs="Arial Unicode MS"/>
      <w:kern w:val="0"/>
      <w:sz w:val="17"/>
      <w:szCs w:val="17"/>
    </w:rPr>
  </w:style>
  <w:style w:type="paragraph" w:customStyle="1" w:styleId="332">
    <w:name w:val="gt0"/>
    <w:basedOn w:val="1"/>
    <w:qFormat/>
    <w:uiPriority w:val="0"/>
    <w:pPr>
      <w:widowControl/>
      <w:pBdr>
        <w:top w:val="single" w:color="FF9610" w:sz="6" w:space="0"/>
        <w:left w:val="single" w:color="FF9610" w:sz="6" w:space="3"/>
        <w:bottom w:val="single" w:color="FF9610" w:sz="6" w:space="2"/>
        <w:right w:val="single" w:color="FF9610" w:sz="6" w:space="3"/>
      </w:pBdr>
      <w:spacing w:line="336" w:lineRule="auto"/>
      <w:jc w:val="left"/>
    </w:pPr>
    <w:rPr>
      <w:rFonts w:ascii="Verdana" w:hAnsi="Verdana" w:eastAsia="Arial Unicode MS" w:cs="Arial Unicode MS"/>
      <w:kern w:val="0"/>
      <w:sz w:val="24"/>
    </w:rPr>
  </w:style>
  <w:style w:type="paragraph" w:customStyle="1" w:styleId="333">
    <w:name w:val="表头文本"/>
    <w:qFormat/>
    <w:uiPriority w:val="0"/>
    <w:pPr>
      <w:spacing w:line="360" w:lineRule="auto"/>
      <w:jc w:val="center"/>
    </w:pPr>
    <w:rPr>
      <w:rFonts w:ascii="Arial" w:hAnsi="Arial" w:eastAsia="宋体" w:cs="Times New Roman"/>
      <w:b/>
      <w:sz w:val="21"/>
      <w:szCs w:val="21"/>
      <w:lang w:val="en-US" w:eastAsia="zh-CN" w:bidi="ar-SA"/>
    </w:rPr>
  </w:style>
  <w:style w:type="paragraph" w:customStyle="1" w:styleId="334">
    <w:name w:val="mnpmenuscroller"/>
    <w:basedOn w:val="1"/>
    <w:qFormat/>
    <w:uiPriority w:val="0"/>
    <w:pPr>
      <w:widowControl/>
      <w:pBdr>
        <w:top w:val="single" w:color="auto" w:sz="6" w:space="3"/>
        <w:left w:val="single" w:color="auto" w:sz="6" w:space="0"/>
        <w:bottom w:val="single" w:color="auto" w:sz="6" w:space="0"/>
        <w:right w:val="single" w:color="auto" w:sz="6" w:space="0"/>
      </w:pBdr>
      <w:spacing w:line="336" w:lineRule="auto"/>
      <w:ind w:left="30" w:right="30"/>
      <w:jc w:val="center"/>
    </w:pPr>
    <w:rPr>
      <w:rFonts w:ascii="Verdana" w:hAnsi="Verdana" w:eastAsia="Arial Unicode MS" w:cs="Arial Unicode MS"/>
      <w:kern w:val="0"/>
      <w:sz w:val="17"/>
      <w:szCs w:val="17"/>
    </w:rPr>
  </w:style>
  <w:style w:type="paragraph" w:customStyle="1" w:styleId="335">
    <w:name w:val="mnpmenurow"/>
    <w:basedOn w:val="1"/>
    <w:qFormat/>
    <w:uiPriority w:val="0"/>
    <w:pPr>
      <w:widowControl/>
      <w:pBdr>
        <w:top w:val="single" w:color="auto" w:sz="6" w:space="1"/>
        <w:left w:val="single" w:color="auto" w:sz="6" w:space="5"/>
        <w:bottom w:val="single" w:color="auto" w:sz="6" w:space="2"/>
        <w:right w:val="single" w:color="auto" w:sz="6" w:space="11"/>
      </w:pBdr>
      <w:spacing w:line="336" w:lineRule="auto"/>
      <w:ind w:left="30" w:right="30"/>
      <w:jc w:val="left"/>
    </w:pPr>
    <w:rPr>
      <w:rFonts w:ascii="Verdana" w:hAnsi="Verdana" w:eastAsia="Arial Unicode MS" w:cs="Arial Unicode MS"/>
      <w:color w:val="000000"/>
      <w:kern w:val="0"/>
      <w:sz w:val="18"/>
      <w:szCs w:val="18"/>
    </w:rPr>
  </w:style>
  <w:style w:type="paragraph" w:customStyle="1" w:styleId="336">
    <w:name w:val="Normal Paragraph Char Char"/>
    <w:basedOn w:val="1"/>
    <w:qFormat/>
    <w:uiPriority w:val="0"/>
    <w:pPr>
      <w:widowControl/>
      <w:spacing w:before="120" w:line="360" w:lineRule="auto"/>
      <w:ind w:firstLine="425"/>
    </w:pPr>
    <w:rPr>
      <w:sz w:val="24"/>
    </w:rPr>
  </w:style>
  <w:style w:type="paragraph" w:customStyle="1" w:styleId="337">
    <w:name w:val="wfxRecipient"/>
    <w:basedOn w:val="1"/>
    <w:qFormat/>
    <w:uiPriority w:val="0"/>
    <w:pPr>
      <w:widowControl/>
      <w:jc w:val="left"/>
    </w:pPr>
    <w:rPr>
      <w:kern w:val="0"/>
      <w:sz w:val="20"/>
      <w:szCs w:val="20"/>
      <w:lang w:eastAsia="en-US"/>
    </w:rPr>
  </w:style>
  <w:style w:type="paragraph" w:customStyle="1" w:styleId="338">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9">
    <w:name w:val=" Char Char Char"/>
    <w:basedOn w:val="1"/>
    <w:qFormat/>
    <w:uiPriority w:val="0"/>
    <w:rPr>
      <w:rFonts w:ascii="Tahoma" w:hAnsi="Tahoma"/>
      <w:sz w:val="24"/>
      <w:szCs w:val="20"/>
    </w:rPr>
  </w:style>
  <w:style w:type="paragraph" w:customStyle="1" w:styleId="340">
    <w:name w:val="xl151"/>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color w:val="00B0F0"/>
      <w:kern w:val="0"/>
      <w:szCs w:val="21"/>
    </w:rPr>
  </w:style>
  <w:style w:type="paragraph" w:customStyle="1" w:styleId="341">
    <w:name w:val="中等深浅网格 1 - 强调文字颜色 21"/>
    <w:basedOn w:val="1"/>
    <w:qFormat/>
    <w:uiPriority w:val="0"/>
    <w:pPr>
      <w:ind w:firstLine="420" w:firstLineChars="200"/>
    </w:pPr>
    <w:rPr>
      <w:rFonts w:ascii="Calibri" w:hAnsi="Calibri"/>
      <w:szCs w:val="22"/>
    </w:rPr>
  </w:style>
  <w:style w:type="paragraph" w:customStyle="1" w:styleId="342">
    <w:name w:val="Char Char Char Char3"/>
    <w:basedOn w:val="1"/>
    <w:qFormat/>
    <w:uiPriority w:val="0"/>
    <w:rPr>
      <w:rFonts w:ascii="Tahoma" w:hAnsi="Tahoma"/>
      <w:sz w:val="24"/>
      <w:szCs w:val="20"/>
    </w:rPr>
  </w:style>
  <w:style w:type="paragraph" w:customStyle="1" w:styleId="343">
    <w:name w:val="2级标题"/>
    <w:basedOn w:val="229"/>
    <w:qFormat/>
    <w:uiPriority w:val="0"/>
    <w:pPr>
      <w:keepLines/>
      <w:numPr>
        <w:ilvl w:val="1"/>
        <w:numId w:val="9"/>
      </w:numPr>
      <w:spacing w:after="200" w:line="360" w:lineRule="auto"/>
      <w:ind w:firstLineChars="0"/>
      <w:jc w:val="left"/>
      <w:outlineLvl w:val="1"/>
    </w:pPr>
    <w:rPr>
      <w:rFonts w:ascii="黑体" w:hAnsi="黑体" w:eastAsia="黑体"/>
      <w:kern w:val="0"/>
      <w:sz w:val="32"/>
      <w:szCs w:val="36"/>
      <w:lang w:val="en-US" w:eastAsia="en-US" w:bidi="en-US"/>
    </w:rPr>
  </w:style>
  <w:style w:type="paragraph" w:customStyle="1" w:styleId="344">
    <w:name w:val="样式 宋体 行距: 1.5 倍行距"/>
    <w:basedOn w:val="1"/>
    <w:qFormat/>
    <w:uiPriority w:val="0"/>
    <w:pPr>
      <w:spacing w:line="360" w:lineRule="auto"/>
      <w:jc w:val="left"/>
    </w:pPr>
    <w:rPr>
      <w:rFonts w:ascii="宋体"/>
      <w:sz w:val="24"/>
      <w:szCs w:val="20"/>
    </w:rPr>
  </w:style>
  <w:style w:type="paragraph" w:customStyle="1" w:styleId="345">
    <w:name w:val="xl101"/>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2"/>
      <w:szCs w:val="22"/>
    </w:rPr>
  </w:style>
  <w:style w:type="paragraph" w:customStyle="1" w:styleId="346">
    <w:name w:val="样式 (西文) 宋体 小四 加粗 左 行距: 2 倍行距 首行缩进:  2 字符"/>
    <w:basedOn w:val="1"/>
    <w:qFormat/>
    <w:uiPriority w:val="0"/>
    <w:pPr>
      <w:spacing w:line="480" w:lineRule="auto"/>
      <w:ind w:firstLine="482"/>
      <w:jc w:val="left"/>
    </w:pPr>
    <w:rPr>
      <w:rFonts w:ascii="宋体" w:hAnsi="宋体" w:cs="宋体"/>
      <w:b/>
      <w:bCs/>
      <w:kern w:val="0"/>
      <w:szCs w:val="20"/>
    </w:rPr>
  </w:style>
  <w:style w:type="paragraph" w:customStyle="1" w:styleId="347">
    <w:name w:val="footnotetext"/>
    <w:basedOn w:val="1"/>
    <w:qFormat/>
    <w:uiPriority w:val="0"/>
    <w:pPr>
      <w:widowControl/>
      <w:spacing w:line="336" w:lineRule="auto"/>
      <w:jc w:val="left"/>
    </w:pPr>
    <w:rPr>
      <w:rFonts w:ascii="Verdana" w:hAnsi="Verdana" w:eastAsia="Arial Unicode MS" w:cs="Arial Unicode MS"/>
      <w:kern w:val="0"/>
      <w:sz w:val="16"/>
      <w:szCs w:val="16"/>
    </w:rPr>
  </w:style>
  <w:style w:type="paragraph" w:customStyle="1" w:styleId="348">
    <w:name w:val="索引 92"/>
    <w:basedOn w:val="1"/>
    <w:next w:val="1"/>
    <w:qFormat/>
    <w:uiPriority w:val="0"/>
    <w:pPr>
      <w:widowControl/>
      <w:spacing w:line="240" w:lineRule="atLeast"/>
      <w:ind w:left="1600" w:leftChars="1600"/>
      <w:jc w:val="left"/>
    </w:pPr>
    <w:rPr>
      <w:rFonts w:ascii="Arial" w:hAnsi="Arial"/>
      <w:kern w:val="0"/>
      <w:szCs w:val="21"/>
    </w:rPr>
  </w:style>
  <w:style w:type="paragraph" w:customStyle="1" w:styleId="349">
    <w:name w:val="章节标题1级"/>
    <w:basedOn w:val="3"/>
    <w:qFormat/>
    <w:uiPriority w:val="0"/>
    <w:pPr>
      <w:keepNext w:val="0"/>
      <w:numPr>
        <w:ilvl w:val="0"/>
        <w:numId w:val="0"/>
      </w:numPr>
      <w:tabs>
        <w:tab w:val="left" w:pos="574"/>
        <w:tab w:val="clear" w:pos="432"/>
      </w:tabs>
      <w:spacing w:before="120" w:after="120" w:line="240" w:lineRule="auto"/>
      <w:ind w:left="360" w:hanging="360"/>
      <w:jc w:val="center"/>
    </w:pPr>
    <w:rPr>
      <w:rFonts w:ascii="Arial" w:hAnsi="Arial" w:eastAsia="黑体"/>
      <w:sz w:val="28"/>
    </w:rPr>
  </w:style>
  <w:style w:type="paragraph" w:customStyle="1" w:styleId="350">
    <w:name w:val="正文2"/>
    <w:basedOn w:val="1"/>
    <w:qFormat/>
    <w:uiPriority w:val="0"/>
    <w:pPr>
      <w:adjustRightInd w:val="0"/>
      <w:spacing w:line="480" w:lineRule="atLeast"/>
      <w:ind w:firstLine="560" w:firstLineChars="200"/>
      <w:textAlignment w:val="baseline"/>
    </w:pPr>
    <w:rPr>
      <w:rFonts w:ascii="CG Times" w:hAnsi="CG Times" w:eastAsia="楷体_GB2312"/>
      <w:color w:val="000000"/>
      <w:kern w:val="0"/>
      <w:sz w:val="28"/>
      <w:szCs w:val="20"/>
    </w:rPr>
  </w:style>
  <w:style w:type="paragraph" w:customStyle="1" w:styleId="351">
    <w:name w:val="注："/>
    <w:next w:val="352"/>
    <w:qFormat/>
    <w:uiPriority w:val="0"/>
    <w:pPr>
      <w:widowControl w:val="0"/>
      <w:tabs>
        <w:tab w:val="left" w:pos="1140"/>
      </w:tabs>
      <w:autoSpaceDE w:val="0"/>
      <w:autoSpaceDN w:val="0"/>
      <w:spacing w:after="200" w:line="276" w:lineRule="auto"/>
      <w:ind w:left="840" w:hanging="420"/>
      <w:jc w:val="both"/>
    </w:pPr>
    <w:rPr>
      <w:rFonts w:ascii="宋体" w:hAnsi="Times New Roman" w:eastAsia="宋体" w:cs="Times New Roman"/>
      <w:sz w:val="18"/>
      <w:szCs w:val="22"/>
      <w:lang w:val="en-US" w:eastAsia="en-US" w:bidi="en-US"/>
    </w:rPr>
  </w:style>
  <w:style w:type="paragraph" w:customStyle="1" w:styleId="352">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53">
    <w:name w:val="mnpmenusub"/>
    <w:basedOn w:val="1"/>
    <w:qFormat/>
    <w:uiPriority w:val="0"/>
    <w:pPr>
      <w:widowControl/>
      <w:pBdr>
        <w:top w:val="single" w:color="999999" w:sz="6" w:space="2"/>
        <w:left w:val="single" w:color="999999" w:sz="6" w:space="0"/>
        <w:bottom w:val="single" w:color="999999" w:sz="6" w:space="2"/>
        <w:right w:val="single" w:color="999999" w:sz="6" w:space="0"/>
      </w:pBdr>
      <w:shd w:val="clear" w:color="auto" w:fill="F1F1F1"/>
      <w:spacing w:line="336" w:lineRule="auto"/>
      <w:jc w:val="left"/>
    </w:pPr>
    <w:rPr>
      <w:rFonts w:ascii="Verdana" w:hAnsi="Verdana" w:eastAsia="Arial Unicode MS" w:cs="Arial Unicode MS"/>
      <w:kern w:val="0"/>
      <w:sz w:val="17"/>
      <w:szCs w:val="17"/>
    </w:rPr>
  </w:style>
  <w:style w:type="paragraph" w:customStyle="1" w:styleId="354">
    <w:name w:val="xl143"/>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55">
    <w:name w:val="二级节标题"/>
    <w:next w:val="1"/>
    <w:qFormat/>
    <w:uiPriority w:val="0"/>
    <w:pPr>
      <w:tabs>
        <w:tab w:val="left" w:pos="672"/>
      </w:tabs>
      <w:spacing w:before="240" w:after="240" w:line="400" w:lineRule="exact"/>
      <w:ind w:left="1740" w:hanging="420"/>
      <w:outlineLvl w:val="2"/>
    </w:pPr>
    <w:rPr>
      <w:rFonts w:ascii="Arial" w:hAnsi="Arial" w:eastAsia="宋体" w:cs="Times New Roman"/>
      <w:b/>
      <w:sz w:val="30"/>
      <w:szCs w:val="30"/>
      <w:lang w:val="en-US" w:eastAsia="zh-CN" w:bidi="ar-SA"/>
    </w:rPr>
  </w:style>
  <w:style w:type="paragraph" w:customStyle="1" w:styleId="356">
    <w:name w:val="索引 42"/>
    <w:basedOn w:val="1"/>
    <w:next w:val="1"/>
    <w:qFormat/>
    <w:uiPriority w:val="0"/>
    <w:pPr>
      <w:widowControl/>
      <w:spacing w:line="240" w:lineRule="atLeast"/>
      <w:ind w:left="600" w:leftChars="600"/>
      <w:jc w:val="left"/>
    </w:pPr>
    <w:rPr>
      <w:rFonts w:ascii="Arial" w:hAnsi="Arial"/>
      <w:kern w:val="0"/>
      <w:szCs w:val="21"/>
    </w:rPr>
  </w:style>
  <w:style w:type="paragraph" w:customStyle="1" w:styleId="357">
    <w:name w:val="样式 正文文本正文文字 + 段后: 0.5 行"/>
    <w:basedOn w:val="17"/>
    <w:qFormat/>
    <w:uiPriority w:val="0"/>
    <w:pPr>
      <w:spacing w:before="120" w:afterLines="50" w:line="360" w:lineRule="auto"/>
      <w:jc w:val="left"/>
    </w:pPr>
    <w:rPr>
      <w:rFonts w:ascii="宋体" w:hAnsi="宋体"/>
      <w:kern w:val="0"/>
      <w:sz w:val="24"/>
    </w:rPr>
  </w:style>
  <w:style w:type="paragraph" w:customStyle="1" w:styleId="358">
    <w:name w:val="bluefont"/>
    <w:basedOn w:val="1"/>
    <w:qFormat/>
    <w:uiPriority w:val="0"/>
    <w:pPr>
      <w:widowControl/>
      <w:spacing w:beforeLines="50" w:beforeAutospacing="1" w:after="100" w:afterAutospacing="1" w:line="250" w:lineRule="atLeast"/>
      <w:jc w:val="left"/>
    </w:pPr>
    <w:rPr>
      <w:rFonts w:ascii="Arial Unicode MS" w:hAnsi="Arial Unicode MS" w:eastAsia="Arial Unicode MS" w:cs="Arial Unicode MS"/>
      <w:color w:val="4269BB"/>
      <w:kern w:val="0"/>
      <w:sz w:val="19"/>
      <w:szCs w:val="19"/>
    </w:rPr>
  </w:style>
  <w:style w:type="paragraph" w:customStyle="1" w:styleId="359">
    <w:name w:val="sug"/>
    <w:basedOn w:val="1"/>
    <w:qFormat/>
    <w:uiPriority w:val="0"/>
    <w:pPr>
      <w:widowControl/>
      <w:spacing w:before="100" w:beforeAutospacing="1" w:after="100" w:afterAutospacing="1"/>
      <w:jc w:val="left"/>
    </w:pPr>
    <w:rPr>
      <w:rFonts w:ascii="宋体" w:hAnsi="宋体" w:cs="宋体"/>
      <w:kern w:val="0"/>
      <w:sz w:val="24"/>
    </w:rPr>
  </w:style>
  <w:style w:type="paragraph" w:customStyle="1" w:styleId="360">
    <w:name w:val="样式 (符号) 宋体 小四 首行缩进:  2 字符"/>
    <w:basedOn w:val="1"/>
    <w:qFormat/>
    <w:uiPriority w:val="0"/>
    <w:pPr>
      <w:spacing w:line="360" w:lineRule="auto"/>
      <w:ind w:firstLine="480"/>
      <w:jc w:val="left"/>
    </w:pPr>
    <w:rPr>
      <w:rFonts w:hAnsi="宋体" w:cs="宋体"/>
      <w:kern w:val="0"/>
      <w:szCs w:val="20"/>
    </w:rPr>
  </w:style>
  <w:style w:type="paragraph" w:customStyle="1" w:styleId="361">
    <w:name w:val="byline"/>
    <w:basedOn w:val="1"/>
    <w:qFormat/>
    <w:uiPriority w:val="0"/>
    <w:pPr>
      <w:widowControl/>
      <w:spacing w:line="336" w:lineRule="auto"/>
      <w:jc w:val="left"/>
    </w:pPr>
    <w:rPr>
      <w:rFonts w:ascii="Verdana" w:hAnsi="Verdana" w:eastAsia="Arial Unicode MS" w:cs="Arial Unicode MS"/>
      <w:color w:val="666666"/>
      <w:kern w:val="0"/>
      <w:sz w:val="16"/>
      <w:szCs w:val="16"/>
    </w:rPr>
  </w:style>
  <w:style w:type="paragraph" w:customStyle="1" w:styleId="362">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363">
    <w:name w:val="Item List"/>
    <w:qFormat/>
    <w:uiPriority w:val="0"/>
    <w:pPr>
      <w:tabs>
        <w:tab w:val="left" w:pos="425"/>
      </w:tabs>
      <w:spacing w:line="300" w:lineRule="auto"/>
      <w:ind w:left="425" w:hanging="425"/>
      <w:jc w:val="both"/>
    </w:pPr>
    <w:rPr>
      <w:rFonts w:ascii="Arial" w:hAnsi="Arial" w:eastAsia="宋体" w:cs="Times New Roman"/>
      <w:sz w:val="21"/>
      <w:lang w:val="en-US" w:eastAsia="en-US" w:bidi="ar-SA"/>
    </w:rPr>
  </w:style>
  <w:style w:type="paragraph" w:customStyle="1" w:styleId="364">
    <w:name w:val="引文目录标题1"/>
    <w:basedOn w:val="1"/>
    <w:next w:val="1"/>
    <w:qFormat/>
    <w:uiPriority w:val="0"/>
    <w:pPr>
      <w:widowControl/>
      <w:spacing w:before="120"/>
      <w:jc w:val="left"/>
    </w:pPr>
    <w:rPr>
      <w:rFonts w:ascii="Arial" w:hAnsi="Arial" w:cs="Arial"/>
      <w:kern w:val="0"/>
    </w:rPr>
  </w:style>
  <w:style w:type="paragraph" w:customStyle="1" w:styleId="365">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366">
    <w:name w:val="关键词"/>
    <w:basedOn w:val="1"/>
    <w:next w:val="1"/>
    <w:qFormat/>
    <w:uiPriority w:val="0"/>
    <w:pPr>
      <w:adjustRightInd w:val="0"/>
      <w:spacing w:line="360" w:lineRule="auto"/>
      <w:textAlignment w:val="baseline"/>
    </w:pPr>
    <w:rPr>
      <w:rFonts w:eastAsia="黑体"/>
      <w:kern w:val="0"/>
      <w:sz w:val="24"/>
      <w:szCs w:val="20"/>
    </w:rPr>
  </w:style>
  <w:style w:type="paragraph" w:customStyle="1" w:styleId="367">
    <w:name w:val="Numbered list 2.2"/>
    <w:basedOn w:val="4"/>
    <w:next w:val="1"/>
    <w:qFormat/>
    <w:uiPriority w:val="0"/>
    <w:pPr>
      <w:keepNext w:val="0"/>
      <w:keepLines w:val="0"/>
      <w:pageBreakBefore/>
      <w:widowControl/>
      <w:numPr>
        <w:ilvl w:val="0"/>
        <w:numId w:val="0"/>
      </w:numPr>
      <w:tabs>
        <w:tab w:val="left" w:pos="720"/>
      </w:tabs>
      <w:snapToGrid w:val="0"/>
      <w:spacing w:before="240" w:after="60" w:line="240" w:lineRule="auto"/>
      <w:jc w:val="left"/>
    </w:pPr>
    <w:rPr>
      <w:rFonts w:ascii="Futura Bk" w:hAnsi="Futura Bk"/>
      <w:bCs/>
      <w:kern w:val="0"/>
      <w:sz w:val="24"/>
      <w:szCs w:val="20"/>
      <w:lang w:eastAsia="en-US"/>
    </w:rPr>
  </w:style>
  <w:style w:type="paragraph" w:customStyle="1" w:styleId="368">
    <w:name w:val="CM39"/>
    <w:basedOn w:val="285"/>
    <w:next w:val="285"/>
    <w:qFormat/>
    <w:uiPriority w:val="0"/>
    <w:pPr>
      <w:spacing w:after="128" w:line="360" w:lineRule="auto"/>
    </w:pPr>
    <w:rPr>
      <w:rFonts w:ascii="楷体_GB2312" w:hAnsi="Calibri" w:eastAsia="楷体_GB2312"/>
      <w:color w:val="auto"/>
    </w:rPr>
  </w:style>
  <w:style w:type="paragraph" w:customStyle="1" w:styleId="369">
    <w:name w:val="样式 正文缩进表正文正文非缩进特点ALT+Z段1四号正文（首行缩进两字）标题4缩进btbody text..."/>
    <w:basedOn w:val="25"/>
    <w:qFormat/>
    <w:uiPriority w:val="0"/>
    <w:pPr>
      <w:spacing w:line="360" w:lineRule="auto"/>
      <w:ind w:firstLine="0"/>
      <w:jc w:val="left"/>
    </w:pPr>
    <w:rPr>
      <w:rFonts w:cs="宋体"/>
      <w:lang w:eastAsia="en-US"/>
    </w:rPr>
  </w:style>
  <w:style w:type="paragraph" w:customStyle="1" w:styleId="370">
    <w:name w:val="样式 (西文) 宋体 首行缩进:  0.74 厘米1"/>
    <w:basedOn w:val="1"/>
    <w:qFormat/>
    <w:uiPriority w:val="0"/>
    <w:pPr>
      <w:widowControl/>
      <w:spacing w:line="360" w:lineRule="auto"/>
      <w:ind w:firstLine="420"/>
      <w:jc w:val="left"/>
    </w:pPr>
    <w:rPr>
      <w:rFonts w:ascii="宋体" w:hAnsi="宋体" w:cs="宋体"/>
      <w:sz w:val="24"/>
      <w:szCs w:val="20"/>
    </w:rPr>
  </w:style>
  <w:style w:type="paragraph" w:customStyle="1" w:styleId="371">
    <w:name w:val="ol-sers"/>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普通(网站)3"/>
    <w:basedOn w:val="1"/>
    <w:qFormat/>
    <w:uiPriority w:val="0"/>
    <w:pPr>
      <w:spacing w:afterLines="100" w:line="360" w:lineRule="auto"/>
      <w:jc w:val="left"/>
    </w:pPr>
    <w:rPr>
      <w:sz w:val="24"/>
    </w:rPr>
  </w:style>
  <w:style w:type="paragraph" w:customStyle="1" w:styleId="373">
    <w:name w:val="样式 样式 标题 3 + 左侧:  0.74 厘米 + 首行缩进:  1.13 厘米"/>
    <w:basedOn w:val="374"/>
    <w:qFormat/>
    <w:uiPriority w:val="0"/>
    <w:pPr>
      <w:tabs>
        <w:tab w:val="left" w:pos="720"/>
        <w:tab w:val="left" w:pos="862"/>
      </w:tabs>
    </w:pPr>
  </w:style>
  <w:style w:type="paragraph" w:customStyle="1" w:styleId="374">
    <w:name w:val="样式 标题 3 + 左侧:  0.74 厘米"/>
    <w:basedOn w:val="5"/>
    <w:qFormat/>
    <w:uiPriority w:val="0"/>
    <w:pPr>
      <w:keepNext w:val="0"/>
      <w:numPr>
        <w:ilvl w:val="2"/>
        <w:numId w:val="1"/>
      </w:numPr>
      <w:tabs>
        <w:tab w:val="left" w:pos="720"/>
        <w:tab w:val="clear" w:pos="862"/>
      </w:tabs>
      <w:topLinePunct/>
      <w:adjustRightInd w:val="0"/>
      <w:snapToGrid w:val="0"/>
      <w:spacing w:before="0" w:after="0"/>
      <w:textAlignment w:val="center"/>
    </w:pPr>
    <w:rPr>
      <w:rFonts w:ascii="黑体" w:hAnsi="黑体" w:eastAsia="黑体" w:cs="宋体"/>
      <w:kern w:val="0"/>
      <w:szCs w:val="20"/>
    </w:rPr>
  </w:style>
  <w:style w:type="paragraph" w:customStyle="1" w:styleId="375">
    <w:name w:val="Char2 Char Char Char Char Char Char1"/>
    <w:basedOn w:val="1"/>
    <w:qFormat/>
    <w:uiPriority w:val="0"/>
    <w:pPr>
      <w:widowControl/>
      <w:spacing w:line="400" w:lineRule="exact"/>
      <w:ind w:firstLine="420"/>
      <w:jc w:val="center"/>
    </w:pPr>
    <w:rPr>
      <w:rFonts w:ascii="Verdana" w:hAnsi="Verdana"/>
      <w:kern w:val="0"/>
      <w:szCs w:val="20"/>
      <w:lang w:eastAsia="en-US"/>
    </w:rPr>
  </w:style>
  <w:style w:type="paragraph" w:customStyle="1" w:styleId="376">
    <w:name w:val="xl14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color w:val="00B050"/>
      <w:kern w:val="0"/>
      <w:szCs w:val="21"/>
    </w:rPr>
  </w:style>
  <w:style w:type="paragraph" w:customStyle="1" w:styleId="377">
    <w:name w:val="小标题 1"/>
    <w:basedOn w:val="1"/>
    <w:qFormat/>
    <w:uiPriority w:val="0"/>
    <w:pPr>
      <w:autoSpaceDE w:val="0"/>
      <w:autoSpaceDN w:val="0"/>
      <w:spacing w:before="397"/>
      <w:ind w:left="567" w:hanging="567"/>
      <w:jc w:val="left"/>
    </w:pPr>
    <w:rPr>
      <w:rFonts w:ascii="汉仪魏碑简" w:eastAsia="汉仪魏碑简"/>
      <w:kern w:val="0"/>
      <w:sz w:val="20"/>
    </w:rPr>
  </w:style>
  <w:style w:type="paragraph" w:customStyle="1" w:styleId="378">
    <w:name w:val="正文列表1"/>
    <w:basedOn w:val="1"/>
    <w:qFormat/>
    <w:uiPriority w:val="0"/>
    <w:pPr>
      <w:spacing w:line="360" w:lineRule="auto"/>
      <w:jc w:val="left"/>
    </w:pPr>
    <w:rPr>
      <w:b/>
    </w:rPr>
  </w:style>
  <w:style w:type="paragraph" w:customStyle="1" w:styleId="379">
    <w:name w:val="simpleformselect"/>
    <w:basedOn w:val="1"/>
    <w:qFormat/>
    <w:uiPriority w:val="0"/>
    <w:pPr>
      <w:widowControl/>
      <w:spacing w:before="30" w:line="336" w:lineRule="auto"/>
      <w:ind w:right="90"/>
      <w:jc w:val="left"/>
    </w:pPr>
    <w:rPr>
      <w:rFonts w:ascii="Tahoma" w:hAnsi="Tahoma" w:eastAsia="Arial Unicode MS" w:cs="Tahoma"/>
      <w:kern w:val="0"/>
      <w:sz w:val="17"/>
      <w:szCs w:val="17"/>
    </w:rPr>
  </w:style>
  <w:style w:type="paragraph" w:customStyle="1" w:styleId="380">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HZY表格正文"/>
    <w:qFormat/>
    <w:uiPriority w:val="0"/>
    <w:pPr>
      <w:spacing w:line="400" w:lineRule="exact"/>
    </w:pPr>
    <w:rPr>
      <w:rFonts w:ascii="Times New Roman" w:hAnsi="Times New Roman" w:eastAsia="宋体" w:cs="Times New Roman"/>
      <w:kern w:val="2"/>
      <w:sz w:val="21"/>
      <w:szCs w:val="22"/>
      <w:lang w:val="en-US" w:eastAsia="zh-CN" w:bidi="ar-SA"/>
    </w:rPr>
  </w:style>
  <w:style w:type="paragraph" w:customStyle="1" w:styleId="382">
    <w:name w:val="Item Step in Table"/>
    <w:qFormat/>
    <w:uiPriority w:val="0"/>
    <w:pPr>
      <w:tabs>
        <w:tab w:val="left" w:pos="397"/>
      </w:tabs>
      <w:spacing w:before="40" w:after="40" w:line="360" w:lineRule="auto"/>
      <w:ind w:left="397" w:hanging="397"/>
      <w:jc w:val="both"/>
    </w:pPr>
    <w:rPr>
      <w:rFonts w:ascii="Arial" w:hAnsi="Arial" w:eastAsia="宋体" w:cs="Arial"/>
      <w:sz w:val="18"/>
      <w:szCs w:val="18"/>
      <w:lang w:val="en-US" w:eastAsia="zh-CN" w:bidi="ar-SA"/>
    </w:rPr>
  </w:style>
  <w:style w:type="paragraph" w:customStyle="1" w:styleId="38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384">
    <w:name w:val="pa-3"/>
    <w:basedOn w:val="1"/>
    <w:qFormat/>
    <w:uiPriority w:val="0"/>
    <w:pPr>
      <w:widowControl/>
      <w:spacing w:line="360" w:lineRule="atLeast"/>
      <w:jc w:val="left"/>
    </w:pPr>
    <w:rPr>
      <w:rFonts w:ascii="宋体" w:hAnsi="宋体" w:cs="宋体"/>
      <w:kern w:val="0"/>
      <w:sz w:val="24"/>
    </w:rPr>
  </w:style>
  <w:style w:type="paragraph" w:customStyle="1" w:styleId="385">
    <w:name w:val="font15"/>
    <w:basedOn w:val="1"/>
    <w:qFormat/>
    <w:uiPriority w:val="0"/>
    <w:pPr>
      <w:widowControl/>
      <w:spacing w:before="100" w:beforeAutospacing="1" w:after="100" w:afterAutospacing="1"/>
      <w:jc w:val="left"/>
    </w:pPr>
    <w:rPr>
      <w:rFonts w:ascii="宋体" w:hAnsi="宋体" w:cs="宋体"/>
      <w:color w:val="008000"/>
      <w:kern w:val="0"/>
      <w:szCs w:val="21"/>
    </w:rPr>
  </w:style>
  <w:style w:type="paragraph" w:customStyle="1" w:styleId="386">
    <w:name w:val="FTABLE-HEAD"/>
    <w:basedOn w:val="1"/>
    <w:qFormat/>
    <w:uiPriority w:val="0"/>
    <w:pPr>
      <w:spacing w:afterLines="50"/>
      <w:jc w:val="center"/>
    </w:pPr>
    <w:rPr>
      <w:b/>
      <w:bCs/>
      <w:sz w:val="24"/>
    </w:rPr>
  </w:style>
  <w:style w:type="paragraph" w:customStyle="1" w:styleId="387">
    <w:name w:val="投标文件2"/>
    <w:basedOn w:val="1"/>
    <w:qFormat/>
    <w:uiPriority w:val="0"/>
    <w:pPr>
      <w:spacing w:line="360" w:lineRule="auto"/>
      <w:jc w:val="center"/>
    </w:pPr>
    <w:rPr>
      <w:b/>
      <w:bCs/>
      <w:sz w:val="28"/>
      <w:szCs w:val="20"/>
    </w:rPr>
  </w:style>
  <w:style w:type="paragraph" w:customStyle="1" w:styleId="388">
    <w:name w:val="样式1_0"/>
    <w:basedOn w:val="389"/>
    <w:qFormat/>
    <w:uiPriority w:val="0"/>
    <w:pPr>
      <w:widowControl/>
      <w:tabs>
        <w:tab w:val="left" w:pos="420"/>
      </w:tabs>
      <w:adjustRightInd w:val="0"/>
      <w:snapToGrid w:val="0"/>
      <w:spacing w:before="0" w:after="0" w:line="360" w:lineRule="auto"/>
      <w:ind w:left="420" w:hanging="420"/>
      <w:jc w:val="center"/>
    </w:pPr>
    <w:rPr>
      <w:rFonts w:ascii="宋体" w:hAnsi="Arial"/>
      <w:bCs w:val="0"/>
      <w:kern w:val="0"/>
      <w:szCs w:val="20"/>
    </w:rPr>
  </w:style>
  <w:style w:type="paragraph" w:customStyle="1" w:styleId="389">
    <w:name w:val="标题 2_1"/>
    <w:basedOn w:val="390"/>
    <w:next w:val="390"/>
    <w:qFormat/>
    <w:uiPriority w:val="0"/>
    <w:pPr>
      <w:keepNext/>
      <w:keepLines/>
      <w:spacing w:before="260" w:after="260" w:line="415" w:lineRule="auto"/>
      <w:outlineLvl w:val="1"/>
    </w:pPr>
    <w:rPr>
      <w:rFonts w:ascii="Cambria" w:hAnsi="Cambria"/>
      <w:b/>
      <w:bCs/>
      <w:sz w:val="32"/>
      <w:szCs w:val="32"/>
    </w:rPr>
  </w:style>
  <w:style w:type="paragraph" w:customStyle="1" w:styleId="390">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1">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92">
    <w:name w:val="表格(ALT+T)"/>
    <w:basedOn w:val="1"/>
    <w:qFormat/>
    <w:uiPriority w:val="0"/>
    <w:pPr>
      <w:snapToGrid w:val="0"/>
      <w:jc w:val="center"/>
    </w:pPr>
    <w:rPr>
      <w:rFonts w:ascii="宋体"/>
      <w:sz w:val="24"/>
    </w:rPr>
  </w:style>
  <w:style w:type="paragraph" w:customStyle="1" w:styleId="393">
    <w:name w:val="ca-7"/>
    <w:basedOn w:val="1"/>
    <w:qFormat/>
    <w:uiPriority w:val="0"/>
    <w:pPr>
      <w:widowControl/>
      <w:jc w:val="left"/>
    </w:pPr>
    <w:rPr>
      <w:rFonts w:ascii="宋体" w:hAnsi="宋体" w:cs="宋体"/>
      <w:b/>
      <w:bCs/>
      <w:spacing w:val="-20"/>
      <w:kern w:val="0"/>
      <w:szCs w:val="21"/>
    </w:rPr>
  </w:style>
  <w:style w:type="paragraph" w:customStyle="1" w:styleId="394">
    <w:name w:val="样式 标题 2Heading 2 HiddenHeading 2 CCBS正文二级标题h22nd levelhead..."/>
    <w:basedOn w:val="4"/>
    <w:qFormat/>
    <w:uiPriority w:val="0"/>
    <w:pPr>
      <w:keepNext w:val="0"/>
      <w:pageBreakBefore/>
      <w:widowControl/>
      <w:tabs>
        <w:tab w:val="left" w:pos="1134"/>
      </w:tabs>
      <w:snapToGrid w:val="0"/>
      <w:spacing w:before="0" w:after="0" w:line="360" w:lineRule="auto"/>
      <w:ind w:left="851" w:hanging="851"/>
      <w:jc w:val="center"/>
    </w:pPr>
    <w:rPr>
      <w:rFonts w:cs="宋体"/>
      <w:sz w:val="36"/>
      <w:szCs w:val="20"/>
    </w:rPr>
  </w:style>
  <w:style w:type="paragraph" w:customStyle="1" w:styleId="395">
    <w:name w:val="样式 宋体 首行缩进:  2 字符"/>
    <w:basedOn w:val="1"/>
    <w:qFormat/>
    <w:uiPriority w:val="0"/>
    <w:pPr>
      <w:ind w:firstLine="420"/>
      <w:jc w:val="left"/>
    </w:pPr>
    <w:rPr>
      <w:rFonts w:ascii="宋体" w:hAnsi="宋体" w:cs="宋体"/>
      <w:sz w:val="24"/>
    </w:rPr>
  </w:style>
  <w:style w:type="paragraph" w:customStyle="1" w:styleId="396">
    <w:name w:val="正文文本缩进 32"/>
    <w:basedOn w:val="1"/>
    <w:qFormat/>
    <w:uiPriority w:val="0"/>
    <w:pPr>
      <w:widowControl/>
      <w:spacing w:after="120" w:line="360" w:lineRule="auto"/>
      <w:ind w:left="420" w:leftChars="200"/>
      <w:jc w:val="left"/>
    </w:pPr>
    <w:rPr>
      <w:sz w:val="16"/>
      <w:szCs w:val="16"/>
    </w:rPr>
  </w:style>
  <w:style w:type="paragraph" w:customStyle="1" w:styleId="397">
    <w:name w:val="列表 31"/>
    <w:basedOn w:val="1"/>
    <w:qFormat/>
    <w:uiPriority w:val="0"/>
    <w:pPr>
      <w:widowControl/>
      <w:spacing w:line="240" w:lineRule="atLeast"/>
      <w:ind w:left="100" w:leftChars="400" w:hanging="200" w:hangingChars="200"/>
      <w:jc w:val="left"/>
    </w:pPr>
    <w:rPr>
      <w:rFonts w:ascii="Arial" w:hAnsi="Arial"/>
      <w:kern w:val="0"/>
      <w:szCs w:val="21"/>
    </w:rPr>
  </w:style>
  <w:style w:type="paragraph" w:customStyle="1" w:styleId="398">
    <w:name w:val="pa-7"/>
    <w:basedOn w:val="1"/>
    <w:qFormat/>
    <w:uiPriority w:val="0"/>
    <w:pPr>
      <w:widowControl/>
      <w:spacing w:line="240" w:lineRule="atLeast"/>
      <w:jc w:val="left"/>
    </w:pPr>
    <w:rPr>
      <w:rFonts w:ascii="宋体" w:hAnsi="宋体" w:cs="宋体"/>
      <w:kern w:val="0"/>
      <w:sz w:val="24"/>
    </w:rPr>
  </w:style>
  <w:style w:type="paragraph" w:customStyle="1" w:styleId="399">
    <w:name w:val="图1"/>
    <w:basedOn w:val="1"/>
    <w:qFormat/>
    <w:uiPriority w:val="0"/>
    <w:pPr>
      <w:spacing w:before="60" w:after="60" w:line="300" w:lineRule="auto"/>
      <w:jc w:val="center"/>
      <w:textAlignment w:val="center"/>
    </w:pPr>
    <w:rPr>
      <w:snapToGrid w:val="0"/>
      <w:spacing w:val="20"/>
      <w:kern w:val="0"/>
      <w:sz w:val="24"/>
      <w:szCs w:val="20"/>
    </w:rPr>
  </w:style>
  <w:style w:type="paragraph" w:customStyle="1" w:styleId="400">
    <w:name w:val="Numbered list 2.4"/>
    <w:basedOn w:val="6"/>
    <w:next w:val="1"/>
    <w:qFormat/>
    <w:uiPriority w:val="0"/>
    <w:pPr>
      <w:keepNext w:val="0"/>
      <w:keepLines w:val="0"/>
      <w:widowControl/>
      <w:numPr>
        <w:ilvl w:val="0"/>
        <w:numId w:val="0"/>
      </w:numPr>
      <w:tabs>
        <w:tab w:val="left" w:pos="1080"/>
        <w:tab w:val="left" w:pos="1440"/>
        <w:tab w:val="left" w:pos="1800"/>
        <w:tab w:val="clear" w:pos="864"/>
      </w:tabs>
      <w:spacing w:before="240" w:after="60" w:line="240" w:lineRule="auto"/>
      <w:ind w:right="100" w:rightChars="100"/>
      <w:jc w:val="left"/>
    </w:pPr>
    <w:rPr>
      <w:rFonts w:ascii="Futura Bk" w:hAnsi="Futura Bk" w:eastAsia="宋体"/>
      <w:bCs w:val="0"/>
      <w:kern w:val="0"/>
      <w:sz w:val="20"/>
      <w:szCs w:val="20"/>
      <w:lang w:eastAsia="en-US"/>
    </w:rPr>
  </w:style>
  <w:style w:type="paragraph" w:customStyle="1" w:styleId="401">
    <w:name w:val="正文文本 31"/>
    <w:basedOn w:val="1"/>
    <w:qFormat/>
    <w:uiPriority w:val="0"/>
    <w:pPr>
      <w:spacing w:after="120"/>
      <w:jc w:val="left"/>
    </w:pPr>
    <w:rPr>
      <w:sz w:val="16"/>
      <w:szCs w:val="16"/>
    </w:rPr>
  </w:style>
  <w:style w:type="paragraph" w:customStyle="1" w:styleId="402">
    <w:name w:val="样式 标题 2CSS节标记ICSS章标记 + 行距: 单倍行距"/>
    <w:basedOn w:val="4"/>
    <w:qFormat/>
    <w:uiPriority w:val="0"/>
    <w:pPr>
      <w:keepNext w:val="0"/>
      <w:keepLines w:val="0"/>
      <w:pageBreakBefore/>
      <w:widowControl/>
      <w:numPr>
        <w:ilvl w:val="0"/>
        <w:numId w:val="0"/>
      </w:numPr>
      <w:tabs>
        <w:tab w:val="left" w:pos="0"/>
        <w:tab w:val="left" w:pos="240"/>
      </w:tabs>
      <w:snapToGrid w:val="0"/>
      <w:spacing w:beforeLines="100" w:afterLines="50" w:line="360" w:lineRule="auto"/>
      <w:jc w:val="left"/>
    </w:pPr>
    <w:rPr>
      <w:rFonts w:ascii="Times New Roman" w:hAnsi="Times New Roman" w:cs="宋体"/>
      <w:b/>
      <w:kern w:val="0"/>
      <w:sz w:val="36"/>
      <w:szCs w:val="20"/>
    </w:rPr>
  </w:style>
  <w:style w:type="paragraph" w:customStyle="1" w:styleId="403">
    <w:name w:val="条目"/>
    <w:basedOn w:val="1"/>
    <w:qFormat/>
    <w:uiPriority w:val="0"/>
    <w:pPr>
      <w:tabs>
        <w:tab w:val="left" w:pos="840"/>
      </w:tabs>
      <w:spacing w:line="360" w:lineRule="auto"/>
      <w:ind w:left="840" w:hanging="420"/>
    </w:pPr>
    <w:rPr>
      <w:sz w:val="28"/>
      <w:szCs w:val="20"/>
    </w:rPr>
  </w:style>
  <w:style w:type="paragraph" w:customStyle="1" w:styleId="404">
    <w:name w:val="Char1 Char2"/>
    <w:basedOn w:val="1"/>
    <w:qFormat/>
    <w:uiPriority w:val="0"/>
    <w:pPr>
      <w:tabs>
        <w:tab w:val="left" w:pos="437"/>
      </w:tabs>
    </w:pPr>
    <w:rPr>
      <w:rFonts w:ascii="Calibri" w:hAnsi="Calibri"/>
      <w:sz w:val="24"/>
    </w:rPr>
  </w:style>
  <w:style w:type="paragraph" w:customStyle="1" w:styleId="405">
    <w:name w:val="superheader"/>
    <w:basedOn w:val="1"/>
    <w:qFormat/>
    <w:uiPriority w:val="0"/>
    <w:pPr>
      <w:widowControl/>
      <w:spacing w:line="336" w:lineRule="auto"/>
      <w:jc w:val="left"/>
    </w:pPr>
    <w:rPr>
      <w:rFonts w:ascii="Verdana" w:hAnsi="Verdana" w:eastAsia="Arial Unicode MS" w:cs="Arial Unicode MS"/>
      <w:kern w:val="0"/>
      <w:sz w:val="17"/>
      <w:szCs w:val="17"/>
    </w:rPr>
  </w:style>
  <w:style w:type="paragraph" w:customStyle="1" w:styleId="406">
    <w:name w:val="正文文本 211"/>
    <w:basedOn w:val="1"/>
    <w:qFormat/>
    <w:uiPriority w:val="0"/>
    <w:pPr>
      <w:spacing w:afterLines="100" w:line="312" w:lineRule="atLeast"/>
      <w:ind w:firstLine="540"/>
      <w:jc w:val="left"/>
      <w:textAlignment w:val="baseline"/>
    </w:pPr>
    <w:rPr>
      <w:kern w:val="0"/>
      <w:sz w:val="28"/>
    </w:rPr>
  </w:style>
  <w:style w:type="paragraph" w:customStyle="1" w:styleId="407">
    <w:name w:val="样式 标题 1H1H11H12H13H14H15H16H17H18H19H110H111H112H1..."/>
    <w:basedOn w:val="3"/>
    <w:qFormat/>
    <w:uiPriority w:val="0"/>
    <w:pPr>
      <w:keepNext w:val="0"/>
      <w:pageBreakBefore/>
      <w:widowControl/>
      <w:tabs>
        <w:tab w:val="left" w:pos="1440"/>
        <w:tab w:val="clear" w:pos="432"/>
      </w:tabs>
      <w:autoSpaceDE w:val="0"/>
      <w:autoSpaceDN w:val="0"/>
      <w:snapToGrid w:val="0"/>
      <w:spacing w:beforeLines="100" w:afterLines="100" w:line="360" w:lineRule="auto"/>
      <w:ind w:left="3693"/>
      <w:jc w:val="left"/>
    </w:pPr>
    <w:rPr>
      <w:rFonts w:ascii="黑体" w:hAnsi="黑体" w:eastAsia="黑体" w:cs="宋体"/>
      <w:snapToGrid w:val="0"/>
      <w:color w:val="000000"/>
      <w:kern w:val="0"/>
      <w:sz w:val="36"/>
      <w:szCs w:val="20"/>
    </w:rPr>
  </w:style>
  <w:style w:type="paragraph" w:customStyle="1" w:styleId="408">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409">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410">
    <w:name w:val="Y_附录图标题"/>
    <w:next w:val="103"/>
    <w:qFormat/>
    <w:uiPriority w:val="0"/>
    <w:pPr>
      <w:numPr>
        <w:ilvl w:val="8"/>
        <w:numId w:val="10"/>
      </w:numPr>
      <w:spacing w:line="300" w:lineRule="auto"/>
      <w:jc w:val="center"/>
    </w:pPr>
    <w:rPr>
      <w:rFonts w:ascii="黑体" w:hAnsi="Calibri" w:eastAsia="黑体" w:cs="Times New Roman"/>
      <w:sz w:val="24"/>
      <w:szCs w:val="21"/>
      <w:lang w:val="en-US" w:eastAsia="zh-CN" w:bidi="ar-SA"/>
    </w:rPr>
  </w:style>
  <w:style w:type="paragraph" w:customStyle="1" w:styleId="411">
    <w:name w:val="cont-bt3"/>
    <w:basedOn w:val="1"/>
    <w:qFormat/>
    <w:uiPriority w:val="0"/>
    <w:pPr>
      <w:widowControl/>
      <w:shd w:val="clear" w:color="auto" w:fill="CCDEF1"/>
      <w:spacing w:before="100" w:beforeAutospacing="1" w:after="100" w:afterAutospacing="1"/>
      <w:jc w:val="left"/>
    </w:pPr>
    <w:rPr>
      <w:rFonts w:ascii="Arial Unicode MS" w:hAnsi="Arial Unicode MS"/>
      <w:b/>
      <w:bCs/>
      <w:kern w:val="0"/>
      <w:sz w:val="24"/>
    </w:rPr>
  </w:style>
  <w:style w:type="paragraph" w:customStyle="1" w:styleId="412">
    <w:name w:val="缩进正文"/>
    <w:basedOn w:val="1"/>
    <w:qFormat/>
    <w:uiPriority w:val="0"/>
    <w:pPr>
      <w:spacing w:afterLines="100" w:line="360" w:lineRule="auto"/>
      <w:jc w:val="left"/>
    </w:pPr>
    <w:rPr>
      <w:sz w:val="24"/>
    </w:rPr>
  </w:style>
  <w:style w:type="paragraph" w:customStyle="1" w:styleId="413">
    <w:name w:val="whitetxt"/>
    <w:basedOn w:val="1"/>
    <w:qFormat/>
    <w:uiPriority w:val="0"/>
    <w:pPr>
      <w:widowControl/>
      <w:spacing w:before="100" w:beforeAutospacing="1" w:after="100" w:afterAutospacing="1"/>
      <w:jc w:val="left"/>
    </w:pPr>
    <w:rPr>
      <w:rFonts w:ascii="Arial Unicode MS" w:hAnsi="Arial Unicode MS"/>
      <w:color w:val="FFFFFF"/>
      <w:kern w:val="0"/>
      <w:sz w:val="24"/>
    </w:rPr>
  </w:style>
  <w:style w:type="paragraph" w:customStyle="1" w:styleId="414">
    <w:name w:val="Reference"/>
    <w:basedOn w:val="1"/>
    <w:qFormat/>
    <w:uiPriority w:val="0"/>
    <w:pPr>
      <w:widowControl/>
      <w:jc w:val="left"/>
    </w:pPr>
    <w:rPr>
      <w:rFonts w:ascii="Arial" w:hAnsi="Arial"/>
      <w:b/>
      <w:kern w:val="0"/>
      <w:sz w:val="22"/>
      <w:szCs w:val="20"/>
      <w:lang w:val="en-GB" w:eastAsia="en-US"/>
    </w:rPr>
  </w:style>
  <w:style w:type="paragraph" w:customStyle="1" w:styleId="415">
    <w:name w:val="封面表格"/>
    <w:qFormat/>
    <w:uiPriority w:val="0"/>
    <w:pPr>
      <w:spacing w:line="480" w:lineRule="auto"/>
      <w:jc w:val="center"/>
    </w:pPr>
    <w:rPr>
      <w:rFonts w:ascii="Times New Roman" w:hAnsi="Times New Roman" w:eastAsia="宋体" w:cs="Times New Roman"/>
      <w:sz w:val="28"/>
      <w:lang w:val="en-US" w:eastAsia="zh-CN" w:bidi="ar-SA"/>
    </w:rPr>
  </w:style>
  <w:style w:type="paragraph" w:customStyle="1" w:styleId="416">
    <w:name w:val="titlered12px"/>
    <w:basedOn w:val="1"/>
    <w:qFormat/>
    <w:uiPriority w:val="0"/>
    <w:pPr>
      <w:widowControl/>
      <w:spacing w:beforeLines="50" w:beforeAutospacing="1" w:after="100" w:afterAutospacing="1" w:line="250" w:lineRule="atLeast"/>
      <w:jc w:val="left"/>
    </w:pPr>
    <w:rPr>
      <w:rFonts w:ascii="Arial Unicode MS" w:hAnsi="Arial Unicode MS" w:eastAsia="Arial Unicode MS" w:cs="Arial Unicode MS"/>
      <w:color w:val="CC0033"/>
      <w:kern w:val="0"/>
      <w:sz w:val="19"/>
      <w:szCs w:val="19"/>
    </w:rPr>
  </w:style>
  <w:style w:type="paragraph" w:customStyle="1" w:styleId="417">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418">
    <w:name w:val="containerheader"/>
    <w:basedOn w:val="1"/>
    <w:qFormat/>
    <w:uiPriority w:val="0"/>
    <w:pPr>
      <w:widowControl/>
      <w:shd w:val="clear" w:color="auto" w:fill="F18822"/>
      <w:spacing w:line="336" w:lineRule="auto"/>
      <w:jc w:val="left"/>
    </w:pPr>
    <w:rPr>
      <w:rFonts w:ascii="Verdana" w:hAnsi="Verdana" w:eastAsia="Arial Unicode MS" w:cs="Arial Unicode MS"/>
      <w:kern w:val="0"/>
      <w:sz w:val="17"/>
      <w:szCs w:val="17"/>
    </w:rPr>
  </w:style>
  <w:style w:type="paragraph" w:customStyle="1" w:styleId="419">
    <w:name w:val="figurecaption"/>
    <w:basedOn w:val="1"/>
    <w:qFormat/>
    <w:uiPriority w:val="0"/>
    <w:pPr>
      <w:widowControl/>
      <w:spacing w:line="336" w:lineRule="auto"/>
      <w:jc w:val="left"/>
    </w:pPr>
    <w:rPr>
      <w:rFonts w:ascii="Verdana" w:hAnsi="Verdana" w:eastAsia="Arial Unicode MS" w:cs="Arial Unicode MS"/>
      <w:kern w:val="0"/>
      <w:sz w:val="16"/>
      <w:szCs w:val="16"/>
    </w:rPr>
  </w:style>
  <w:style w:type="paragraph" w:customStyle="1" w:styleId="420">
    <w:name w:val="默认段落字体 Para Char Char Char Char Char Char Char"/>
    <w:basedOn w:val="1"/>
    <w:qFormat/>
    <w:uiPriority w:val="0"/>
  </w:style>
  <w:style w:type="paragraph" w:customStyle="1" w:styleId="421">
    <w:name w:val="样式 目录 3 + 左侧:  1.5 字符 首行缩进:  2 字符"/>
    <w:basedOn w:val="42"/>
    <w:qFormat/>
    <w:uiPriority w:val="0"/>
    <w:pPr>
      <w:widowControl/>
      <w:tabs>
        <w:tab w:val="clear" w:pos="8722"/>
      </w:tabs>
      <w:adjustRightInd/>
      <w:spacing w:before="0" w:after="0" w:line="324" w:lineRule="auto"/>
      <w:ind w:left="300" w:leftChars="300"/>
      <w:jc w:val="left"/>
      <w:textAlignment w:val="auto"/>
    </w:pPr>
    <w:rPr>
      <w:rFonts w:cs="宋体"/>
      <w:kern w:val="2"/>
      <w:sz w:val="21"/>
    </w:rPr>
  </w:style>
  <w:style w:type="paragraph" w:customStyle="1" w:styleId="422">
    <w:name w:val="目录标题"/>
    <w:next w:val="1"/>
    <w:qFormat/>
    <w:uiPriority w:val="0"/>
    <w:pPr>
      <w:spacing w:before="120" w:after="120" w:line="600" w:lineRule="exact"/>
      <w:ind w:left="301"/>
      <w:jc w:val="center"/>
    </w:pPr>
    <w:rPr>
      <w:rFonts w:ascii="宋体" w:hAnsi="宋体" w:eastAsia="宋体" w:cs="Times New Roman"/>
      <w:b/>
      <w:sz w:val="36"/>
      <w:szCs w:val="96"/>
      <w:lang w:val="en-US" w:eastAsia="zh-CN" w:bidi="ar-SA"/>
    </w:rPr>
  </w:style>
  <w:style w:type="paragraph" w:customStyle="1" w:styleId="423">
    <w:name w:val="Notes Text List"/>
    <w:qFormat/>
    <w:uiPriority w:val="0"/>
    <w:pPr>
      <w:keepNext/>
      <w:keepLines/>
      <w:pBdr>
        <w:bottom w:val="single" w:color="auto" w:sz="8" w:space="5"/>
      </w:pBdr>
      <w:tabs>
        <w:tab w:val="left" w:pos="1418"/>
      </w:tabs>
      <w:spacing w:line="360" w:lineRule="auto"/>
      <w:ind w:left="1418" w:hanging="284"/>
      <w:jc w:val="both"/>
    </w:pPr>
    <w:rPr>
      <w:rFonts w:ascii="Arial" w:hAnsi="Arial" w:eastAsia="楷体_GB2312" w:cs="Arial"/>
      <w:sz w:val="21"/>
      <w:szCs w:val="21"/>
      <w:lang w:val="en-US" w:eastAsia="zh-CN" w:bidi="ar-SA"/>
    </w:rPr>
  </w:style>
  <w:style w:type="paragraph" w:customStyle="1" w:styleId="424">
    <w:name w:val="indent"/>
    <w:basedOn w:val="1"/>
    <w:qFormat/>
    <w:uiPriority w:val="0"/>
    <w:pPr>
      <w:widowControl/>
      <w:spacing w:before="60" w:after="40"/>
      <w:jc w:val="left"/>
    </w:pPr>
    <w:rPr>
      <w:rFonts w:ascii="Verdana" w:hAnsi="Verdana" w:cs="宋体"/>
      <w:color w:val="000000"/>
      <w:kern w:val="0"/>
      <w:sz w:val="18"/>
      <w:szCs w:val="18"/>
    </w:rPr>
  </w:style>
  <w:style w:type="paragraph" w:customStyle="1" w:styleId="425">
    <w:name w:val="CM4"/>
    <w:basedOn w:val="285"/>
    <w:next w:val="285"/>
    <w:qFormat/>
    <w:uiPriority w:val="0"/>
    <w:pPr>
      <w:spacing w:after="200" w:line="360" w:lineRule="auto"/>
    </w:pPr>
    <w:rPr>
      <w:rFonts w:ascii="楷体_GB2312" w:hAnsi="Calibri" w:eastAsia="楷体_GB2312"/>
      <w:color w:val="auto"/>
    </w:rPr>
  </w:style>
  <w:style w:type="paragraph" w:customStyle="1" w:styleId="42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color w:val="0000FF"/>
      <w:kern w:val="0"/>
      <w:sz w:val="22"/>
      <w:szCs w:val="22"/>
    </w:rPr>
  </w:style>
  <w:style w:type="paragraph" w:customStyle="1" w:styleId="427">
    <w:name w:val="标题 2_0"/>
    <w:basedOn w:val="194"/>
    <w:next w:val="194"/>
    <w:qFormat/>
    <w:uiPriority w:val="0"/>
    <w:pPr>
      <w:keepNext/>
      <w:keepLines/>
      <w:spacing w:before="360" w:after="260" w:line="360" w:lineRule="auto"/>
      <w:jc w:val="center"/>
      <w:outlineLvl w:val="1"/>
    </w:pPr>
    <w:rPr>
      <w:rFonts w:ascii="Arial" w:hAnsi="Arial" w:eastAsia="黑体" w:cs="Arial"/>
      <w:b/>
      <w:spacing w:val="24"/>
      <w:sz w:val="24"/>
    </w:rPr>
  </w:style>
  <w:style w:type="paragraph" w:customStyle="1" w:styleId="428">
    <w:name w:val="CM23"/>
    <w:basedOn w:val="285"/>
    <w:next w:val="285"/>
    <w:qFormat/>
    <w:uiPriority w:val="0"/>
    <w:pPr>
      <w:spacing w:after="200" w:line="400" w:lineRule="atLeast"/>
    </w:pPr>
    <w:rPr>
      <w:rFonts w:ascii="楷体_GB2312" w:hAnsi="Calibri" w:eastAsia="楷体_GB2312"/>
      <w:color w:val="auto"/>
    </w:rPr>
  </w:style>
  <w:style w:type="paragraph" w:customStyle="1" w:styleId="429">
    <w:name w:val="pa-15"/>
    <w:basedOn w:val="1"/>
    <w:qFormat/>
    <w:uiPriority w:val="0"/>
    <w:pPr>
      <w:widowControl/>
      <w:spacing w:line="240" w:lineRule="atLeast"/>
      <w:jc w:val="right"/>
    </w:pPr>
    <w:rPr>
      <w:rFonts w:ascii="宋体" w:hAnsi="宋体" w:cs="宋体"/>
      <w:kern w:val="0"/>
      <w:sz w:val="24"/>
    </w:rPr>
  </w:style>
  <w:style w:type="paragraph" w:customStyle="1" w:styleId="430">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1">
    <w:name w:val="Normal Indent"/>
    <w:basedOn w:val="1"/>
    <w:qFormat/>
    <w:uiPriority w:val="0"/>
    <w:pPr>
      <w:spacing w:line="360" w:lineRule="auto"/>
      <w:ind w:firstLine="420"/>
    </w:pPr>
    <w:rPr>
      <w:sz w:val="24"/>
      <w:szCs w:val="20"/>
    </w:rPr>
  </w:style>
  <w:style w:type="paragraph" w:customStyle="1" w:styleId="432">
    <w:name w:val="linklist"/>
    <w:basedOn w:val="1"/>
    <w:qFormat/>
    <w:uiPriority w:val="0"/>
    <w:pPr>
      <w:widowControl/>
      <w:spacing w:before="30" w:line="336" w:lineRule="auto"/>
      <w:jc w:val="left"/>
    </w:pPr>
    <w:rPr>
      <w:rFonts w:ascii="Verdana" w:hAnsi="Verdana" w:eastAsia="Arial Unicode MS" w:cs="Arial Unicode MS"/>
      <w:kern w:val="0"/>
      <w:sz w:val="17"/>
      <w:szCs w:val="17"/>
    </w:rPr>
  </w:style>
  <w:style w:type="paragraph" w:customStyle="1" w:styleId="433">
    <w:name w:val="图表目录1"/>
    <w:basedOn w:val="1"/>
    <w:next w:val="1"/>
    <w:qFormat/>
    <w:uiPriority w:val="0"/>
    <w:pPr>
      <w:widowControl/>
      <w:spacing w:line="240" w:lineRule="atLeast"/>
      <w:ind w:left="200" w:leftChars="200" w:hanging="200" w:hangingChars="200"/>
      <w:jc w:val="left"/>
    </w:pPr>
    <w:rPr>
      <w:rFonts w:ascii="Arial" w:hAnsi="Arial"/>
      <w:kern w:val="0"/>
      <w:szCs w:val="21"/>
    </w:rPr>
  </w:style>
  <w:style w:type="paragraph" w:customStyle="1" w:styleId="434">
    <w:name w:val="f12"/>
    <w:basedOn w:val="1"/>
    <w:qFormat/>
    <w:uiPriority w:val="0"/>
    <w:pPr>
      <w:spacing w:before="100" w:beforeAutospacing="1" w:after="100" w:afterAutospacing="1"/>
    </w:pPr>
    <w:rPr>
      <w:rFonts w:ascii="_GB2312" w:hAnsi="_GB2312"/>
      <w:color w:val="000000"/>
      <w:szCs w:val="21"/>
    </w:rPr>
  </w:style>
  <w:style w:type="paragraph" w:customStyle="1" w:styleId="435">
    <w:name w:val="正文（不缩进）"/>
    <w:basedOn w:val="1"/>
    <w:qFormat/>
    <w:uiPriority w:val="0"/>
    <w:pPr>
      <w:tabs>
        <w:tab w:val="left" w:pos="420"/>
      </w:tabs>
      <w:spacing w:line="360" w:lineRule="auto"/>
      <w:jc w:val="left"/>
    </w:pPr>
    <w:rPr>
      <w:sz w:val="24"/>
      <w:szCs w:val="20"/>
    </w:rPr>
  </w:style>
  <w:style w:type="paragraph" w:customStyle="1" w:styleId="43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样式 ICSS1级文本 + 首行缩进:  2 字符"/>
    <w:basedOn w:val="104"/>
    <w:qFormat/>
    <w:uiPriority w:val="0"/>
    <w:pPr>
      <w:spacing w:beforeLines="50"/>
    </w:pPr>
    <w:rPr>
      <w:rFonts w:ascii="Arial" w:hAnsi="Arial" w:cs="Arial"/>
      <w:szCs w:val="20"/>
      <w:lang w:val="zh-CN"/>
    </w:rPr>
  </w:style>
  <w:style w:type="paragraph" w:customStyle="1" w:styleId="438">
    <w:name w:val="Notes Text List in Table"/>
    <w:qFormat/>
    <w:uiPriority w:val="0"/>
    <w:pPr>
      <w:tabs>
        <w:tab w:val="left" w:pos="284"/>
      </w:tabs>
      <w:spacing w:before="40" w:after="40" w:line="360" w:lineRule="auto"/>
      <w:ind w:left="284" w:hanging="284"/>
      <w:jc w:val="both"/>
    </w:pPr>
    <w:rPr>
      <w:rFonts w:ascii="Arial" w:hAnsi="Arial" w:eastAsia="楷体_GB2312" w:cs="楷体_GB2312"/>
      <w:sz w:val="18"/>
      <w:szCs w:val="18"/>
      <w:lang w:val="en-US" w:eastAsia="zh-CN" w:bidi="ar-SA"/>
    </w:rPr>
  </w:style>
  <w:style w:type="paragraph" w:customStyle="1" w:styleId="439">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440">
    <w:name w:val="正文 + 首行缩进:  2 字符"/>
    <w:basedOn w:val="1"/>
    <w:qFormat/>
    <w:uiPriority w:val="0"/>
    <w:pPr>
      <w:spacing w:line="360" w:lineRule="auto"/>
      <w:ind w:firstLine="480"/>
      <w:jc w:val="left"/>
    </w:pPr>
    <w:rPr>
      <w:rFonts w:eastAsia="仿宋_GB2312" w:cs="宋体"/>
      <w:sz w:val="28"/>
      <w:szCs w:val="20"/>
    </w:rPr>
  </w:style>
  <w:style w:type="paragraph" w:customStyle="1" w:styleId="441">
    <w:name w:val="Y_附录五级条标题"/>
    <w:basedOn w:val="442"/>
    <w:next w:val="103"/>
    <w:qFormat/>
    <w:uiPriority w:val="0"/>
    <w:pPr>
      <w:numPr>
        <w:ilvl w:val="6"/>
        <w:numId w:val="10"/>
      </w:numPr>
      <w:outlineLvl w:val="5"/>
    </w:pPr>
  </w:style>
  <w:style w:type="paragraph" w:customStyle="1" w:styleId="442">
    <w:name w:val="Y_附录四级条标题"/>
    <w:basedOn w:val="443"/>
    <w:next w:val="103"/>
    <w:qFormat/>
    <w:uiPriority w:val="0"/>
    <w:pPr>
      <w:numPr>
        <w:ilvl w:val="5"/>
        <w:numId w:val="10"/>
      </w:numPr>
      <w:outlineLvl w:val="4"/>
    </w:pPr>
  </w:style>
  <w:style w:type="paragraph" w:customStyle="1" w:styleId="443">
    <w:name w:val="Y_附录三级条标题"/>
    <w:basedOn w:val="444"/>
    <w:next w:val="103"/>
    <w:qFormat/>
    <w:uiPriority w:val="0"/>
    <w:pPr>
      <w:numPr>
        <w:ilvl w:val="4"/>
        <w:numId w:val="10"/>
      </w:numPr>
      <w:outlineLvl w:val="3"/>
    </w:pPr>
  </w:style>
  <w:style w:type="paragraph" w:customStyle="1" w:styleId="444">
    <w:name w:val="Y_附录二级条标题"/>
    <w:basedOn w:val="445"/>
    <w:next w:val="103"/>
    <w:qFormat/>
    <w:uiPriority w:val="0"/>
    <w:pPr>
      <w:numPr>
        <w:ilvl w:val="3"/>
        <w:numId w:val="10"/>
      </w:numPr>
      <w:outlineLvl w:val="2"/>
    </w:pPr>
  </w:style>
  <w:style w:type="paragraph" w:customStyle="1" w:styleId="445">
    <w:name w:val="Y_附录一级条标题"/>
    <w:basedOn w:val="446"/>
    <w:next w:val="103"/>
    <w:qFormat/>
    <w:uiPriority w:val="0"/>
    <w:pPr>
      <w:numPr>
        <w:ilvl w:val="2"/>
        <w:numId w:val="10"/>
      </w:numPr>
      <w:outlineLvl w:val="1"/>
    </w:pPr>
  </w:style>
  <w:style w:type="paragraph" w:customStyle="1" w:styleId="446">
    <w:name w:val="Y_附录章标题"/>
    <w:basedOn w:val="447"/>
    <w:next w:val="103"/>
    <w:qFormat/>
    <w:uiPriority w:val="0"/>
    <w:pPr>
      <w:numPr>
        <w:ilvl w:val="1"/>
        <w:numId w:val="10"/>
      </w:numPr>
      <w:spacing w:beforeLines="50" w:afterLines="50"/>
      <w:jc w:val="left"/>
    </w:pPr>
  </w:style>
  <w:style w:type="paragraph" w:customStyle="1" w:styleId="447">
    <w:name w:val="Y_附录编号"/>
    <w:basedOn w:val="1"/>
    <w:next w:val="103"/>
    <w:qFormat/>
    <w:uiPriority w:val="0"/>
    <w:pPr>
      <w:widowControl/>
      <w:numPr>
        <w:ilvl w:val="0"/>
        <w:numId w:val="10"/>
      </w:numPr>
      <w:spacing w:beforeLines="150" w:afterLines="100" w:line="300" w:lineRule="auto"/>
      <w:jc w:val="center"/>
      <w:outlineLvl w:val="0"/>
    </w:pPr>
    <w:rPr>
      <w:rFonts w:ascii="黑体" w:hAnsi="Calibri" w:eastAsia="黑体"/>
      <w:kern w:val="0"/>
      <w:sz w:val="24"/>
      <w:szCs w:val="21"/>
    </w:rPr>
  </w:style>
  <w:style w:type="paragraph" w:customStyle="1" w:styleId="448">
    <w:name w:val="xxxx"/>
    <w:basedOn w:val="1"/>
    <w:qFormat/>
    <w:uiPriority w:val="0"/>
    <w:pPr>
      <w:spacing w:beforeLines="50" w:line="360" w:lineRule="atLeast"/>
      <w:jc w:val="left"/>
      <w:outlineLvl w:val="4"/>
    </w:pPr>
    <w:rPr>
      <w:rFonts w:ascii="Arial" w:hAnsi="Arial" w:eastAsia="黑体" w:cs="Arial"/>
      <w:b/>
      <w:bCs/>
      <w:sz w:val="24"/>
      <w:szCs w:val="32"/>
    </w:rPr>
  </w:style>
  <w:style w:type="paragraph" w:customStyle="1" w:styleId="449">
    <w:name w:val="日期3"/>
    <w:basedOn w:val="1"/>
    <w:qFormat/>
    <w:uiPriority w:val="0"/>
    <w:pPr>
      <w:widowControl/>
      <w:spacing w:before="135" w:line="336" w:lineRule="auto"/>
      <w:jc w:val="left"/>
    </w:pPr>
    <w:rPr>
      <w:rFonts w:ascii="Verdana" w:hAnsi="Verdana" w:eastAsia="Arial Unicode MS" w:cs="Arial Unicode MS"/>
      <w:color w:val="666666"/>
      <w:kern w:val="0"/>
      <w:sz w:val="16"/>
      <w:szCs w:val="16"/>
    </w:rPr>
  </w:style>
  <w:style w:type="paragraph" w:customStyle="1" w:styleId="450">
    <w:name w:val="列表编号 22"/>
    <w:basedOn w:val="1"/>
    <w:qFormat/>
    <w:uiPriority w:val="0"/>
    <w:pPr>
      <w:widowControl/>
      <w:tabs>
        <w:tab w:val="left" w:pos="780"/>
      </w:tabs>
      <w:spacing w:line="240" w:lineRule="atLeast"/>
      <w:ind w:left="200" w:leftChars="200" w:hanging="200" w:hangingChars="200"/>
      <w:jc w:val="left"/>
    </w:pPr>
    <w:rPr>
      <w:rFonts w:ascii="Arial" w:hAnsi="Arial"/>
      <w:kern w:val="0"/>
      <w:szCs w:val="21"/>
    </w:rPr>
  </w:style>
  <w:style w:type="paragraph" w:customStyle="1" w:styleId="451">
    <w:name w:val="msviqlspacer"/>
    <w:basedOn w:val="1"/>
    <w:qFormat/>
    <w:uiPriority w:val="0"/>
    <w:pPr>
      <w:widowControl/>
      <w:spacing w:line="336" w:lineRule="auto"/>
      <w:jc w:val="left"/>
    </w:pPr>
    <w:rPr>
      <w:rFonts w:ascii="Verdana" w:hAnsi="Verdana" w:eastAsia="Arial Unicode MS" w:cs="Arial Unicode MS"/>
      <w:kern w:val="0"/>
      <w:sz w:val="17"/>
      <w:szCs w:val="17"/>
    </w:rPr>
  </w:style>
  <w:style w:type="paragraph" w:customStyle="1" w:styleId="452">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453">
    <w:name w:val="样式 正文首缩2 + 左侧:  2 字符 首行缩进:  2 字符1"/>
    <w:basedOn w:val="1"/>
    <w:qFormat/>
    <w:uiPriority w:val="0"/>
    <w:pPr>
      <w:widowControl/>
      <w:tabs>
        <w:tab w:val="left" w:pos="540"/>
      </w:tabs>
      <w:overflowPunct w:val="0"/>
      <w:autoSpaceDE w:val="0"/>
      <w:autoSpaceDN w:val="0"/>
      <w:jc w:val="left"/>
      <w:textAlignment w:val="baseline"/>
    </w:pPr>
    <w:rPr>
      <w:rFonts w:ascii="宋体" w:hAnsi="Century Schoolbook" w:cs="宋体"/>
      <w:kern w:val="0"/>
      <w:szCs w:val="20"/>
    </w:rPr>
  </w:style>
  <w:style w:type="paragraph" w:customStyle="1" w:styleId="454">
    <w:name w:val="jhTitle5"/>
    <w:basedOn w:val="7"/>
    <w:qFormat/>
    <w:uiPriority w:val="0"/>
    <w:pPr>
      <w:keepNext w:val="0"/>
      <w:numPr>
        <w:ilvl w:val="4"/>
        <w:numId w:val="0"/>
      </w:numPr>
      <w:tabs>
        <w:tab w:val="left" w:pos="1134"/>
        <w:tab w:val="clear" w:pos="1008"/>
      </w:tabs>
      <w:spacing w:before="120" w:after="100" w:line="360" w:lineRule="auto"/>
      <w:ind w:left="2100" w:hanging="420" w:hangingChars="480"/>
      <w:jc w:val="left"/>
    </w:pPr>
    <w:rPr>
      <w:rFonts w:ascii="宋体" w:hAnsi="宋体" w:eastAsia="黑体"/>
      <w:bCs w:val="0"/>
      <w:color w:val="000000"/>
      <w:sz w:val="32"/>
      <w:szCs w:val="24"/>
    </w:rPr>
  </w:style>
  <w:style w:type="paragraph" w:customStyle="1" w:styleId="455">
    <w:name w:val="正文6"/>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56">
    <w:name w:val="样式 宋体 五号 首行缩进:  2 字符"/>
    <w:basedOn w:val="1"/>
    <w:qFormat/>
    <w:uiPriority w:val="0"/>
    <w:pPr>
      <w:widowControl/>
      <w:spacing w:line="360" w:lineRule="auto"/>
      <w:jc w:val="left"/>
    </w:pPr>
    <w:rPr>
      <w:rFonts w:ascii="宋体" w:hAnsi="宋体" w:cs="宋体"/>
      <w:szCs w:val="20"/>
    </w:rPr>
  </w:style>
  <w:style w:type="paragraph" w:customStyle="1" w:styleId="457">
    <w:name w:val="封面描述"/>
    <w:basedOn w:val="1"/>
    <w:qFormat/>
    <w:uiPriority w:val="0"/>
    <w:pPr>
      <w:spacing w:before="100" w:beforeAutospacing="1" w:after="100" w:afterAutospacing="1" w:line="360" w:lineRule="auto"/>
      <w:jc w:val="center"/>
    </w:pPr>
    <w:rPr>
      <w:rFonts w:cs="宋体"/>
      <w:b/>
      <w:bCs/>
      <w:sz w:val="28"/>
      <w:szCs w:val="20"/>
    </w:rPr>
  </w:style>
  <w:style w:type="paragraph" w:customStyle="1" w:styleId="458">
    <w:name w:val="注释"/>
    <w:basedOn w:val="52"/>
    <w:qFormat/>
    <w:uiPriority w:val="0"/>
    <w:pPr>
      <w:adjustRightInd w:val="0"/>
      <w:spacing w:after="0" w:line="312" w:lineRule="auto"/>
      <w:ind w:left="0" w:leftChars="0" w:firstLine="0" w:firstLineChars="0"/>
      <w:jc w:val="both"/>
      <w:textAlignment w:val="baseline"/>
    </w:pPr>
    <w:rPr>
      <w:i/>
      <w:color w:val="008080"/>
      <w:sz w:val="21"/>
      <w:szCs w:val="20"/>
    </w:rPr>
  </w:style>
  <w:style w:type="paragraph" w:customStyle="1" w:styleId="459">
    <w:name w:val="D标1"/>
    <w:basedOn w:val="3"/>
    <w:next w:val="1"/>
    <w:qFormat/>
    <w:uiPriority w:val="0"/>
    <w:pPr>
      <w:keepLines w:val="0"/>
      <w:pageBreakBefore/>
      <w:widowControl/>
      <w:numPr>
        <w:ilvl w:val="0"/>
        <w:numId w:val="0"/>
      </w:numPr>
      <w:tabs>
        <w:tab w:val="left" w:pos="720"/>
        <w:tab w:val="clear" w:pos="432"/>
      </w:tabs>
      <w:autoSpaceDE w:val="0"/>
      <w:autoSpaceDN w:val="0"/>
      <w:adjustRightInd w:val="0"/>
      <w:spacing w:before="360" w:after="240" w:line="315" w:lineRule="atLeast"/>
      <w:ind w:left="720"/>
      <w:jc w:val="center"/>
    </w:pPr>
    <w:rPr>
      <w:rFonts w:ascii="黑体" w:hAnsi="宋体" w:eastAsia="黑体"/>
      <w:b w:val="0"/>
      <w:bCs w:val="0"/>
      <w:color w:val="000000"/>
      <w:kern w:val="0"/>
      <w:sz w:val="36"/>
      <w:szCs w:val="20"/>
      <w:lang w:val="en-US" w:eastAsia="zh-CN"/>
    </w:rPr>
  </w:style>
  <w:style w:type="paragraph" w:customStyle="1" w:styleId="460">
    <w:name w:val="文本块1"/>
    <w:basedOn w:val="1"/>
    <w:qFormat/>
    <w:uiPriority w:val="0"/>
    <w:pPr>
      <w:widowControl/>
      <w:spacing w:after="120" w:line="240" w:lineRule="atLeast"/>
      <w:ind w:left="1440" w:leftChars="700" w:right="1440" w:rightChars="700"/>
      <w:jc w:val="left"/>
    </w:pPr>
    <w:rPr>
      <w:rFonts w:ascii="Arial" w:hAnsi="Arial"/>
      <w:kern w:val="0"/>
      <w:szCs w:val="21"/>
    </w:rPr>
  </w:style>
  <w:style w:type="paragraph" w:customStyle="1" w:styleId="461">
    <w:name w:val="样式 宋体 左侧:  0.84 厘米"/>
    <w:basedOn w:val="1"/>
    <w:qFormat/>
    <w:uiPriority w:val="0"/>
    <w:pPr>
      <w:spacing w:line="360" w:lineRule="auto"/>
      <w:ind w:left="476"/>
    </w:pPr>
    <w:rPr>
      <w:rFonts w:ascii="宋体" w:hAnsi="宋体" w:cs="宋体"/>
      <w:sz w:val="24"/>
      <w:szCs w:val="20"/>
    </w:rPr>
  </w:style>
  <w:style w:type="paragraph" w:customStyle="1" w:styleId="4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463">
    <w:name w:val="Y_五级条标题"/>
    <w:basedOn w:val="464"/>
    <w:next w:val="1"/>
    <w:qFormat/>
    <w:uiPriority w:val="0"/>
    <w:pPr>
      <w:tabs>
        <w:tab w:val="left" w:pos="1008"/>
        <w:tab w:val="left" w:pos="1152"/>
        <w:tab w:val="left" w:pos="1431"/>
      </w:tabs>
      <w:ind w:left="1152" w:hanging="1152"/>
      <w:outlineLvl w:val="5"/>
    </w:pPr>
  </w:style>
  <w:style w:type="paragraph" w:customStyle="1" w:styleId="464">
    <w:name w:val="Y_四级条标题"/>
    <w:basedOn w:val="465"/>
    <w:next w:val="1"/>
    <w:qFormat/>
    <w:uiPriority w:val="0"/>
    <w:pPr>
      <w:tabs>
        <w:tab w:val="left" w:pos="1008"/>
        <w:tab w:val="left" w:pos="1431"/>
      </w:tabs>
      <w:ind w:left="1008" w:hanging="1008"/>
      <w:outlineLvl w:val="4"/>
    </w:pPr>
  </w:style>
  <w:style w:type="paragraph" w:customStyle="1" w:styleId="465">
    <w:name w:val="Y_三级条标题"/>
    <w:basedOn w:val="184"/>
    <w:next w:val="1"/>
    <w:qFormat/>
    <w:uiPriority w:val="0"/>
    <w:pPr>
      <w:tabs>
        <w:tab w:val="left" w:pos="1431"/>
        <w:tab w:val="clear" w:pos="720"/>
      </w:tabs>
      <w:ind w:left="1431" w:hanging="864"/>
      <w:outlineLvl w:val="3"/>
    </w:pPr>
  </w:style>
  <w:style w:type="paragraph" w:customStyle="1" w:styleId="466">
    <w:name w:val="notice2"/>
    <w:basedOn w:val="1"/>
    <w:qFormat/>
    <w:uiPriority w:val="0"/>
    <w:pPr>
      <w:widowControl/>
      <w:spacing w:after="167"/>
      <w:jc w:val="left"/>
    </w:pPr>
    <w:rPr>
      <w:rFonts w:ascii="宋体" w:hAnsi="宋体" w:cs="宋体"/>
      <w:color w:val="339900"/>
      <w:kern w:val="0"/>
      <w:sz w:val="24"/>
    </w:rPr>
  </w:style>
  <w:style w:type="paragraph" w:customStyle="1" w:styleId="467">
    <w:name w:val="Char1 Char Char Char Char Char Char"/>
    <w:basedOn w:val="1"/>
    <w:qFormat/>
    <w:uiPriority w:val="0"/>
    <w:pPr>
      <w:spacing w:afterLines="100" w:line="360" w:lineRule="auto"/>
      <w:jc w:val="left"/>
    </w:pPr>
    <w:rPr>
      <w:rFonts w:ascii="Tahoma" w:hAnsi="Tahoma"/>
      <w:sz w:val="24"/>
      <w:szCs w:val="20"/>
    </w:rPr>
  </w:style>
  <w:style w:type="paragraph" w:customStyle="1" w:styleId="468">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正文首行缩进2字"/>
    <w:basedOn w:val="1"/>
    <w:qFormat/>
    <w:uiPriority w:val="0"/>
    <w:pPr>
      <w:spacing w:before="100" w:beforeAutospacing="1" w:after="100" w:afterAutospacing="1"/>
      <w:ind w:firstLine="567"/>
      <w:jc w:val="left"/>
    </w:pPr>
    <w:rPr>
      <w:rFonts w:eastAsia="楷体_GB2312"/>
      <w:kern w:val="0"/>
      <w:sz w:val="28"/>
    </w:rPr>
  </w:style>
  <w:style w:type="paragraph" w:customStyle="1" w:styleId="470">
    <w:name w:val="sidebarclass"/>
    <w:basedOn w:val="1"/>
    <w:qFormat/>
    <w:uiPriority w:val="0"/>
    <w:pPr>
      <w:widowControl/>
      <w:spacing w:before="30" w:after="120" w:line="336" w:lineRule="auto"/>
      <w:ind w:left="105" w:right="105"/>
      <w:jc w:val="left"/>
    </w:pPr>
    <w:rPr>
      <w:rFonts w:ascii="Verdana" w:hAnsi="Verdana" w:eastAsia="Arial Unicode MS" w:cs="Arial Unicode MS"/>
      <w:kern w:val="0"/>
      <w:sz w:val="17"/>
      <w:szCs w:val="17"/>
    </w:rPr>
  </w:style>
  <w:style w:type="paragraph" w:customStyle="1" w:styleId="471">
    <w:name w:val="样式 Arial 行距: 多倍行距 1.2 字行 首行缩进:  2 字符"/>
    <w:basedOn w:val="1"/>
    <w:qFormat/>
    <w:uiPriority w:val="0"/>
    <w:pPr>
      <w:spacing w:beforeLines="50" w:line="288" w:lineRule="auto"/>
      <w:ind w:firstLine="420"/>
      <w:jc w:val="left"/>
    </w:pPr>
    <w:rPr>
      <w:rFonts w:ascii="Arial" w:hAnsi="Arial" w:cs="宋体"/>
      <w:sz w:val="20"/>
      <w:szCs w:val="20"/>
    </w:rPr>
  </w:style>
  <w:style w:type="paragraph" w:customStyle="1" w:styleId="472">
    <w:name w:val="标题正文"/>
    <w:basedOn w:val="1"/>
    <w:qFormat/>
    <w:uiPriority w:val="0"/>
    <w:pPr>
      <w:numPr>
        <w:ilvl w:val="0"/>
        <w:numId w:val="11"/>
      </w:numPr>
      <w:overflowPunct w:val="0"/>
      <w:spacing w:line="360" w:lineRule="auto"/>
      <w:ind w:firstLine="200" w:firstLineChars="200"/>
      <w:jc w:val="left"/>
    </w:pPr>
    <w:rPr>
      <w:b/>
      <w:kern w:val="0"/>
      <w:sz w:val="28"/>
      <w:szCs w:val="20"/>
    </w:rPr>
  </w:style>
  <w:style w:type="paragraph" w:customStyle="1" w:styleId="473">
    <w:name w:val="章节标题4"/>
    <w:basedOn w:val="1"/>
    <w:qFormat/>
    <w:uiPriority w:val="0"/>
    <w:pPr>
      <w:spacing w:line="360" w:lineRule="auto"/>
      <w:ind w:left="720" w:hanging="720"/>
      <w:jc w:val="left"/>
      <w:outlineLvl w:val="3"/>
    </w:pPr>
    <w:rPr>
      <w:rFonts w:ascii="Arial" w:hAnsi="Arial" w:eastAsia="黑体"/>
      <w:b/>
    </w:rPr>
  </w:style>
  <w:style w:type="paragraph" w:customStyle="1" w:styleId="474">
    <w:name w:val="样式 黑体 小二 加粗 居中"/>
    <w:basedOn w:val="1"/>
    <w:qFormat/>
    <w:uiPriority w:val="0"/>
    <w:pPr>
      <w:jc w:val="center"/>
    </w:pPr>
    <w:rPr>
      <w:rFonts w:ascii="黑体" w:hAnsi="宋体" w:eastAsia="黑体" w:cs="宋体"/>
      <w:b/>
      <w:bCs/>
      <w:sz w:val="36"/>
      <w:szCs w:val="20"/>
    </w:rPr>
  </w:style>
  <w:style w:type="paragraph" w:customStyle="1" w:styleId="475">
    <w:name w:val="正文表标题"/>
    <w:next w:val="352"/>
    <w:qFormat/>
    <w:uiPriority w:val="0"/>
    <w:pPr>
      <w:spacing w:line="360" w:lineRule="auto"/>
      <w:ind w:left="420" w:hanging="420"/>
      <w:jc w:val="center"/>
    </w:pPr>
    <w:rPr>
      <w:rFonts w:ascii="黑体" w:hAnsi="Times New Roman" w:eastAsia="黑体" w:cs="Times New Roman"/>
      <w:sz w:val="21"/>
      <w:lang w:val="en-US" w:eastAsia="zh-CN" w:bidi="ar-SA"/>
    </w:rPr>
  </w:style>
  <w:style w:type="paragraph" w:customStyle="1" w:styleId="476">
    <w:name w:val="普通段落"/>
    <w:basedOn w:val="1"/>
    <w:qFormat/>
    <w:uiPriority w:val="0"/>
    <w:pPr>
      <w:widowControl/>
      <w:spacing w:line="360" w:lineRule="auto"/>
      <w:ind w:firstLine="420"/>
      <w:jc w:val="left"/>
    </w:pPr>
    <w:rPr>
      <w:kern w:val="0"/>
    </w:rPr>
  </w:style>
  <w:style w:type="paragraph" w:customStyle="1" w:styleId="477">
    <w:name w:val="样式 小四 黑色 左 行距: 2 倍行距"/>
    <w:basedOn w:val="1"/>
    <w:qFormat/>
    <w:uiPriority w:val="0"/>
    <w:pPr>
      <w:spacing w:line="360" w:lineRule="auto"/>
      <w:ind w:firstLine="420"/>
      <w:jc w:val="left"/>
    </w:pPr>
    <w:rPr>
      <w:rFonts w:cs="宋体"/>
      <w:color w:val="000000"/>
      <w:kern w:val="0"/>
      <w:szCs w:val="20"/>
    </w:rPr>
  </w:style>
  <w:style w:type="paragraph" w:customStyle="1" w:styleId="478">
    <w:name w:val="样式 小四 首行缩进:  2 字符"/>
    <w:basedOn w:val="1"/>
    <w:qFormat/>
    <w:uiPriority w:val="0"/>
    <w:pPr>
      <w:spacing w:line="360" w:lineRule="auto"/>
      <w:ind w:firstLine="480"/>
      <w:jc w:val="left"/>
    </w:pPr>
    <w:rPr>
      <w:rFonts w:cs="宋体"/>
      <w:szCs w:val="20"/>
    </w:rPr>
  </w:style>
  <w:style w:type="paragraph" w:customStyle="1" w:styleId="479">
    <w:name w:val="1级符号(标书)"/>
    <w:basedOn w:val="1"/>
    <w:qFormat/>
    <w:uiPriority w:val="0"/>
    <w:pPr>
      <w:numPr>
        <w:ilvl w:val="0"/>
        <w:numId w:val="12"/>
      </w:numPr>
      <w:spacing w:beforeLines="50" w:line="400" w:lineRule="exact"/>
    </w:pPr>
    <w:rPr>
      <w:rFonts w:ascii="宋体" w:hAnsi="宋体"/>
      <w:spacing w:val="8"/>
      <w:kern w:val="0"/>
      <w:sz w:val="24"/>
    </w:rPr>
  </w:style>
  <w:style w:type="paragraph" w:customStyle="1" w:styleId="480">
    <w:name w:val="Table Bullet 1"/>
    <w:basedOn w:val="481"/>
    <w:qFormat/>
    <w:uiPriority w:val="0"/>
    <w:pPr>
      <w:tabs>
        <w:tab w:val="left" w:pos="360"/>
      </w:tabs>
      <w:spacing w:after="0"/>
      <w:ind w:left="360" w:hanging="360"/>
    </w:pPr>
  </w:style>
  <w:style w:type="paragraph" w:customStyle="1" w:styleId="481">
    <w:name w:val="Table Body 2"/>
    <w:basedOn w:val="1"/>
    <w:qFormat/>
    <w:uiPriority w:val="0"/>
    <w:pPr>
      <w:widowControl/>
      <w:spacing w:before="40" w:after="40" w:line="250" w:lineRule="exact"/>
      <w:ind w:right="115" w:firstLine="624"/>
      <w:jc w:val="left"/>
    </w:pPr>
    <w:rPr>
      <w:rFonts w:ascii="Arial" w:hAnsi="Arial"/>
      <w:kern w:val="0"/>
      <w:sz w:val="17"/>
      <w:szCs w:val="20"/>
    </w:rPr>
  </w:style>
  <w:style w:type="paragraph" w:customStyle="1" w:styleId="482">
    <w:name w:val="Table Bullet 2"/>
    <w:basedOn w:val="480"/>
    <w:qFormat/>
    <w:uiPriority w:val="0"/>
    <w:pPr>
      <w:spacing w:before="0"/>
    </w:pPr>
  </w:style>
  <w:style w:type="paragraph" w:customStyle="1" w:styleId="483">
    <w:name w:val="样式 宋体 首行缩进:  0 字符"/>
    <w:basedOn w:val="1"/>
    <w:qFormat/>
    <w:uiPriority w:val="0"/>
    <w:pPr>
      <w:jc w:val="left"/>
    </w:pPr>
    <w:rPr>
      <w:rFonts w:ascii="宋体" w:hAnsi="宋体" w:cs="宋体"/>
      <w:kern w:val="0"/>
      <w:sz w:val="24"/>
      <w:szCs w:val="20"/>
    </w:rPr>
  </w:style>
  <w:style w:type="paragraph" w:customStyle="1" w:styleId="484">
    <w:name w:val="Item List in Table"/>
    <w:qFormat/>
    <w:uiPriority w:val="0"/>
    <w:pPr>
      <w:tabs>
        <w:tab w:val="left" w:pos="284"/>
      </w:tabs>
      <w:spacing w:before="40" w:after="40" w:line="360" w:lineRule="auto"/>
      <w:ind w:left="284" w:hanging="284"/>
      <w:jc w:val="both"/>
    </w:pPr>
    <w:rPr>
      <w:rFonts w:ascii="Arial" w:hAnsi="Arial" w:eastAsia="宋体" w:cs="Arial"/>
      <w:sz w:val="18"/>
      <w:szCs w:val="18"/>
      <w:lang w:val="en-US" w:eastAsia="zh-CN" w:bidi="ar-SA"/>
    </w:rPr>
  </w:style>
  <w:style w:type="paragraph" w:customStyle="1" w:styleId="485">
    <w:name w:val="font26"/>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486">
    <w:name w:val="标书标题 3 Char"/>
    <w:basedOn w:val="1"/>
    <w:qFormat/>
    <w:uiPriority w:val="0"/>
    <w:pPr>
      <w:tabs>
        <w:tab w:val="left" w:pos="720"/>
      </w:tabs>
      <w:spacing w:line="360" w:lineRule="auto"/>
      <w:outlineLvl w:val="2"/>
    </w:pPr>
    <w:rPr>
      <w:rFonts w:ascii="Arial" w:hAnsi="Arial"/>
      <w:bCs/>
      <w:sz w:val="24"/>
      <w:szCs w:val="32"/>
    </w:rPr>
  </w:style>
  <w:style w:type="paragraph" w:customStyle="1" w:styleId="487">
    <w:name w:val="标书标题 4"/>
    <w:basedOn w:val="486"/>
    <w:qFormat/>
    <w:uiPriority w:val="0"/>
    <w:pPr>
      <w:numPr>
        <w:ilvl w:val="3"/>
        <w:numId w:val="6"/>
      </w:numPr>
      <w:tabs>
        <w:tab w:val="left" w:pos="1080"/>
        <w:tab w:val="clear" w:pos="1680"/>
        <w:tab w:val="clear" w:pos="720"/>
      </w:tabs>
    </w:pPr>
    <w:rPr>
      <w:szCs w:val="28"/>
    </w:rPr>
  </w:style>
  <w:style w:type="paragraph" w:customStyle="1" w:styleId="488">
    <w:name w:val="CM47"/>
    <w:basedOn w:val="285"/>
    <w:next w:val="285"/>
    <w:qFormat/>
    <w:uiPriority w:val="0"/>
    <w:pPr>
      <w:spacing w:after="45" w:line="360" w:lineRule="auto"/>
    </w:pPr>
    <w:rPr>
      <w:rFonts w:ascii="楷体_GB2312" w:hAnsi="Calibri" w:eastAsia="楷体_GB2312"/>
      <w:color w:val="auto"/>
    </w:rPr>
  </w:style>
  <w:style w:type="paragraph" w:customStyle="1" w:styleId="489">
    <w:name w:val="样式 标题 2Heading 2 HiddenHeading 2 CCBSTitre3HD2h2H2H21H22..."/>
    <w:basedOn w:val="4"/>
    <w:qFormat/>
    <w:uiPriority w:val="0"/>
    <w:pPr>
      <w:keepNext w:val="0"/>
      <w:pageBreakBefore/>
      <w:widowControl/>
      <w:tabs>
        <w:tab w:val="left" w:pos="420"/>
        <w:tab w:val="left" w:pos="652"/>
      </w:tabs>
      <w:snapToGrid w:val="0"/>
      <w:spacing w:beforeLines="100" w:afterLines="50" w:line="300" w:lineRule="auto"/>
      <w:ind w:left="425"/>
      <w:jc w:val="center"/>
    </w:pPr>
    <w:rPr>
      <w:rFonts w:ascii="宋体" w:hAnsi="宋体"/>
      <w:bCs/>
      <w:kern w:val="0"/>
      <w:sz w:val="28"/>
      <w:szCs w:val="20"/>
    </w:rPr>
  </w:style>
  <w:style w:type="paragraph" w:customStyle="1" w:styleId="490">
    <w:name w:val="文档结构图2"/>
    <w:basedOn w:val="1"/>
    <w:qFormat/>
    <w:uiPriority w:val="0"/>
    <w:pPr>
      <w:widowControl/>
      <w:shd w:val="clear" w:color="auto" w:fill="000080"/>
      <w:spacing w:line="360" w:lineRule="auto"/>
      <w:jc w:val="left"/>
    </w:pPr>
    <w:rPr>
      <w:sz w:val="18"/>
      <w:shd w:val="clear" w:color="auto" w:fill="000080"/>
    </w:rPr>
  </w:style>
  <w:style w:type="paragraph" w:customStyle="1" w:styleId="491">
    <w:name w:val="索引 31"/>
    <w:basedOn w:val="1"/>
    <w:next w:val="1"/>
    <w:qFormat/>
    <w:uiPriority w:val="0"/>
    <w:pPr>
      <w:widowControl/>
      <w:spacing w:line="240" w:lineRule="atLeast"/>
      <w:ind w:left="400" w:leftChars="400"/>
      <w:jc w:val="left"/>
    </w:pPr>
    <w:rPr>
      <w:rFonts w:ascii="Arial" w:hAnsi="Arial"/>
      <w:kern w:val="0"/>
      <w:szCs w:val="21"/>
    </w:rPr>
  </w:style>
  <w:style w:type="paragraph" w:customStyle="1" w:styleId="492">
    <w:name w:val="样式 标题 1H1h1PIM 11.123321H11H12H111H13H1121Huvudrubri..."/>
    <w:basedOn w:val="3"/>
    <w:qFormat/>
    <w:uiPriority w:val="0"/>
    <w:pPr>
      <w:pageBreakBefore/>
      <w:numPr>
        <w:ilvl w:val="0"/>
        <w:numId w:val="13"/>
      </w:numPr>
      <w:tabs>
        <w:tab w:val="left" w:pos="574"/>
        <w:tab w:val="clear" w:pos="432"/>
      </w:tabs>
      <w:jc w:val="left"/>
    </w:pPr>
    <w:rPr>
      <w:rFonts w:ascii="Arial" w:hAnsi="Arial"/>
      <w:b w:val="0"/>
      <w:position w:val="6"/>
    </w:rPr>
  </w:style>
  <w:style w:type="paragraph" w:customStyle="1" w:styleId="493">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94">
    <w:name w:val="默认段落字体 Para Char Char Char Char Char Char Char Char Char Char Char Char Char Char Char Char Char Char Char"/>
    <w:basedOn w:val="1"/>
    <w:qFormat/>
    <w:uiPriority w:val="0"/>
    <w:pPr>
      <w:spacing w:beforeLines="50"/>
      <w:jc w:val="left"/>
    </w:pPr>
    <w:rPr>
      <w:rFonts w:ascii="Tahoma" w:hAnsi="Tahoma"/>
      <w:sz w:val="24"/>
      <w:szCs w:val="20"/>
    </w:rPr>
  </w:style>
  <w:style w:type="paragraph" w:customStyle="1" w:styleId="495">
    <w:name w:val="Char Char Char1"/>
    <w:basedOn w:val="1"/>
    <w:qFormat/>
    <w:uiPriority w:val="0"/>
    <w:pPr>
      <w:jc w:val="left"/>
    </w:pPr>
    <w:rPr>
      <w:rFonts w:ascii="Tahoma" w:hAnsi="Tahoma"/>
      <w:sz w:val="24"/>
      <w:szCs w:val="20"/>
    </w:rPr>
  </w:style>
  <w:style w:type="paragraph" w:customStyle="1" w:styleId="496">
    <w:name w:val="Char Char Char Char Char Char Char3"/>
    <w:basedOn w:val="29"/>
    <w:qFormat/>
    <w:uiPriority w:val="0"/>
    <w:pPr>
      <w:shd w:val="clear" w:color="auto" w:fill="auto"/>
      <w:spacing w:line="360" w:lineRule="auto"/>
    </w:pPr>
    <w:rPr>
      <w:rFonts w:ascii="宋体"/>
      <w:sz w:val="18"/>
      <w:szCs w:val="18"/>
    </w:rPr>
  </w:style>
  <w:style w:type="paragraph" w:customStyle="1" w:styleId="497">
    <w:name w:val="样式 标题 3 + (西文) 黑体 黑色 段前: 6 磅 段后: 6 磅"/>
    <w:basedOn w:val="5"/>
    <w:qFormat/>
    <w:uiPriority w:val="0"/>
    <w:pPr>
      <w:widowControl/>
      <w:numPr>
        <w:ilvl w:val="2"/>
        <w:numId w:val="14"/>
      </w:numPr>
      <w:spacing w:beforeLines="50" w:afterLines="50" w:line="240" w:lineRule="auto"/>
      <w:jc w:val="left"/>
    </w:pPr>
    <w:rPr>
      <w:rFonts w:ascii="黑体" w:hAnsi="Arial" w:eastAsia="黑体" w:cs="宋体"/>
      <w:b/>
      <w:color w:val="000000"/>
      <w:kern w:val="0"/>
      <w:sz w:val="28"/>
      <w:szCs w:val="28"/>
      <w:lang w:eastAsia="en-US"/>
    </w:rPr>
  </w:style>
  <w:style w:type="paragraph" w:customStyle="1" w:styleId="498">
    <w:name w:val="功能模块"/>
    <w:basedOn w:val="1"/>
    <w:qFormat/>
    <w:uiPriority w:val="0"/>
    <w:pPr>
      <w:jc w:val="center"/>
    </w:pPr>
    <w:rPr>
      <w:szCs w:val="20"/>
    </w:rPr>
  </w:style>
  <w:style w:type="paragraph" w:customStyle="1" w:styleId="499">
    <w:name w:val="Char1 Char Char Char"/>
    <w:basedOn w:val="1"/>
    <w:qFormat/>
    <w:uiPriority w:val="0"/>
    <w:pPr>
      <w:tabs>
        <w:tab w:val="left" w:pos="990"/>
      </w:tabs>
      <w:ind w:left="990" w:hanging="420"/>
    </w:pPr>
  </w:style>
  <w:style w:type="paragraph" w:customStyle="1" w:styleId="500">
    <w:name w:val="rlbullet"/>
    <w:basedOn w:val="1"/>
    <w:qFormat/>
    <w:uiPriority w:val="0"/>
    <w:pPr>
      <w:widowControl/>
      <w:spacing w:line="336" w:lineRule="auto"/>
      <w:jc w:val="left"/>
    </w:pPr>
    <w:rPr>
      <w:rFonts w:ascii="Verdana" w:hAnsi="Verdana" w:eastAsia="Arial Unicode MS" w:cs="Arial Unicode MS"/>
      <w:color w:val="999999"/>
      <w:kern w:val="0"/>
      <w:sz w:val="17"/>
      <w:szCs w:val="17"/>
    </w:rPr>
  </w:style>
  <w:style w:type="paragraph" w:customStyle="1" w:styleId="501">
    <w:name w:val="A."/>
    <w:basedOn w:val="502"/>
    <w:qFormat/>
    <w:uiPriority w:val="0"/>
    <w:pPr>
      <w:tabs>
        <w:tab w:val="left" w:pos="780"/>
        <w:tab w:val="left" w:pos="1200"/>
      </w:tabs>
      <w:spacing w:line="400" w:lineRule="exact"/>
      <w:ind w:left="1202" w:hanging="420"/>
      <w:jc w:val="both"/>
    </w:pPr>
  </w:style>
  <w:style w:type="paragraph" w:customStyle="1" w:styleId="502">
    <w:name w:val="1.01"/>
    <w:basedOn w:val="1"/>
    <w:qFormat/>
    <w:uiPriority w:val="0"/>
    <w:pPr>
      <w:tabs>
        <w:tab w:val="left" w:pos="780"/>
      </w:tabs>
      <w:spacing w:line="340" w:lineRule="exact"/>
      <w:ind w:firstLine="560" w:firstLineChars="200"/>
      <w:jc w:val="left"/>
    </w:pPr>
    <w:rPr>
      <w:sz w:val="24"/>
      <w:szCs w:val="22"/>
    </w:rPr>
  </w:style>
  <w:style w:type="paragraph" w:customStyle="1" w:styleId="503">
    <w:name w:val="1."/>
    <w:basedOn w:val="501"/>
    <w:qFormat/>
    <w:uiPriority w:val="0"/>
    <w:pPr>
      <w:tabs>
        <w:tab w:val="left" w:pos="1404"/>
        <w:tab w:val="left" w:pos="1680"/>
        <w:tab w:val="clear" w:pos="1200"/>
      </w:tabs>
      <w:ind w:left="1718" w:hanging="516"/>
    </w:pPr>
  </w:style>
  <w:style w:type="paragraph" w:customStyle="1" w:styleId="504">
    <w:name w:val="_标题2"/>
    <w:basedOn w:val="4"/>
    <w:next w:val="138"/>
    <w:qFormat/>
    <w:uiPriority w:val="0"/>
    <w:pPr>
      <w:ind w:left="1418" w:hanging="1418"/>
    </w:pPr>
    <w:rPr>
      <w:b/>
    </w:rPr>
  </w:style>
  <w:style w:type="paragraph" w:customStyle="1" w:styleId="505">
    <w:name w:val="样式 行距: 1.5 倍行距"/>
    <w:basedOn w:val="1"/>
    <w:qFormat/>
    <w:uiPriority w:val="0"/>
    <w:pPr>
      <w:spacing w:line="360" w:lineRule="auto"/>
      <w:ind w:firstLine="480" w:firstLineChars="200"/>
      <w:jc w:val="left"/>
    </w:pPr>
    <w:rPr>
      <w:rFonts w:ascii="宋体"/>
      <w:sz w:val="24"/>
      <w:szCs w:val="20"/>
    </w:rPr>
  </w:style>
  <w:style w:type="paragraph" w:customStyle="1" w:styleId="506">
    <w:name w:val="项目"/>
    <w:basedOn w:val="138"/>
    <w:qFormat/>
    <w:uiPriority w:val="0"/>
    <w:pPr>
      <w:numPr>
        <w:ilvl w:val="0"/>
        <w:numId w:val="15"/>
      </w:numPr>
      <w:tabs>
        <w:tab w:val="left" w:pos="900"/>
        <w:tab w:val="left" w:pos="964"/>
        <w:tab w:val="clear" w:pos="840"/>
      </w:tabs>
      <w:ind w:left="900" w:hanging="397" w:firstLineChars="0"/>
    </w:pPr>
    <w:rPr>
      <w:b/>
    </w:rPr>
  </w:style>
  <w:style w:type="paragraph" w:customStyle="1" w:styleId="507">
    <w:name w:val="p18"/>
    <w:basedOn w:val="1"/>
    <w:qFormat/>
    <w:uiPriority w:val="0"/>
    <w:pPr>
      <w:widowControl/>
      <w:spacing w:before="100" w:after="100"/>
      <w:jc w:val="left"/>
    </w:pPr>
    <w:rPr>
      <w:rFonts w:ascii="宋体" w:hAnsi="宋体" w:cs="宋体"/>
      <w:kern w:val="0"/>
      <w:sz w:val="24"/>
    </w:rPr>
  </w:style>
  <w:style w:type="paragraph" w:customStyle="1" w:styleId="508">
    <w:name w:val="IN Step"/>
    <w:basedOn w:val="1"/>
    <w:qFormat/>
    <w:uiPriority w:val="0"/>
    <w:pPr>
      <w:keepLines/>
      <w:widowControl/>
      <w:tabs>
        <w:tab w:val="left" w:pos="1134"/>
      </w:tabs>
      <w:spacing w:beforeLines="50" w:after="80" w:line="300" w:lineRule="auto"/>
      <w:ind w:left="1134" w:hanging="907"/>
      <w:jc w:val="left"/>
      <w:outlineLvl w:val="8"/>
    </w:pPr>
    <w:rPr>
      <w:rFonts w:ascii="Arial" w:hAnsi="Arial" w:cs="Arial"/>
      <w:kern w:val="0"/>
      <w:sz w:val="24"/>
      <w:szCs w:val="21"/>
    </w:rPr>
  </w:style>
  <w:style w:type="paragraph" w:customStyle="1" w:styleId="509">
    <w:name w:val="IN Feature"/>
    <w:next w:val="508"/>
    <w:qFormat/>
    <w:uiPriority w:val="0"/>
    <w:pPr>
      <w:keepNext/>
      <w:keepLines/>
      <w:spacing w:before="240" w:after="240" w:line="360" w:lineRule="auto"/>
      <w:outlineLvl w:val="7"/>
    </w:pPr>
    <w:rPr>
      <w:rFonts w:ascii="Arial" w:hAnsi="Arial" w:eastAsia="黑体" w:cs="Arial"/>
      <w:sz w:val="21"/>
      <w:szCs w:val="21"/>
      <w:lang w:val="en-US" w:eastAsia="zh-CN" w:bidi="ar-SA"/>
    </w:rPr>
  </w:style>
  <w:style w:type="paragraph" w:customStyle="1" w:styleId="510">
    <w:name w:val="列出段落4"/>
    <w:basedOn w:val="1"/>
    <w:qFormat/>
    <w:uiPriority w:val="0"/>
    <w:pPr>
      <w:ind w:firstLine="420" w:firstLineChars="200"/>
    </w:pPr>
    <w:rPr>
      <w:szCs w:val="20"/>
    </w:rPr>
  </w:style>
  <w:style w:type="paragraph" w:customStyle="1" w:styleId="511">
    <w:name w:val="datatablebottommargin"/>
    <w:basedOn w:val="1"/>
    <w:qFormat/>
    <w:uiPriority w:val="0"/>
    <w:pPr>
      <w:widowControl/>
      <w:spacing w:after="270" w:line="336" w:lineRule="auto"/>
      <w:jc w:val="left"/>
    </w:pPr>
    <w:rPr>
      <w:rFonts w:ascii="Verdana" w:hAnsi="Verdana" w:eastAsia="Arial Unicode MS" w:cs="Arial Unicode MS"/>
      <w:kern w:val="0"/>
      <w:sz w:val="17"/>
      <w:szCs w:val="17"/>
    </w:rPr>
  </w:style>
  <w:style w:type="paragraph" w:customStyle="1" w:styleId="512">
    <w:name w:val="font12"/>
    <w:basedOn w:val="1"/>
    <w:qFormat/>
    <w:uiPriority w:val="0"/>
    <w:pPr>
      <w:widowControl/>
      <w:spacing w:before="100" w:beforeAutospacing="1" w:after="100" w:afterAutospacing="1"/>
      <w:jc w:val="left"/>
    </w:pPr>
    <w:rPr>
      <w:color w:val="FF6600"/>
      <w:kern w:val="0"/>
      <w:szCs w:val="21"/>
    </w:rPr>
  </w:style>
  <w:style w:type="paragraph" w:customStyle="1" w:styleId="513">
    <w:name w:val="msvippspace"/>
    <w:basedOn w:val="1"/>
    <w:qFormat/>
    <w:uiPriority w:val="0"/>
    <w:pPr>
      <w:widowControl/>
      <w:spacing w:line="336" w:lineRule="auto"/>
      <w:jc w:val="left"/>
    </w:pPr>
    <w:rPr>
      <w:rFonts w:ascii="Verdana" w:hAnsi="Verdana" w:eastAsia="Arial Unicode MS" w:cs="Arial Unicode MS"/>
      <w:kern w:val="0"/>
      <w:sz w:val="17"/>
      <w:szCs w:val="17"/>
    </w:rPr>
  </w:style>
  <w:style w:type="paragraph" w:customStyle="1" w:styleId="514">
    <w:name w:val="样式 Normal Indental Char Char Char Char Char Char + (西文) 宋体 (中文)..."/>
    <w:basedOn w:val="1"/>
    <w:qFormat/>
    <w:uiPriority w:val="0"/>
    <w:pPr>
      <w:autoSpaceDE w:val="0"/>
      <w:snapToGrid w:val="0"/>
      <w:spacing w:before="120" w:line="360" w:lineRule="auto"/>
      <w:ind w:firstLine="482"/>
      <w:jc w:val="left"/>
    </w:pPr>
    <w:rPr>
      <w:rFonts w:ascii="宋体" w:hAnsi="宋体" w:cs="宋体"/>
      <w:snapToGrid w:val="0"/>
      <w:kern w:val="0"/>
      <w:sz w:val="24"/>
    </w:rPr>
  </w:style>
  <w:style w:type="paragraph" w:customStyle="1" w:styleId="515">
    <w:name w:val="修订记录"/>
    <w:basedOn w:val="1"/>
    <w:qFormat/>
    <w:uiPriority w:val="0"/>
    <w:pPr>
      <w:widowControl/>
      <w:autoSpaceDE w:val="0"/>
      <w:autoSpaceDN w:val="0"/>
      <w:spacing w:beforeLines="50" w:afterLines="50" w:line="360" w:lineRule="auto"/>
      <w:jc w:val="center"/>
    </w:pPr>
    <w:rPr>
      <w:rFonts w:ascii="Arial" w:hAnsi="Arial" w:eastAsia="黑体"/>
      <w:kern w:val="0"/>
      <w:sz w:val="32"/>
      <w:szCs w:val="32"/>
    </w:rPr>
  </w:style>
  <w:style w:type="paragraph" w:customStyle="1" w:styleId="516">
    <w:name w:val="样式 标题6样式2 + 左侧:  1 字符 右侧:  1 字符"/>
    <w:basedOn w:val="1"/>
    <w:qFormat/>
    <w:uiPriority w:val="0"/>
    <w:pPr>
      <w:keepNext/>
      <w:keepLines/>
      <w:numPr>
        <w:ilvl w:val="0"/>
        <w:numId w:val="16"/>
      </w:numPr>
      <w:spacing w:before="240" w:after="64" w:line="360" w:lineRule="auto"/>
      <w:ind w:right="210" w:rightChars="100"/>
      <w:outlineLvl w:val="5"/>
    </w:pPr>
    <w:rPr>
      <w:rFonts w:ascii="Arial" w:hAnsi="Arial" w:eastAsia="黑体" w:cs="宋体"/>
      <w:b/>
      <w:bCs/>
      <w:sz w:val="24"/>
      <w:szCs w:val="20"/>
    </w:rPr>
  </w:style>
  <w:style w:type="paragraph" w:customStyle="1" w:styleId="517">
    <w:name w:val="正文文本缩进 23"/>
    <w:basedOn w:val="1"/>
    <w:qFormat/>
    <w:uiPriority w:val="0"/>
    <w:pPr>
      <w:tabs>
        <w:tab w:val="left" w:pos="540"/>
      </w:tabs>
      <w:spacing w:afterLines="100" w:line="360" w:lineRule="auto"/>
      <w:ind w:firstLine="480"/>
      <w:jc w:val="left"/>
      <w:textAlignment w:val="baseline"/>
    </w:pPr>
    <w:rPr>
      <w:sz w:val="24"/>
      <w:szCs w:val="20"/>
    </w:rPr>
  </w:style>
  <w:style w:type="paragraph" w:customStyle="1" w:styleId="518">
    <w:name w:val="样式 宋体 四号 加粗 海绿 首行缩进:  0.85 厘米 行距: 1.5 倍行距"/>
    <w:basedOn w:val="1"/>
    <w:qFormat/>
    <w:uiPriority w:val="0"/>
    <w:pPr>
      <w:tabs>
        <w:tab w:val="left" w:pos="960"/>
      </w:tabs>
      <w:spacing w:line="264" w:lineRule="auto"/>
      <w:ind w:left="960" w:hanging="420"/>
      <w:jc w:val="left"/>
    </w:pPr>
    <w:rPr>
      <w:rFonts w:ascii="宋体" w:hAnsi="宋体"/>
      <w:bCs/>
    </w:rPr>
  </w:style>
  <w:style w:type="paragraph" w:customStyle="1" w:styleId="519">
    <w:name w:val="headi"/>
    <w:next w:val="1"/>
    <w:qFormat/>
    <w:uiPriority w:val="0"/>
    <w:pPr>
      <w:keepNext/>
      <w:keepLines/>
      <w:tabs>
        <w:tab w:val="left" w:pos="864"/>
      </w:tabs>
      <w:spacing w:before="60" w:after="60" w:line="360" w:lineRule="auto"/>
      <w:ind w:left="864" w:hanging="864"/>
      <w:outlineLvl w:val="3"/>
    </w:pPr>
    <w:rPr>
      <w:rFonts w:ascii="Times New Roman" w:hAnsi="Times New Roman" w:eastAsia="黑体" w:cs="Times New Roman"/>
      <w:b/>
      <w:bCs/>
      <w:sz w:val="24"/>
      <w:szCs w:val="24"/>
      <w:lang w:val="en-US" w:eastAsia="zh-CN" w:bidi="ar-SA"/>
    </w:rPr>
  </w:style>
  <w:style w:type="paragraph" w:customStyle="1" w:styleId="520">
    <w:name w:val="样式 首行缩进:  2 字符 段后: 1 行1"/>
    <w:basedOn w:val="1"/>
    <w:qFormat/>
    <w:uiPriority w:val="0"/>
    <w:pPr>
      <w:spacing w:line="360" w:lineRule="auto"/>
      <w:ind w:firstLine="560"/>
      <w:jc w:val="left"/>
    </w:pPr>
    <w:rPr>
      <w:rFonts w:cs="宋体"/>
      <w:sz w:val="24"/>
      <w:szCs w:val="20"/>
    </w:rPr>
  </w:style>
  <w:style w:type="paragraph" w:customStyle="1" w:styleId="521">
    <w:name w:val="文章标题"/>
    <w:basedOn w:val="4"/>
    <w:next w:val="3"/>
    <w:qFormat/>
    <w:uiPriority w:val="0"/>
    <w:pPr>
      <w:keepNext w:val="0"/>
      <w:keepLines w:val="0"/>
      <w:pageBreakBefore/>
      <w:widowControl/>
      <w:numPr>
        <w:ilvl w:val="0"/>
        <w:numId w:val="0"/>
      </w:numPr>
      <w:snapToGrid w:val="0"/>
      <w:spacing w:before="120" w:after="120" w:line="240" w:lineRule="auto"/>
      <w:ind w:left="1155"/>
      <w:jc w:val="center"/>
      <w:textAlignment w:val="baseline"/>
      <w:outlineLvl w:val="9"/>
    </w:pPr>
    <w:rPr>
      <w:rFonts w:ascii="宋体" w:hAnsi="Times New Roman"/>
      <w:bCs/>
      <w:spacing w:val="20"/>
      <w:kern w:val="0"/>
      <w:sz w:val="48"/>
      <w:szCs w:val="20"/>
    </w:rPr>
  </w:style>
  <w:style w:type="paragraph" w:customStyle="1" w:styleId="522">
    <w:name w:val="样式 一级 + 小四 非加粗 自动设置 左侧:  0 厘米 行距: 1.5 倍行距1"/>
    <w:basedOn w:val="273"/>
    <w:qFormat/>
    <w:uiPriority w:val="0"/>
    <w:pPr>
      <w:adjustRightInd w:val="0"/>
      <w:spacing w:line="360" w:lineRule="auto"/>
      <w:ind w:left="0" w:firstLine="600" w:firstLineChars="250"/>
    </w:pPr>
    <w:rPr>
      <w:rFonts w:ascii="宋体" w:hAnsi="宋体" w:cs="宋体"/>
      <w:b w:val="0"/>
      <w:bCs w:val="0"/>
      <w:color w:val="auto"/>
      <w:kern w:val="2"/>
      <w:szCs w:val="20"/>
    </w:rPr>
  </w:style>
  <w:style w:type="paragraph" w:customStyle="1" w:styleId="523">
    <w:name w:val="note"/>
    <w:basedOn w:val="1"/>
    <w:next w:val="1"/>
    <w:qFormat/>
    <w:uiPriority w:val="0"/>
    <w:pPr>
      <w:widowControl/>
      <w:autoSpaceDE w:val="0"/>
      <w:autoSpaceDN w:val="0"/>
      <w:spacing w:before="240" w:line="360" w:lineRule="auto"/>
      <w:jc w:val="left"/>
    </w:pPr>
    <w:rPr>
      <w:rFonts w:ascii="Times" w:hAnsi="Times"/>
      <w:kern w:val="0"/>
      <w:sz w:val="18"/>
      <w:szCs w:val="18"/>
      <w:lang w:eastAsia="en-US"/>
    </w:rPr>
  </w:style>
  <w:style w:type="paragraph" w:customStyle="1" w:styleId="524">
    <w:name w:val="file"/>
    <w:basedOn w:val="1"/>
    <w:qFormat/>
    <w:uiPriority w:val="0"/>
    <w:pPr>
      <w:widowControl/>
      <w:spacing w:before="105" w:line="336" w:lineRule="auto"/>
      <w:jc w:val="left"/>
    </w:pPr>
    <w:rPr>
      <w:rFonts w:ascii="Verdana" w:hAnsi="Verdana" w:eastAsia="Arial Unicode MS" w:cs="Arial Unicode MS"/>
      <w:kern w:val="0"/>
      <w:sz w:val="17"/>
      <w:szCs w:val="17"/>
    </w:rPr>
  </w:style>
  <w:style w:type="paragraph" w:customStyle="1" w:styleId="525">
    <w:name w:val="样式 标题 3标题 3 Char Char Char Char(A-3)sect1.2.3h3H3 + 加粗 段前:..."/>
    <w:basedOn w:val="5"/>
    <w:qFormat/>
    <w:uiPriority w:val="0"/>
    <w:pPr>
      <w:keepNext w:val="0"/>
      <w:tabs>
        <w:tab w:val="left" w:pos="1080"/>
      </w:tabs>
      <w:spacing w:before="120" w:after="0" w:line="360" w:lineRule="auto"/>
    </w:pPr>
    <w:rPr>
      <w:rFonts w:eastAsia="黑体"/>
      <w:b/>
      <w:bCs/>
      <w:kern w:val="0"/>
      <w:sz w:val="28"/>
      <w:szCs w:val="28"/>
    </w:rPr>
  </w:style>
  <w:style w:type="paragraph" w:customStyle="1" w:styleId="526">
    <w:name w:val="Main Title"/>
    <w:basedOn w:val="1"/>
    <w:qFormat/>
    <w:uiPriority w:val="0"/>
    <w:pPr>
      <w:numPr>
        <w:ilvl w:val="0"/>
        <w:numId w:val="17"/>
      </w:numPr>
      <w:tabs>
        <w:tab w:val="clear" w:pos="425"/>
      </w:tabs>
      <w:spacing w:before="480" w:afterLines="50"/>
      <w:ind w:left="0" w:firstLine="0"/>
      <w:jc w:val="center"/>
    </w:pPr>
    <w:rPr>
      <w:rFonts w:ascii="Arial" w:hAnsi="Arial"/>
      <w:b/>
      <w:kern w:val="28"/>
      <w:sz w:val="32"/>
      <w:szCs w:val="20"/>
      <w:lang w:eastAsia="en-US"/>
    </w:rPr>
  </w:style>
  <w:style w:type="paragraph" w:customStyle="1" w:styleId="527">
    <w:name w:val="ZW"/>
    <w:basedOn w:val="1"/>
    <w:qFormat/>
    <w:uiPriority w:val="0"/>
    <w:pPr>
      <w:spacing w:beforeLines="50" w:line="360" w:lineRule="auto"/>
      <w:jc w:val="left"/>
    </w:pPr>
    <w:rPr>
      <w:rFonts w:ascii="宋体" w:hAnsi="宋体"/>
      <w:sz w:val="24"/>
    </w:rPr>
  </w:style>
  <w:style w:type="paragraph" w:customStyle="1" w:styleId="528">
    <w:name w:val="封面下部"/>
    <w:basedOn w:val="1"/>
    <w:qFormat/>
    <w:uiPriority w:val="0"/>
    <w:pPr>
      <w:adjustRightInd w:val="0"/>
      <w:spacing w:line="312" w:lineRule="atLeast"/>
      <w:jc w:val="center"/>
      <w:textAlignment w:val="baseline"/>
    </w:pPr>
    <w:rPr>
      <w:rFonts w:ascii="黑体" w:eastAsia="黑体"/>
      <w:kern w:val="0"/>
      <w:sz w:val="32"/>
      <w:szCs w:val="20"/>
    </w:rPr>
  </w:style>
  <w:style w:type="paragraph" w:customStyle="1" w:styleId="529">
    <w:name w:val="正文缩近"/>
    <w:basedOn w:val="1"/>
    <w:qFormat/>
    <w:uiPriority w:val="0"/>
    <w:pPr>
      <w:spacing w:line="360" w:lineRule="auto"/>
      <w:ind w:firstLine="200" w:firstLineChars="200"/>
    </w:pPr>
    <w:rPr>
      <w:rFonts w:ascii="Calibri" w:hAnsi="Calibri"/>
      <w:sz w:val="24"/>
    </w:rPr>
  </w:style>
  <w:style w:type="paragraph" w:customStyle="1" w:styleId="530">
    <w:name w:val="样式 标题 3Level 3 HeadH3sect1.2.3h3level_3PIM 3Heading 3 - o..."/>
    <w:basedOn w:val="5"/>
    <w:qFormat/>
    <w:uiPriority w:val="0"/>
    <w:pPr>
      <w:numPr>
        <w:ilvl w:val="0"/>
        <w:numId w:val="0"/>
      </w:numPr>
      <w:spacing w:before="240" w:after="120" w:line="240" w:lineRule="auto"/>
    </w:pPr>
    <w:rPr>
      <w:rFonts w:ascii="黑体" w:hAnsi="黑体" w:eastAsia="黑体"/>
      <w:sz w:val="30"/>
    </w:rPr>
  </w:style>
  <w:style w:type="paragraph" w:customStyle="1" w:styleId="531">
    <w:name w:val="內文A"/>
    <w:basedOn w:val="1"/>
    <w:qFormat/>
    <w:uiPriority w:val="0"/>
    <w:pPr>
      <w:widowControl/>
      <w:autoSpaceDE w:val="0"/>
      <w:autoSpaceDN w:val="0"/>
      <w:adjustRightInd w:val="0"/>
      <w:ind w:left="1304" w:hanging="567" w:firstLineChars="200"/>
      <w:textAlignment w:val="bottom"/>
    </w:pPr>
    <w:rPr>
      <w:rFonts w:ascii="MingLiU" w:eastAsia="MingLiU"/>
      <w:kern w:val="0"/>
      <w:sz w:val="24"/>
      <w:szCs w:val="22"/>
    </w:rPr>
  </w:style>
  <w:style w:type="paragraph" w:customStyle="1" w:styleId="532">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Cs w:val="21"/>
    </w:rPr>
  </w:style>
  <w:style w:type="paragraph" w:customStyle="1" w:styleId="533">
    <w:name w:val="段落缩进"/>
    <w:qFormat/>
    <w:uiPriority w:val="0"/>
    <w:pPr>
      <w:spacing w:after="120" w:line="360" w:lineRule="auto"/>
      <w:ind w:firstLine="425"/>
    </w:pPr>
    <w:rPr>
      <w:rFonts w:ascii="Times New Roman" w:hAnsi="Times New Roman" w:eastAsia="宋体" w:cs="Times New Roman"/>
      <w:sz w:val="24"/>
      <w:lang w:val="en-US" w:eastAsia="zh-CN" w:bidi="ar-SA"/>
    </w:rPr>
  </w:style>
  <w:style w:type="paragraph" w:customStyle="1" w:styleId="534">
    <w:name w:val="注示文本"/>
    <w:basedOn w:val="1"/>
    <w:qFormat/>
    <w:uiPriority w:val="0"/>
    <w:pPr>
      <w:pBdr>
        <w:bottom w:val="single" w:color="000000" w:sz="4" w:space="1"/>
      </w:pBdr>
      <w:spacing w:beforeLines="50" w:afterLines="50" w:line="324" w:lineRule="auto"/>
      <w:ind w:firstLine="360"/>
      <w:jc w:val="left"/>
    </w:pPr>
    <w:rPr>
      <w:rFonts w:ascii="Arial" w:hAnsi="Arial" w:eastAsia="楷体_GB2312"/>
      <w:sz w:val="18"/>
      <w:szCs w:val="18"/>
    </w:rPr>
  </w:style>
  <w:style w:type="paragraph" w:customStyle="1" w:styleId="535">
    <w:name w:val="text-14"/>
    <w:basedOn w:val="1"/>
    <w:qFormat/>
    <w:uiPriority w:val="0"/>
    <w:pPr>
      <w:widowControl/>
      <w:spacing w:before="100" w:beforeAutospacing="1" w:after="100" w:afterAutospacing="1" w:line="270" w:lineRule="atLeast"/>
      <w:jc w:val="left"/>
    </w:pPr>
    <w:rPr>
      <w:rFonts w:ascii="ˎ̥" w:hAnsi="ˎ̥" w:cs="宋体"/>
      <w:kern w:val="0"/>
      <w:sz w:val="18"/>
      <w:szCs w:val="18"/>
    </w:rPr>
  </w:style>
  <w:style w:type="paragraph" w:customStyle="1" w:styleId="536">
    <w:name w:val="首行缩进 Char"/>
    <w:basedOn w:val="1"/>
    <w:qFormat/>
    <w:uiPriority w:val="0"/>
    <w:pPr>
      <w:spacing w:afterLines="50" w:line="300" w:lineRule="auto"/>
      <w:ind w:firstLine="200" w:firstLineChars="200"/>
    </w:pPr>
    <w:rPr>
      <w:sz w:val="24"/>
    </w:rPr>
  </w:style>
  <w:style w:type="paragraph" w:customStyle="1" w:styleId="537">
    <w:name w:val="xl16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538">
    <w:name w:val="CM19"/>
    <w:basedOn w:val="285"/>
    <w:next w:val="285"/>
    <w:qFormat/>
    <w:uiPriority w:val="0"/>
    <w:pPr>
      <w:spacing w:after="200" w:line="400" w:lineRule="atLeast"/>
    </w:pPr>
    <w:rPr>
      <w:rFonts w:ascii="楷体_GB2312" w:hAnsi="Calibri" w:eastAsia="楷体_GB2312"/>
      <w:color w:val="auto"/>
    </w:rPr>
  </w:style>
  <w:style w:type="paragraph" w:customStyle="1" w:styleId="539">
    <w:name w:val="Notes Text in Table"/>
    <w:qFormat/>
    <w:uiPriority w:val="0"/>
    <w:pPr>
      <w:keepLines/>
      <w:spacing w:before="40" w:after="40" w:line="360" w:lineRule="auto"/>
      <w:jc w:val="both"/>
    </w:pPr>
    <w:rPr>
      <w:rFonts w:ascii="Arial" w:hAnsi="Arial" w:eastAsia="楷体_GB2312" w:cs="Arial"/>
      <w:sz w:val="18"/>
      <w:szCs w:val="18"/>
      <w:lang w:val="en-US" w:eastAsia="zh-CN" w:bidi="ar-SA"/>
    </w:rPr>
  </w:style>
  <w:style w:type="paragraph" w:customStyle="1" w:styleId="540">
    <w:name w:val="_Style 36"/>
    <w:basedOn w:val="1"/>
    <w:qFormat/>
    <w:uiPriority w:val="0"/>
    <w:pPr>
      <w:widowControl/>
      <w:spacing w:after="160" w:line="240" w:lineRule="exact"/>
      <w:jc w:val="left"/>
    </w:pPr>
    <w:rPr>
      <w:rFonts w:ascii="Verdana" w:hAnsi="Verdana" w:eastAsia="Times New Roman" w:cs="Times New Roman"/>
      <w:kern w:val="0"/>
      <w:sz w:val="20"/>
      <w:szCs w:val="20"/>
      <w:lang w:eastAsia="en-US"/>
    </w:rPr>
  </w:style>
  <w:style w:type="paragraph" w:customStyle="1" w:styleId="541">
    <w:name w:val=" Char1 Char Char Char Char Char Char Char"/>
    <w:basedOn w:val="1"/>
    <w:qFormat/>
    <w:uiPriority w:val="0"/>
    <w:rPr>
      <w:rFonts w:ascii="Tahoma" w:hAnsi="Tahoma"/>
      <w:sz w:val="24"/>
      <w:szCs w:val="20"/>
    </w:rPr>
  </w:style>
  <w:style w:type="paragraph" w:customStyle="1" w:styleId="542">
    <w:name w:val="样式 正文首行缩进正文首行缩进 Char Char正文首行缩进 Char Char Char Char正文首行缩进 Cha..."/>
    <w:basedOn w:val="16"/>
    <w:qFormat/>
    <w:uiPriority w:val="0"/>
    <w:pPr>
      <w:spacing w:after="0" w:line="360" w:lineRule="auto"/>
      <w:ind w:firstLine="200" w:firstLineChars="200"/>
    </w:pPr>
    <w:rPr>
      <w:sz w:val="24"/>
      <w:szCs w:val="20"/>
      <w:lang w:val="en-US" w:eastAsia="zh-CN"/>
    </w:rPr>
  </w:style>
  <w:style w:type="paragraph" w:customStyle="1" w:styleId="543">
    <w:name w:val="样式 宋体 居中"/>
    <w:basedOn w:val="1"/>
    <w:qFormat/>
    <w:uiPriority w:val="0"/>
    <w:pPr>
      <w:adjustRightInd w:val="0"/>
      <w:ind w:firstLine="200" w:firstLineChars="200"/>
      <w:jc w:val="center"/>
      <w:textAlignment w:val="baseline"/>
    </w:pPr>
    <w:rPr>
      <w:rFonts w:ascii="宋体" w:cs="宋体"/>
      <w:kern w:val="0"/>
      <w:sz w:val="24"/>
    </w:rPr>
  </w:style>
  <w:style w:type="paragraph" w:customStyle="1" w:styleId="544">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5">
    <w:name w:val="Char Char21"/>
    <w:basedOn w:val="29"/>
    <w:qFormat/>
    <w:uiPriority w:val="0"/>
    <w:pPr>
      <w:jc w:val="left"/>
    </w:pPr>
    <w:rPr>
      <w:rFonts w:ascii="Tahoma" w:hAnsi="Tahoma"/>
      <w:sz w:val="24"/>
    </w:rPr>
  </w:style>
  <w:style w:type="paragraph" w:customStyle="1" w:styleId="546">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宋体" w:hAnsi="宋体" w:cs="宋体"/>
      <w:color w:val="000000"/>
      <w:kern w:val="0"/>
      <w:szCs w:val="21"/>
    </w:rPr>
  </w:style>
  <w:style w:type="paragraph" w:customStyle="1" w:styleId="547">
    <w:name w:val="simpleformtext"/>
    <w:basedOn w:val="1"/>
    <w:qFormat/>
    <w:uiPriority w:val="0"/>
    <w:pPr>
      <w:widowControl/>
      <w:spacing w:before="15" w:line="336" w:lineRule="auto"/>
      <w:ind w:right="90"/>
      <w:jc w:val="left"/>
    </w:pPr>
    <w:rPr>
      <w:rFonts w:ascii="Tahoma" w:hAnsi="Tahoma" w:eastAsia="Arial Unicode MS" w:cs="Tahoma"/>
      <w:kern w:val="0"/>
      <w:sz w:val="17"/>
      <w:szCs w:val="17"/>
    </w:rPr>
  </w:style>
  <w:style w:type="paragraph" w:customStyle="1" w:styleId="548">
    <w:name w:val="收信人地址2"/>
    <w:basedOn w:val="1"/>
    <w:qFormat/>
    <w:uiPriority w:val="0"/>
    <w:pPr>
      <w:widowControl/>
      <w:snapToGrid w:val="0"/>
      <w:spacing w:line="240" w:lineRule="atLeast"/>
      <w:ind w:left="100" w:leftChars="1400"/>
      <w:jc w:val="left"/>
    </w:pPr>
    <w:rPr>
      <w:rFonts w:ascii="Arial" w:hAnsi="Arial" w:cs="Arial"/>
      <w:kern w:val="0"/>
      <w:sz w:val="24"/>
    </w:rPr>
  </w:style>
  <w:style w:type="paragraph" w:customStyle="1" w:styleId="549">
    <w:name w:val="表格样式"/>
    <w:basedOn w:val="1"/>
    <w:qFormat/>
    <w:uiPriority w:val="0"/>
    <w:pPr>
      <w:spacing w:line="300" w:lineRule="exact"/>
      <w:jc w:val="left"/>
    </w:pPr>
    <w:rPr>
      <w:sz w:val="18"/>
    </w:rPr>
  </w:style>
  <w:style w:type="paragraph" w:customStyle="1" w:styleId="550">
    <w:name w:val="Item step"/>
    <w:basedOn w:val="1"/>
    <w:qFormat/>
    <w:uiPriority w:val="0"/>
    <w:pPr>
      <w:tabs>
        <w:tab w:val="left" w:pos="425"/>
        <w:tab w:val="left" w:pos="737"/>
      </w:tabs>
      <w:ind w:left="425" w:hanging="425"/>
      <w:jc w:val="left"/>
    </w:pPr>
    <w:rPr>
      <w:szCs w:val="21"/>
    </w:rPr>
  </w:style>
  <w:style w:type="paragraph" w:customStyle="1" w:styleId="551">
    <w:name w:val="索引 52"/>
    <w:basedOn w:val="1"/>
    <w:next w:val="1"/>
    <w:qFormat/>
    <w:uiPriority w:val="0"/>
    <w:pPr>
      <w:widowControl/>
      <w:spacing w:line="240" w:lineRule="atLeast"/>
      <w:ind w:left="800" w:leftChars="800"/>
      <w:jc w:val="left"/>
    </w:pPr>
    <w:rPr>
      <w:rFonts w:ascii="Arial" w:hAnsi="Arial"/>
      <w:kern w:val="0"/>
      <w:szCs w:val="21"/>
    </w:rPr>
  </w:style>
  <w:style w:type="paragraph" w:customStyle="1" w:styleId="552">
    <w:name w:val="Char Char Char Char Char Char1 Char"/>
    <w:basedOn w:val="1"/>
    <w:qFormat/>
    <w:uiPriority w:val="0"/>
    <w:pPr>
      <w:widowControl/>
      <w:spacing w:afterLines="100" w:line="240" w:lineRule="exact"/>
      <w:jc w:val="left"/>
    </w:pPr>
    <w:rPr>
      <w:rFonts w:ascii="Verdana" w:hAnsi="Verdana" w:eastAsia="仿宋_GB2312"/>
      <w:kern w:val="0"/>
      <w:sz w:val="24"/>
      <w:szCs w:val="20"/>
      <w:lang w:eastAsia="en-US"/>
    </w:rPr>
  </w:style>
  <w:style w:type="paragraph" w:customStyle="1" w:styleId="553">
    <w:name w:val="样式 标题 3 + 小四"/>
    <w:basedOn w:val="5"/>
    <w:qFormat/>
    <w:uiPriority w:val="0"/>
    <w:pPr>
      <w:keepNext w:val="0"/>
      <w:keepLines w:val="0"/>
      <w:numPr>
        <w:ilvl w:val="0"/>
        <w:numId w:val="0"/>
      </w:numPr>
      <w:topLinePunct/>
      <w:snapToGrid w:val="0"/>
      <w:spacing w:before="0" w:after="0" w:line="360" w:lineRule="auto"/>
      <w:textAlignment w:val="center"/>
    </w:pPr>
    <w:rPr>
      <w:rFonts w:ascii="黑体" w:hAnsi="黑体" w:eastAsia="黑体"/>
      <w:sz w:val="28"/>
      <w:szCs w:val="28"/>
    </w:rPr>
  </w:style>
  <w:style w:type="paragraph" w:customStyle="1" w:styleId="554">
    <w:name w:val="一级正文"/>
    <w:basedOn w:val="1"/>
    <w:qFormat/>
    <w:uiPriority w:val="0"/>
    <w:pPr>
      <w:spacing w:line="360" w:lineRule="auto"/>
      <w:ind w:firstLine="480" w:firstLineChars="200"/>
    </w:pPr>
    <w:rPr>
      <w:sz w:val="24"/>
    </w:rPr>
  </w:style>
  <w:style w:type="paragraph" w:customStyle="1" w:styleId="555">
    <w:name w:val="样式 样式 标题 3h3Title3H3heading 3 + Indent: Left 0.25 in1.1.1.标题 3....."/>
    <w:basedOn w:val="1"/>
    <w:qFormat/>
    <w:uiPriority w:val="0"/>
    <w:pPr>
      <w:keepLines/>
      <w:spacing w:before="260" w:after="260" w:line="360" w:lineRule="auto"/>
      <w:ind w:left="480"/>
      <w:jc w:val="left"/>
      <w:outlineLvl w:val="2"/>
    </w:pPr>
    <w:rPr>
      <w:rFonts w:ascii="宋体" w:hAnsi="宋体" w:cs="宋体"/>
      <w:b/>
      <w:bCs/>
      <w:kern w:val="0"/>
      <w:sz w:val="24"/>
      <w:szCs w:val="20"/>
    </w:rPr>
  </w:style>
  <w:style w:type="paragraph" w:customStyle="1" w:styleId="556">
    <w:name w:val="1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57">
    <w:name w:val="xl142"/>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color w:val="000000"/>
      <w:kern w:val="0"/>
      <w:szCs w:val="21"/>
    </w:rPr>
  </w:style>
  <w:style w:type="paragraph" w:customStyle="1" w:styleId="558">
    <w:name w:val="特殊格式"/>
    <w:basedOn w:val="25"/>
    <w:qFormat/>
    <w:uiPriority w:val="0"/>
    <w:pPr>
      <w:widowControl/>
      <w:adjustRightInd w:val="0"/>
      <w:snapToGrid w:val="0"/>
      <w:spacing w:line="500" w:lineRule="atLeast"/>
      <w:ind w:firstLine="0"/>
    </w:pPr>
    <w:rPr>
      <w:sz w:val="24"/>
    </w:rPr>
  </w:style>
  <w:style w:type="paragraph" w:customStyle="1" w:styleId="559">
    <w:name w:val="Char Char16 Char Char"/>
    <w:basedOn w:val="1"/>
    <w:qFormat/>
    <w:uiPriority w:val="0"/>
    <w:pPr>
      <w:jc w:val="left"/>
    </w:pPr>
    <w:rPr>
      <w:rFonts w:ascii="Tahoma" w:hAnsi="Tahoma"/>
      <w:sz w:val="24"/>
      <w:szCs w:val="20"/>
    </w:rPr>
  </w:style>
  <w:style w:type="paragraph" w:customStyle="1" w:styleId="560">
    <w:name w:val="indent bullets"/>
    <w:basedOn w:val="1"/>
    <w:qFormat/>
    <w:uiPriority w:val="0"/>
    <w:pPr>
      <w:widowControl/>
      <w:spacing w:beforeLines="50" w:after="60" w:line="260" w:lineRule="exact"/>
      <w:ind w:left="224" w:hanging="208"/>
      <w:jc w:val="left"/>
    </w:pPr>
    <w:rPr>
      <w:rFonts w:ascii="Times" w:hAnsi="Times"/>
      <w:spacing w:val="5"/>
      <w:kern w:val="0"/>
      <w:sz w:val="18"/>
      <w:szCs w:val="20"/>
    </w:rPr>
  </w:style>
  <w:style w:type="paragraph" w:customStyle="1" w:styleId="561">
    <w:name w:val="Normal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2">
    <w:name w:val="题注1-图片"/>
    <w:qFormat/>
    <w:uiPriority w:val="0"/>
    <w:pPr>
      <w:spacing w:after="200" w:line="360" w:lineRule="auto"/>
      <w:jc w:val="center"/>
    </w:pPr>
    <w:rPr>
      <w:rFonts w:ascii="宋体" w:hAnsi="宋体" w:eastAsia="宋体" w:cs="Times New Roman"/>
      <w:b/>
      <w:kern w:val="24"/>
      <w:sz w:val="24"/>
      <w:szCs w:val="24"/>
      <w:lang w:val="en-US" w:eastAsia="ar-SA" w:bidi="ar-SA"/>
    </w:rPr>
  </w:style>
  <w:style w:type="paragraph" w:customStyle="1" w:styleId="563">
    <w:name w:val=" Char Char Char Char Char Char Char Char Char Char Char Char Char"/>
    <w:basedOn w:val="29"/>
    <w:qFormat/>
    <w:uiPriority w:val="0"/>
    <w:rPr>
      <w:rFonts w:ascii="Tahoma" w:hAnsi="Tahoma"/>
      <w:kern w:val="0"/>
      <w:sz w:val="24"/>
    </w:rPr>
  </w:style>
  <w:style w:type="paragraph" w:customStyle="1" w:styleId="564">
    <w:name w:val="样式 标题 2 + 段前: 1 行 段后: 1 行"/>
    <w:basedOn w:val="4"/>
    <w:qFormat/>
    <w:uiPriority w:val="0"/>
    <w:pPr>
      <w:keepNext w:val="0"/>
      <w:keepLines w:val="0"/>
      <w:pageBreakBefore/>
      <w:widowControl/>
      <w:numPr>
        <w:ilvl w:val="0"/>
        <w:numId w:val="0"/>
      </w:numPr>
      <w:tabs>
        <w:tab w:val="left" w:pos="0"/>
        <w:tab w:val="left" w:pos="240"/>
      </w:tabs>
      <w:snapToGrid w:val="0"/>
      <w:spacing w:beforeLines="100" w:afterLines="50" w:line="360" w:lineRule="auto"/>
      <w:jc w:val="left"/>
    </w:pPr>
    <w:rPr>
      <w:rFonts w:ascii="Times New Roman" w:hAnsi="Times New Roman" w:cs="宋体"/>
      <w:b/>
      <w:spacing w:val="10"/>
      <w:kern w:val="0"/>
      <w:sz w:val="30"/>
      <w:szCs w:val="30"/>
    </w:rPr>
  </w:style>
  <w:style w:type="paragraph" w:customStyle="1" w:styleId="565">
    <w:name w:val="cont-bt"/>
    <w:basedOn w:val="1"/>
    <w:qFormat/>
    <w:uiPriority w:val="0"/>
    <w:pPr>
      <w:widowControl/>
      <w:spacing w:before="100" w:beforeAutospacing="1" w:after="100" w:afterAutospacing="1"/>
      <w:ind w:firstLine="313"/>
      <w:jc w:val="left"/>
    </w:pPr>
    <w:rPr>
      <w:rFonts w:ascii="Arial Unicode MS" w:hAnsi="Arial Unicode MS"/>
      <w:b/>
      <w:bCs/>
      <w:kern w:val="0"/>
      <w:sz w:val="15"/>
      <w:szCs w:val="15"/>
    </w:rPr>
  </w:style>
  <w:style w:type="paragraph" w:customStyle="1" w:styleId="566">
    <w:name w:val="font10"/>
    <w:basedOn w:val="1"/>
    <w:qFormat/>
    <w:uiPriority w:val="0"/>
    <w:pPr>
      <w:widowControl/>
      <w:spacing w:before="100" w:beforeAutospacing="1" w:after="100" w:afterAutospacing="1"/>
      <w:jc w:val="left"/>
    </w:pPr>
    <w:rPr>
      <w:color w:val="00CCFF"/>
      <w:kern w:val="0"/>
      <w:szCs w:val="21"/>
    </w:rPr>
  </w:style>
  <w:style w:type="paragraph" w:customStyle="1" w:styleId="567">
    <w:name w:val="样式 标题 1H1H11H12H13H14H15H16H17H18H19H110H111H112H1...2"/>
    <w:basedOn w:val="3"/>
    <w:next w:val="52"/>
    <w:qFormat/>
    <w:uiPriority w:val="0"/>
    <w:pPr>
      <w:keepNext w:val="0"/>
      <w:pageBreakBefore/>
      <w:widowControl/>
      <w:tabs>
        <w:tab w:val="left" w:pos="1440"/>
        <w:tab w:val="clear" w:pos="432"/>
      </w:tabs>
      <w:autoSpaceDE w:val="0"/>
      <w:autoSpaceDN w:val="0"/>
      <w:snapToGrid w:val="0"/>
      <w:spacing w:beforeLines="2000" w:after="0" w:line="360" w:lineRule="auto"/>
      <w:ind w:left="3693"/>
      <w:jc w:val="left"/>
    </w:pPr>
    <w:rPr>
      <w:rFonts w:ascii="黑体" w:hAnsi="黑体" w:eastAsia="黑体" w:cs="宋体"/>
      <w:snapToGrid w:val="0"/>
      <w:color w:val="000000"/>
      <w:kern w:val="0"/>
      <w:sz w:val="36"/>
      <w:szCs w:val="20"/>
    </w:rPr>
  </w:style>
  <w:style w:type="paragraph" w:customStyle="1" w:styleId="568">
    <w:name w:val="bt6"/>
    <w:basedOn w:val="1"/>
    <w:qFormat/>
    <w:uiPriority w:val="0"/>
    <w:pPr>
      <w:spacing w:after="120" w:line="300" w:lineRule="auto"/>
      <w:ind w:firstLine="425" w:firstLineChars="150"/>
      <w:jc w:val="left"/>
      <w:outlineLvl w:val="5"/>
    </w:pPr>
    <w:rPr>
      <w:b/>
      <w:sz w:val="24"/>
      <w:szCs w:val="20"/>
    </w:rPr>
  </w:style>
  <w:style w:type="paragraph" w:customStyle="1" w:styleId="56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2"/>
      <w:szCs w:val="22"/>
    </w:rPr>
  </w:style>
  <w:style w:type="paragraph" w:customStyle="1" w:styleId="570">
    <w:name w:val="fargraphic"/>
    <w:basedOn w:val="1"/>
    <w:qFormat/>
    <w:uiPriority w:val="0"/>
    <w:pPr>
      <w:widowControl/>
      <w:spacing w:after="135" w:line="336" w:lineRule="auto"/>
      <w:ind w:left="135"/>
      <w:jc w:val="left"/>
    </w:pPr>
    <w:rPr>
      <w:rFonts w:ascii="Verdana" w:hAnsi="Verdana" w:eastAsia="Arial Unicode MS" w:cs="Arial Unicode MS"/>
      <w:kern w:val="0"/>
      <w:sz w:val="17"/>
      <w:szCs w:val="17"/>
    </w:rPr>
  </w:style>
  <w:style w:type="paragraph" w:customStyle="1" w:styleId="571">
    <w:name w:val="1）编号"/>
    <w:qFormat/>
    <w:uiPriority w:val="0"/>
    <w:pPr>
      <w:tabs>
        <w:tab w:val="left" w:pos="902"/>
      </w:tabs>
      <w:spacing w:line="360" w:lineRule="auto"/>
      <w:ind w:left="902" w:hanging="420"/>
    </w:pPr>
    <w:rPr>
      <w:rFonts w:ascii="宋体" w:hAnsi="宋体" w:eastAsia="宋体" w:cs="Times New Roman"/>
      <w:sz w:val="24"/>
      <w:lang w:val="en-GB" w:eastAsia="zh-CN" w:bidi="ar-SA"/>
    </w:rPr>
  </w:style>
  <w:style w:type="paragraph" w:customStyle="1" w:styleId="572">
    <w:name w:val="msotocheading"/>
    <w:basedOn w:val="3"/>
    <w:next w:val="1"/>
    <w:qFormat/>
    <w:uiPriority w:val="0"/>
    <w:pPr>
      <w:keepNext w:val="0"/>
      <w:widowControl/>
      <w:tabs>
        <w:tab w:val="left" w:pos="574"/>
        <w:tab w:val="clear" w:pos="432"/>
      </w:tabs>
      <w:spacing w:before="50" w:after="0" w:line="276" w:lineRule="auto"/>
      <w:ind w:left="142" w:firstLine="0"/>
      <w:jc w:val="left"/>
      <w:outlineLvl w:val="9"/>
    </w:pPr>
    <w:rPr>
      <w:rFonts w:ascii="Cambria" w:hAnsi="Cambria" w:eastAsia="黑体"/>
      <w:color w:val="365F91"/>
      <w:kern w:val="0"/>
      <w:sz w:val="28"/>
      <w:szCs w:val="28"/>
    </w:rPr>
  </w:style>
  <w:style w:type="paragraph" w:customStyle="1" w:styleId="573">
    <w:name w:val="rowlabel"/>
    <w:basedOn w:val="1"/>
    <w:qFormat/>
    <w:uiPriority w:val="0"/>
    <w:pPr>
      <w:widowControl/>
      <w:shd w:val="clear" w:color="auto" w:fill="F0F0F0"/>
      <w:spacing w:line="336" w:lineRule="auto"/>
      <w:jc w:val="left"/>
    </w:pPr>
    <w:rPr>
      <w:rFonts w:ascii="Verdana" w:hAnsi="Verdana" w:eastAsia="Arial Unicode MS" w:cs="Arial Unicode MS"/>
      <w:b/>
      <w:bCs/>
      <w:kern w:val="0"/>
      <w:sz w:val="17"/>
      <w:szCs w:val="17"/>
    </w:rPr>
  </w:style>
  <w:style w:type="paragraph" w:customStyle="1" w:styleId="574">
    <w:name w:val="xl138"/>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color w:val="000000"/>
      <w:kern w:val="0"/>
      <w:szCs w:val="21"/>
    </w:rPr>
  </w:style>
  <w:style w:type="paragraph" w:customStyle="1" w:styleId="575">
    <w:name w:val="??3"/>
    <w:basedOn w:val="1"/>
    <w:qFormat/>
    <w:uiPriority w:val="0"/>
    <w:pPr>
      <w:tabs>
        <w:tab w:val="center" w:pos="4320"/>
        <w:tab w:val="right" w:pos="8640"/>
      </w:tabs>
      <w:overflowPunct w:val="0"/>
      <w:autoSpaceDE w:val="0"/>
      <w:autoSpaceDN w:val="0"/>
      <w:jc w:val="left"/>
    </w:pPr>
    <w:rPr>
      <w:kern w:val="0"/>
      <w:sz w:val="20"/>
      <w:szCs w:val="20"/>
    </w:rPr>
  </w:style>
  <w:style w:type="paragraph" w:customStyle="1" w:styleId="576">
    <w:name w:val="3333"/>
    <w:basedOn w:val="5"/>
    <w:qFormat/>
    <w:uiPriority w:val="0"/>
    <w:pPr>
      <w:widowControl/>
      <w:numPr>
        <w:ilvl w:val="2"/>
        <w:numId w:val="18"/>
      </w:numPr>
      <w:spacing w:before="240" w:after="120" w:line="240" w:lineRule="auto"/>
      <w:jc w:val="left"/>
    </w:pPr>
    <w:rPr>
      <w:kern w:val="0"/>
      <w:sz w:val="28"/>
    </w:rPr>
  </w:style>
  <w:style w:type="paragraph" w:customStyle="1" w:styleId="577">
    <w:name w:val="directquote"/>
    <w:basedOn w:val="1"/>
    <w:qFormat/>
    <w:uiPriority w:val="0"/>
    <w:pPr>
      <w:widowControl/>
      <w:spacing w:line="372" w:lineRule="auto"/>
      <w:jc w:val="left"/>
    </w:pPr>
    <w:rPr>
      <w:rFonts w:ascii="Verdana" w:hAnsi="Verdana" w:eastAsia="Arial Unicode MS" w:cs="Arial Unicode MS"/>
      <w:color w:val="CC6600"/>
      <w:kern w:val="0"/>
      <w:sz w:val="19"/>
      <w:szCs w:val="19"/>
    </w:rPr>
  </w:style>
  <w:style w:type="paragraph" w:customStyle="1" w:styleId="578">
    <w:name w:val="Char Char Char Char Char Char1 Char Char Char Char2"/>
    <w:basedOn w:val="1"/>
    <w:qFormat/>
    <w:uiPriority w:val="0"/>
    <w:pPr>
      <w:widowControl/>
      <w:spacing w:afterLines="100" w:line="240" w:lineRule="exact"/>
      <w:jc w:val="left"/>
    </w:pPr>
    <w:rPr>
      <w:rFonts w:ascii="Verdana" w:hAnsi="Verdana"/>
      <w:kern w:val="0"/>
      <w:sz w:val="20"/>
      <w:szCs w:val="20"/>
      <w:lang w:eastAsia="en-US"/>
    </w:rPr>
  </w:style>
  <w:style w:type="paragraph" w:customStyle="1" w:styleId="579">
    <w:name w:val="样式 标题 2标题 1.1H2Title2h2Underrubrik1prop2H21Heading 2 Hid...1"/>
    <w:basedOn w:val="4"/>
    <w:qFormat/>
    <w:uiPriority w:val="0"/>
    <w:pPr>
      <w:keepNext w:val="0"/>
      <w:pageBreakBefore/>
      <w:widowControl/>
      <w:numPr>
        <w:ilvl w:val="1"/>
        <w:numId w:val="1"/>
      </w:numPr>
      <w:snapToGrid w:val="0"/>
      <w:spacing w:beforeLines="100" w:afterLines="50" w:line="360" w:lineRule="auto"/>
      <w:jc w:val="center"/>
    </w:pPr>
    <w:rPr>
      <w:rFonts w:ascii="宋体" w:hAnsi="宋体"/>
      <w:sz w:val="30"/>
      <w:szCs w:val="24"/>
    </w:rPr>
  </w:style>
  <w:style w:type="paragraph" w:customStyle="1" w:styleId="580">
    <w:name w:val="宋体"/>
    <w:basedOn w:val="1"/>
    <w:qFormat/>
    <w:uiPriority w:val="0"/>
    <w:pPr>
      <w:spacing w:line="360" w:lineRule="auto"/>
      <w:jc w:val="left"/>
    </w:pPr>
    <w:rPr>
      <w:rFonts w:ascii="宋体" w:hAnsi="宋体" w:cs="宋体"/>
      <w:kern w:val="0"/>
      <w:szCs w:val="21"/>
    </w:rPr>
  </w:style>
  <w:style w:type="paragraph" w:customStyle="1" w:styleId="581">
    <w:name w:val="CSS1级正文 Char Char Char Char"/>
    <w:basedOn w:val="1"/>
    <w:qFormat/>
    <w:uiPriority w:val="0"/>
    <w:pPr>
      <w:snapToGrid w:val="0"/>
      <w:spacing w:afterLines="100" w:line="360" w:lineRule="auto"/>
      <w:ind w:firstLine="480"/>
      <w:jc w:val="left"/>
    </w:pPr>
    <w:rPr>
      <w:rFonts w:cs="宋体"/>
      <w:sz w:val="24"/>
    </w:rPr>
  </w:style>
  <w:style w:type="paragraph" w:customStyle="1" w:styleId="582">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83">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584">
    <w:name w:val="simpleformsubmit"/>
    <w:basedOn w:val="1"/>
    <w:qFormat/>
    <w:uiPriority w:val="0"/>
    <w:pPr>
      <w:widowControl/>
      <w:spacing w:line="336" w:lineRule="auto"/>
      <w:jc w:val="left"/>
    </w:pPr>
    <w:rPr>
      <w:rFonts w:ascii="Tahoma" w:hAnsi="Tahoma" w:eastAsia="Arial Unicode MS" w:cs="Tahoma"/>
      <w:kern w:val="0"/>
      <w:sz w:val="17"/>
      <w:szCs w:val="17"/>
    </w:rPr>
  </w:style>
  <w:style w:type="paragraph" w:customStyle="1" w:styleId="585">
    <w:name w:val="_标题4"/>
    <w:basedOn w:val="6"/>
    <w:next w:val="138"/>
    <w:qFormat/>
    <w:uiPriority w:val="0"/>
    <w:pPr>
      <w:numPr>
        <w:ilvl w:val="0"/>
        <w:numId w:val="0"/>
      </w:numPr>
      <w:tabs>
        <w:tab w:val="left" w:pos="2160"/>
        <w:tab w:val="clear" w:pos="864"/>
      </w:tabs>
      <w:ind w:left="2160" w:hanging="420"/>
    </w:pPr>
    <w:rPr>
      <w:b w:val="0"/>
    </w:rPr>
  </w:style>
  <w:style w:type="paragraph" w:customStyle="1" w:styleId="586">
    <w:name w:val="列表编号 41"/>
    <w:basedOn w:val="1"/>
    <w:qFormat/>
    <w:uiPriority w:val="0"/>
    <w:pPr>
      <w:widowControl/>
      <w:tabs>
        <w:tab w:val="left" w:pos="482"/>
        <w:tab w:val="left" w:pos="1620"/>
      </w:tabs>
      <w:spacing w:line="240" w:lineRule="atLeast"/>
      <w:ind w:left="600" w:leftChars="600" w:hanging="200" w:hangingChars="200"/>
      <w:jc w:val="left"/>
    </w:pPr>
    <w:rPr>
      <w:rFonts w:ascii="Arial" w:hAnsi="Arial"/>
      <w:kern w:val="0"/>
      <w:szCs w:val="21"/>
    </w:rPr>
  </w:style>
  <w:style w:type="paragraph" w:customStyle="1" w:styleId="587">
    <w:name w:val="00内文"/>
    <w:basedOn w:val="1"/>
    <w:qFormat/>
    <w:uiPriority w:val="0"/>
    <w:pPr>
      <w:ind w:firstLine="340"/>
      <w:jc w:val="left"/>
    </w:pPr>
    <w:rPr>
      <w:rFonts w:ascii="Arial" w:hAnsi="Arial" w:eastAsia="汉仪中等线简" w:cs="Arial"/>
      <w:bCs/>
      <w:kern w:val="0"/>
      <w:sz w:val="17"/>
      <w:szCs w:val="20"/>
    </w:rPr>
  </w:style>
  <w:style w:type="paragraph" w:customStyle="1" w:styleId="588">
    <w:name w:val="Plain Text"/>
    <w:basedOn w:val="1"/>
    <w:qFormat/>
    <w:uiPriority w:val="0"/>
    <w:pPr>
      <w:adjustRightInd w:val="0"/>
    </w:pPr>
    <w:rPr>
      <w:rFonts w:ascii="宋体"/>
      <w:kern w:val="0"/>
      <w:sz w:val="24"/>
      <w:szCs w:val="20"/>
    </w:rPr>
  </w:style>
  <w:style w:type="paragraph" w:customStyle="1" w:styleId="589">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2"/>
      <w:szCs w:val="22"/>
    </w:rPr>
  </w:style>
  <w:style w:type="paragraph" w:customStyle="1" w:styleId="590">
    <w:name w:val="样式 小四 左 行距: 2 倍行距 首行缩进:  2 字符"/>
    <w:basedOn w:val="1"/>
    <w:qFormat/>
    <w:uiPriority w:val="0"/>
    <w:pPr>
      <w:spacing w:line="360" w:lineRule="auto"/>
      <w:jc w:val="left"/>
    </w:pPr>
    <w:rPr>
      <w:rFonts w:cs="宋体"/>
      <w:kern w:val="0"/>
      <w:szCs w:val="20"/>
    </w:rPr>
  </w:style>
  <w:style w:type="paragraph" w:customStyle="1" w:styleId="591">
    <w:name w:val="_Style 154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2">
    <w:name w:val="tocbullet"/>
    <w:basedOn w:val="1"/>
    <w:qFormat/>
    <w:uiPriority w:val="0"/>
    <w:pPr>
      <w:widowControl/>
      <w:spacing w:line="336" w:lineRule="auto"/>
      <w:jc w:val="left"/>
    </w:pPr>
    <w:rPr>
      <w:rFonts w:ascii="Verdana" w:hAnsi="Verdana" w:eastAsia="Arial Unicode MS" w:cs="Arial Unicode MS"/>
      <w:color w:val="CCCCCC"/>
      <w:kern w:val="0"/>
      <w:sz w:val="17"/>
      <w:szCs w:val="17"/>
    </w:rPr>
  </w:style>
  <w:style w:type="paragraph" w:customStyle="1" w:styleId="593">
    <w:name w:val="CM7"/>
    <w:basedOn w:val="285"/>
    <w:next w:val="285"/>
    <w:qFormat/>
    <w:uiPriority w:val="0"/>
    <w:pPr>
      <w:spacing w:after="200" w:line="400" w:lineRule="atLeast"/>
    </w:pPr>
    <w:rPr>
      <w:rFonts w:ascii="楷体_GB2312" w:hAnsi="Calibri" w:eastAsia="楷体_GB2312"/>
      <w:color w:val="auto"/>
    </w:rPr>
  </w:style>
  <w:style w:type="paragraph" w:customStyle="1" w:styleId="594">
    <w:name w:val="titlered"/>
    <w:basedOn w:val="1"/>
    <w:qFormat/>
    <w:uiPriority w:val="0"/>
    <w:pPr>
      <w:widowControl/>
      <w:spacing w:beforeLines="50" w:beforeAutospacing="1" w:after="100" w:afterAutospacing="1" w:line="250" w:lineRule="atLeast"/>
      <w:jc w:val="left"/>
    </w:pPr>
    <w:rPr>
      <w:rFonts w:ascii="Arial Unicode MS" w:hAnsi="Arial Unicode MS" w:eastAsia="Arial Unicode MS" w:cs="Arial Unicode MS"/>
      <w:b/>
      <w:bCs/>
      <w:color w:val="CC0033"/>
      <w:kern w:val="0"/>
      <w:sz w:val="22"/>
      <w:szCs w:val="22"/>
    </w:rPr>
  </w:style>
  <w:style w:type="paragraph" w:customStyle="1" w:styleId="595">
    <w:name w:val="正文文本缩进 21"/>
    <w:basedOn w:val="1"/>
    <w:qFormat/>
    <w:uiPriority w:val="0"/>
    <w:pPr>
      <w:widowControl/>
      <w:spacing w:line="360" w:lineRule="auto"/>
      <w:jc w:val="left"/>
    </w:pPr>
    <w:rPr>
      <w:rFonts w:ascii="楷体_GB2312" w:eastAsia="楷体_GB2312"/>
      <w:sz w:val="28"/>
    </w:rPr>
  </w:style>
  <w:style w:type="paragraph" w:customStyle="1" w:styleId="59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597">
    <w:name w:val="pa-13"/>
    <w:basedOn w:val="1"/>
    <w:qFormat/>
    <w:uiPriority w:val="0"/>
    <w:pPr>
      <w:widowControl/>
      <w:spacing w:line="280" w:lineRule="atLeast"/>
      <w:jc w:val="left"/>
    </w:pPr>
    <w:rPr>
      <w:rFonts w:ascii="宋体" w:hAnsi="宋体" w:cs="宋体"/>
      <w:kern w:val="0"/>
      <w:sz w:val="24"/>
    </w:rPr>
  </w:style>
  <w:style w:type="paragraph" w:customStyle="1" w:styleId="598">
    <w:name w:val=" Char Char1 Char Char Char Char Char Char Char Char Char Char"/>
    <w:basedOn w:val="1"/>
    <w:qFormat/>
    <w:uiPriority w:val="0"/>
    <w:rPr>
      <w:rFonts w:ascii="Tahoma" w:hAnsi="Tahoma"/>
      <w:sz w:val="24"/>
      <w:szCs w:val="20"/>
    </w:rPr>
  </w:style>
  <w:style w:type="paragraph" w:customStyle="1" w:styleId="599">
    <w:name w:val="CM11"/>
    <w:basedOn w:val="285"/>
    <w:next w:val="285"/>
    <w:qFormat/>
    <w:uiPriority w:val="0"/>
    <w:pPr>
      <w:spacing w:after="200" w:line="400" w:lineRule="atLeast"/>
    </w:pPr>
    <w:rPr>
      <w:rFonts w:ascii="楷体_GB2312" w:hAnsi="Calibri" w:eastAsia="楷体_GB2312"/>
      <w:color w:val="auto"/>
    </w:rPr>
  </w:style>
  <w:style w:type="paragraph" w:customStyle="1" w:styleId="600">
    <w:name w:val="simpleformselectlarge"/>
    <w:basedOn w:val="1"/>
    <w:qFormat/>
    <w:uiPriority w:val="0"/>
    <w:pPr>
      <w:widowControl/>
      <w:spacing w:before="30" w:line="336" w:lineRule="auto"/>
      <w:ind w:right="90"/>
      <w:jc w:val="left"/>
    </w:pPr>
    <w:rPr>
      <w:rFonts w:ascii="Tahoma" w:hAnsi="Tahoma" w:eastAsia="Arial Unicode MS" w:cs="Tahoma"/>
      <w:kern w:val="0"/>
      <w:sz w:val="17"/>
      <w:szCs w:val="17"/>
    </w:rPr>
  </w:style>
  <w:style w:type="paragraph" w:customStyle="1" w:styleId="601">
    <w:name w:val="Char Char Char Char Char Char Char Char Char Char Char Char Char Char Char Char Char Char Char Char Char Char Char Char Char Char Char Char Char Char Char Char Char Char Char Char Char Char Char Char Char Char1"/>
    <w:basedOn w:val="1"/>
    <w:qFormat/>
    <w:uiPriority w:val="0"/>
    <w:pPr>
      <w:widowControl/>
      <w:spacing w:afterLines="100" w:line="240" w:lineRule="exact"/>
      <w:jc w:val="left"/>
    </w:pPr>
    <w:rPr>
      <w:rFonts w:ascii="Verdana" w:hAnsi="Verdana" w:eastAsia="仿宋_GB2312"/>
      <w:kern w:val="0"/>
      <w:sz w:val="24"/>
      <w:szCs w:val="20"/>
      <w:lang w:eastAsia="en-US"/>
    </w:rPr>
  </w:style>
  <w:style w:type="paragraph" w:customStyle="1" w:styleId="602">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603">
    <w:name w:val="样式 标题 2 + 宋体 五号 行距: 单倍行距"/>
    <w:basedOn w:val="4"/>
    <w:qFormat/>
    <w:uiPriority w:val="0"/>
    <w:pPr>
      <w:keepNext w:val="0"/>
      <w:pageBreakBefore/>
      <w:widowControl/>
      <w:numPr>
        <w:ilvl w:val="0"/>
        <w:numId w:val="0"/>
      </w:numPr>
      <w:tabs>
        <w:tab w:val="left" w:pos="540"/>
      </w:tabs>
      <w:snapToGrid w:val="0"/>
      <w:spacing w:beforeLines="100" w:afterLines="100" w:line="240" w:lineRule="auto"/>
      <w:ind w:left="540" w:hanging="540"/>
      <w:jc w:val="left"/>
    </w:pPr>
    <w:rPr>
      <w:rFonts w:ascii="宋体" w:hAnsi="宋体" w:cs="宋体"/>
      <w:color w:val="000000"/>
      <w:kern w:val="0"/>
      <w:sz w:val="21"/>
      <w:szCs w:val="28"/>
    </w:rPr>
  </w:style>
  <w:style w:type="paragraph" w:customStyle="1" w:styleId="6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05">
    <w:name w:val="null3"/>
    <w:qFormat/>
    <w:uiPriority w:val="0"/>
    <w:rPr>
      <w:rFonts w:hint="eastAsia" w:ascii="Calibri" w:hAnsi="Calibri" w:eastAsia="宋体" w:cs="Times New Roman"/>
      <w:lang w:val="en-US" w:eastAsia="zh-Hans"/>
    </w:rPr>
  </w:style>
  <w:style w:type="paragraph" w:customStyle="1" w:styleId="606">
    <w:name w:val="样式 Cambria 段后: 10 磅 行距: 1.5 倍行距"/>
    <w:basedOn w:val="1"/>
    <w:qFormat/>
    <w:uiPriority w:val="0"/>
    <w:pPr>
      <w:spacing w:line="360" w:lineRule="auto"/>
      <w:jc w:val="left"/>
    </w:pPr>
    <w:rPr>
      <w:rFonts w:ascii="Cambria" w:hAnsi="Cambria" w:cs="宋体"/>
      <w:szCs w:val="20"/>
    </w:rPr>
  </w:style>
  <w:style w:type="paragraph" w:customStyle="1" w:styleId="60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608">
    <w:name w:val="表格"/>
    <w:qFormat/>
    <w:uiPriority w:val="0"/>
    <w:pPr>
      <w:adjustRightInd w:val="0"/>
      <w:snapToGrid w:val="0"/>
      <w:spacing w:after="200" w:line="360" w:lineRule="auto"/>
      <w:ind w:left="113" w:right="113"/>
      <w:jc w:val="center"/>
    </w:pPr>
    <w:rPr>
      <w:rFonts w:ascii="Times New Roman" w:hAnsi="Times New Roman" w:eastAsia="宋体" w:cs="Times New Roman"/>
      <w:snapToGrid w:val="0"/>
      <w:sz w:val="21"/>
      <w:szCs w:val="21"/>
      <w:lang w:val="en-US" w:eastAsia="zh-CN" w:bidi="ar-SA"/>
    </w:rPr>
  </w:style>
  <w:style w:type="paragraph" w:customStyle="1" w:styleId="609">
    <w:name w:val="legend"/>
    <w:basedOn w:val="1"/>
    <w:qFormat/>
    <w:uiPriority w:val="0"/>
    <w:pPr>
      <w:widowControl/>
      <w:spacing w:line="336" w:lineRule="auto"/>
      <w:jc w:val="left"/>
    </w:pPr>
    <w:rPr>
      <w:rFonts w:ascii="Verdana" w:hAnsi="Verdana" w:eastAsia="Arial Unicode MS" w:cs="Arial Unicode MS"/>
      <w:kern w:val="0"/>
      <w:sz w:val="16"/>
      <w:szCs w:val="16"/>
    </w:rPr>
  </w:style>
  <w:style w:type="paragraph" w:customStyle="1" w:styleId="610">
    <w:name w:val="endquote"/>
    <w:basedOn w:val="1"/>
    <w:uiPriority w:val="0"/>
    <w:pPr>
      <w:widowControl/>
      <w:spacing w:line="336" w:lineRule="auto"/>
      <w:jc w:val="left"/>
    </w:pPr>
    <w:rPr>
      <w:rFonts w:ascii="Verdana" w:hAnsi="Verdana" w:eastAsia="Arial Unicode MS" w:cs="Arial Unicode MS"/>
      <w:kern w:val="0"/>
      <w:sz w:val="17"/>
      <w:szCs w:val="17"/>
    </w:rPr>
  </w:style>
  <w:style w:type="paragraph" w:customStyle="1" w:styleId="611">
    <w:name w:val="编号(1)"/>
    <w:basedOn w:val="1"/>
    <w:next w:val="1"/>
    <w:qFormat/>
    <w:uiPriority w:val="0"/>
    <w:pPr>
      <w:adjustRightInd w:val="0"/>
      <w:spacing w:line="360" w:lineRule="auto"/>
      <w:textAlignment w:val="baseline"/>
    </w:pPr>
    <w:rPr>
      <w:sz w:val="24"/>
      <w:szCs w:val="20"/>
    </w:rPr>
  </w:style>
  <w:style w:type="paragraph" w:customStyle="1" w:styleId="612">
    <w:name w:val="xl63"/>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613">
    <w:name w:val="细目"/>
    <w:basedOn w:val="1"/>
    <w:qFormat/>
    <w:uiPriority w:val="0"/>
    <w:pPr>
      <w:tabs>
        <w:tab w:val="left" w:pos="425"/>
      </w:tabs>
      <w:snapToGrid w:val="0"/>
      <w:spacing w:before="240" w:after="120" w:line="320" w:lineRule="exact"/>
      <w:ind w:left="425" w:hanging="425"/>
      <w:jc w:val="left"/>
    </w:pPr>
    <w:rPr>
      <w:rFonts w:hAnsi="Arial"/>
      <w:bCs/>
      <w:spacing w:val="10"/>
      <w:kern w:val="0"/>
      <w:szCs w:val="20"/>
    </w:rPr>
  </w:style>
  <w:style w:type="paragraph" w:customStyle="1" w:styleId="614">
    <w:name w:val="CM44"/>
    <w:basedOn w:val="285"/>
    <w:next w:val="285"/>
    <w:qFormat/>
    <w:uiPriority w:val="0"/>
    <w:pPr>
      <w:spacing w:after="510" w:line="360" w:lineRule="auto"/>
    </w:pPr>
    <w:rPr>
      <w:rFonts w:ascii="楷体_GB2312" w:hAnsi="Calibri" w:eastAsia="楷体_GB2312"/>
      <w:color w:val="auto"/>
    </w:rPr>
  </w:style>
  <w:style w:type="paragraph" w:customStyle="1" w:styleId="615">
    <w:name w:val="xl158"/>
    <w:basedOn w:val="1"/>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color w:val="9BBB59"/>
      <w:kern w:val="0"/>
      <w:szCs w:val="21"/>
    </w:rPr>
  </w:style>
  <w:style w:type="paragraph" w:customStyle="1" w:styleId="616">
    <w:name w:val="章节标题3级"/>
    <w:basedOn w:val="1"/>
    <w:uiPriority w:val="0"/>
    <w:pPr>
      <w:spacing w:before="120" w:after="120"/>
      <w:ind w:left="720" w:hanging="720"/>
      <w:jc w:val="left"/>
      <w:outlineLvl w:val="2"/>
    </w:pPr>
    <w:rPr>
      <w:rFonts w:ascii="Arial" w:hAnsi="Arial" w:eastAsia="黑体"/>
      <w:b/>
      <w:sz w:val="24"/>
    </w:rPr>
  </w:style>
  <w:style w:type="paragraph" w:customStyle="1" w:styleId="617">
    <w:name w:val="ST20_3"/>
    <w:basedOn w:val="1"/>
    <w:uiPriority w:val="0"/>
    <w:pPr>
      <w:autoSpaceDE w:val="0"/>
      <w:autoSpaceDN w:val="0"/>
      <w:jc w:val="left"/>
      <w:textAlignment w:val="baseline"/>
    </w:pPr>
    <w:rPr>
      <w:rFonts w:ascii="宋体" w:hAnsi="Tms Rmn"/>
      <w:kern w:val="0"/>
      <w:sz w:val="24"/>
      <w:szCs w:val="20"/>
    </w:rPr>
  </w:style>
  <w:style w:type="paragraph" w:customStyle="1" w:styleId="618">
    <w:name w:val="默认段落字体 Para Char Char Char Char Char Char Char Char Char1 Char Char Char Char Char Char Char Char Char Char"/>
    <w:basedOn w:val="29"/>
    <w:uiPriority w:val="0"/>
    <w:pPr>
      <w:shd w:val="clear" w:color="auto" w:fill="auto"/>
      <w:jc w:val="left"/>
    </w:pPr>
    <w:rPr>
      <w:rFonts w:ascii="宋体"/>
      <w:sz w:val="18"/>
      <w:szCs w:val="18"/>
    </w:rPr>
  </w:style>
  <w:style w:type="paragraph" w:customStyle="1" w:styleId="619">
    <w:name w:val="Char10"/>
    <w:basedOn w:val="1"/>
    <w:uiPriority w:val="0"/>
    <w:pPr>
      <w:jc w:val="left"/>
    </w:pPr>
  </w:style>
  <w:style w:type="paragraph" w:customStyle="1" w:styleId="620">
    <w:name w:val="正文段落缩进 Char"/>
    <w:basedOn w:val="16"/>
    <w:uiPriority w:val="0"/>
    <w:pPr>
      <w:spacing w:after="0" w:line="360" w:lineRule="auto"/>
      <w:ind w:firstLine="480" w:firstLineChars="200"/>
    </w:pPr>
    <w:rPr>
      <w:rFonts w:ascii="Arial" w:hAnsi="Arial" w:eastAsia="楷体_GB2312"/>
      <w:sz w:val="24"/>
      <w:u w:val="single"/>
    </w:rPr>
  </w:style>
  <w:style w:type="paragraph" w:customStyle="1" w:styleId="621">
    <w:name w:val="样式 标题 3CSS节内1级标记H3sect1.2.3l3CTh3BOD 0Heading 3 - oldLe..."/>
    <w:basedOn w:val="5"/>
    <w:qFormat/>
    <w:uiPriority w:val="0"/>
    <w:pPr>
      <w:keepNext w:val="0"/>
      <w:widowControl/>
      <w:numPr>
        <w:ilvl w:val="2"/>
        <w:numId w:val="1"/>
      </w:numPr>
      <w:tabs>
        <w:tab w:val="left" w:pos="720"/>
        <w:tab w:val="clear" w:pos="862"/>
      </w:tabs>
      <w:topLinePunct/>
      <w:adjustRightInd w:val="0"/>
      <w:snapToGrid w:val="0"/>
      <w:spacing w:before="0" w:after="0" w:line="240" w:lineRule="auto"/>
      <w:textAlignment w:val="center"/>
    </w:pPr>
    <w:rPr>
      <w:rFonts w:ascii="黑体" w:hAnsi="黑体" w:eastAsia="黑体" w:cs="宋体"/>
      <w:b/>
      <w:kern w:val="0"/>
      <w:sz w:val="30"/>
      <w:szCs w:val="20"/>
    </w:rPr>
  </w:style>
  <w:style w:type="paragraph" w:customStyle="1" w:styleId="622">
    <w:name w:val="列表接续1"/>
    <w:basedOn w:val="1"/>
    <w:qFormat/>
    <w:uiPriority w:val="0"/>
    <w:pPr>
      <w:widowControl/>
      <w:spacing w:after="120" w:line="240" w:lineRule="atLeast"/>
      <w:ind w:left="420" w:leftChars="200"/>
      <w:jc w:val="left"/>
    </w:pPr>
    <w:rPr>
      <w:rFonts w:ascii="Arial" w:hAnsi="Arial"/>
      <w:kern w:val="0"/>
      <w:szCs w:val="21"/>
    </w:rPr>
  </w:style>
  <w:style w:type="paragraph" w:customStyle="1" w:styleId="623">
    <w:name w:val="1.1.1标题3"/>
    <w:basedOn w:val="188"/>
    <w:qFormat/>
    <w:uiPriority w:val="0"/>
    <w:pPr>
      <w:keepNext/>
      <w:tabs>
        <w:tab w:val="left" w:pos="862"/>
        <w:tab w:val="clear" w:pos="240"/>
        <w:tab w:val="clear" w:pos="720"/>
      </w:tabs>
      <w:autoSpaceDE/>
      <w:autoSpaceDN/>
      <w:snapToGrid/>
      <w:spacing w:before="40" w:after="40" w:line="240" w:lineRule="auto"/>
      <w:ind w:firstLine="0" w:firstLineChars="0"/>
      <w:textAlignment w:val="auto"/>
    </w:pPr>
    <w:rPr>
      <w:rFonts w:ascii="宋体" w:hAnsi="Courier New" w:eastAsia="宋体"/>
      <w:bCs/>
    </w:rPr>
  </w:style>
  <w:style w:type="paragraph" w:customStyle="1" w:styleId="624">
    <w:name w:val="正文（首行不缩进）"/>
    <w:basedOn w:val="1"/>
    <w:qFormat/>
    <w:uiPriority w:val="0"/>
    <w:pPr>
      <w:autoSpaceDE w:val="0"/>
      <w:autoSpaceDN w:val="0"/>
      <w:spacing w:beforeLines="50" w:line="360" w:lineRule="auto"/>
      <w:jc w:val="left"/>
    </w:pPr>
    <w:rPr>
      <w:kern w:val="0"/>
      <w:sz w:val="24"/>
      <w:szCs w:val="20"/>
    </w:rPr>
  </w:style>
  <w:style w:type="paragraph" w:customStyle="1" w:styleId="625">
    <w:name w:val="程序段"/>
    <w:basedOn w:val="1"/>
    <w:qFormat/>
    <w:uiPriority w:val="0"/>
    <w:pPr>
      <w:ind w:firstLine="420" w:firstLineChars="200"/>
    </w:pPr>
    <w:rPr>
      <w:rFonts w:ascii="Courier" w:hAnsi="Courier"/>
    </w:rPr>
  </w:style>
  <w:style w:type="paragraph" w:customStyle="1" w:styleId="626">
    <w:name w:val="样式 页眉 + 两端对齐"/>
    <w:basedOn w:val="53"/>
    <w:qFormat/>
    <w:uiPriority w:val="0"/>
    <w:pPr>
      <w:widowControl/>
      <w:pBdr>
        <w:bottom w:val="none" w:color="auto" w:sz="0" w:space="0"/>
      </w:pBdr>
      <w:spacing w:line="300" w:lineRule="auto"/>
      <w:jc w:val="both"/>
    </w:pPr>
    <w:rPr>
      <w:rFonts w:cs="宋体"/>
      <w:kern w:val="0"/>
      <w:sz w:val="21"/>
      <w:szCs w:val="20"/>
    </w:rPr>
  </w:style>
  <w:style w:type="paragraph" w:customStyle="1" w:styleId="627">
    <w:name w:val="Default Paragraph Font Para Char"/>
    <w:basedOn w:val="1"/>
    <w:uiPriority w:val="0"/>
    <w:pPr>
      <w:widowControl/>
      <w:spacing w:after="160" w:line="240" w:lineRule="exact"/>
      <w:jc w:val="left"/>
    </w:pPr>
    <w:rPr>
      <w:rFonts w:ascii="Verdana" w:hAnsi="Verdana"/>
      <w:kern w:val="0"/>
      <w:sz w:val="20"/>
      <w:szCs w:val="20"/>
      <w:lang w:eastAsia="en-US"/>
    </w:rPr>
  </w:style>
  <w:style w:type="paragraph" w:customStyle="1" w:styleId="628">
    <w:name w:val="Char Char Char Char Char Char Char Char Char Char Char Char Char Char Char Char Char Char Char Char Char Char Char Char Char Char Char Char Char Char Char Char Char Char Char Char Char Char Char Char Char Char2"/>
    <w:basedOn w:val="1"/>
    <w:qFormat/>
    <w:uiPriority w:val="0"/>
    <w:pPr>
      <w:widowControl/>
      <w:spacing w:afterLines="100" w:line="240" w:lineRule="exact"/>
      <w:jc w:val="left"/>
    </w:pPr>
    <w:rPr>
      <w:rFonts w:ascii="Verdana" w:hAnsi="Verdana" w:eastAsia="仿宋_GB2312"/>
      <w:kern w:val="0"/>
      <w:sz w:val="24"/>
      <w:szCs w:val="20"/>
      <w:lang w:eastAsia="en-US"/>
    </w:rPr>
  </w:style>
  <w:style w:type="paragraph" w:customStyle="1" w:styleId="629">
    <w:name w:val="样式 (西文) 宋体 首行缩进:  0.74 厘米"/>
    <w:basedOn w:val="1"/>
    <w:uiPriority w:val="0"/>
    <w:pPr>
      <w:widowControl/>
      <w:spacing w:line="360" w:lineRule="auto"/>
      <w:ind w:firstLine="420"/>
      <w:jc w:val="left"/>
    </w:pPr>
    <w:rPr>
      <w:rFonts w:ascii="宋体" w:hAnsi="宋体" w:cs="宋体"/>
      <w:sz w:val="24"/>
      <w:szCs w:val="20"/>
    </w:rPr>
  </w:style>
  <w:style w:type="paragraph" w:customStyle="1" w:styleId="630">
    <w:name w:val="表格小"/>
    <w:basedOn w:val="1"/>
    <w:uiPriority w:val="0"/>
    <w:pPr>
      <w:keepLines/>
      <w:jc w:val="center"/>
      <w:textAlignment w:val="baseline"/>
    </w:pPr>
    <w:rPr>
      <w:rFonts w:ascii="宋体"/>
      <w:kern w:val="0"/>
      <w:sz w:val="24"/>
      <w:szCs w:val="20"/>
    </w:rPr>
  </w:style>
  <w:style w:type="paragraph" w:customStyle="1" w:styleId="631">
    <w:name w:val="style3"/>
    <w:basedOn w:val="1"/>
    <w:uiPriority w:val="0"/>
    <w:pPr>
      <w:widowControl/>
      <w:spacing w:before="100" w:beforeAutospacing="1" w:after="100" w:afterAutospacing="1"/>
      <w:jc w:val="left"/>
    </w:pPr>
    <w:rPr>
      <w:rFonts w:ascii="宋体" w:hAnsi="宋体" w:cs="宋体"/>
      <w:kern w:val="0"/>
      <w:sz w:val="24"/>
    </w:rPr>
  </w:style>
  <w:style w:type="paragraph" w:customStyle="1" w:styleId="63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633">
    <w:name w:val="B"/>
    <w:basedOn w:val="1"/>
    <w:uiPriority w:val="0"/>
    <w:pPr>
      <w:tabs>
        <w:tab w:val="left" w:pos="437"/>
        <w:tab w:val="left" w:pos="1140"/>
      </w:tabs>
      <w:ind w:left="420"/>
      <w:jc w:val="left"/>
      <w:outlineLvl w:val="1"/>
    </w:pPr>
    <w:rPr>
      <w:b/>
      <w:sz w:val="30"/>
      <w:szCs w:val="20"/>
    </w:rPr>
  </w:style>
  <w:style w:type="paragraph" w:customStyle="1" w:styleId="634">
    <w:name w:val="ykya"/>
    <w:basedOn w:val="3"/>
    <w:qFormat/>
    <w:uiPriority w:val="0"/>
    <w:pPr>
      <w:keepNext w:val="0"/>
      <w:pageBreakBefore/>
      <w:numPr>
        <w:ilvl w:val="0"/>
        <w:numId w:val="0"/>
      </w:numPr>
      <w:tabs>
        <w:tab w:val="left" w:pos="425"/>
        <w:tab w:val="clear" w:pos="432"/>
      </w:tabs>
      <w:spacing w:beforeLines="2000" w:after="0" w:line="276" w:lineRule="auto"/>
      <w:ind w:left="425" w:hanging="425"/>
      <w:jc w:val="center"/>
    </w:pPr>
    <w:rPr>
      <w:rFonts w:ascii="黑体" w:hAnsi="黑体" w:eastAsia="黑体" w:cs="Arial"/>
    </w:rPr>
  </w:style>
  <w:style w:type="paragraph" w:customStyle="1" w:styleId="635">
    <w:name w:val="xl82"/>
    <w:basedOn w:val="1"/>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2"/>
      <w:szCs w:val="22"/>
    </w:rPr>
  </w:style>
  <w:style w:type="paragraph" w:customStyle="1" w:styleId="636">
    <w:name w:val="xl136"/>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cs="宋体"/>
      <w:color w:val="4F81BD"/>
      <w:kern w:val="0"/>
      <w:szCs w:val="21"/>
    </w:rPr>
  </w:style>
  <w:style w:type="paragraph" w:customStyle="1" w:styleId="637">
    <w:name w:val="正文文本 21"/>
    <w:basedOn w:val="1"/>
    <w:uiPriority w:val="0"/>
    <w:pPr>
      <w:spacing w:after="120" w:line="480" w:lineRule="auto"/>
      <w:jc w:val="left"/>
    </w:pPr>
  </w:style>
  <w:style w:type="paragraph" w:customStyle="1" w:styleId="638">
    <w:name w:val="CM41"/>
    <w:basedOn w:val="285"/>
    <w:next w:val="285"/>
    <w:qFormat/>
    <w:uiPriority w:val="0"/>
    <w:pPr>
      <w:spacing w:after="935" w:line="360" w:lineRule="auto"/>
    </w:pPr>
    <w:rPr>
      <w:rFonts w:ascii="楷体_GB2312" w:hAnsi="Calibri" w:eastAsia="楷体_GB2312"/>
      <w:color w:val="auto"/>
    </w:rPr>
  </w:style>
  <w:style w:type="paragraph" w:customStyle="1" w:styleId="63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Arial" w:hAnsi="Arial" w:cs="Arial"/>
      <w:kern w:val="0"/>
      <w:sz w:val="22"/>
      <w:szCs w:val="22"/>
    </w:rPr>
  </w:style>
  <w:style w:type="paragraph" w:customStyle="1" w:styleId="640">
    <w:name w:val="mnpmenutop"/>
    <w:basedOn w:val="1"/>
    <w:qFormat/>
    <w:uiPriority w:val="0"/>
    <w:pPr>
      <w:widowControl/>
      <w:pBdr>
        <w:top w:val="single" w:color="999999" w:sz="2" w:space="2"/>
        <w:left w:val="single" w:color="999999" w:sz="2" w:space="0"/>
        <w:bottom w:val="single" w:color="999999" w:sz="2" w:space="0"/>
        <w:right w:val="single" w:color="999999" w:sz="6" w:space="0"/>
      </w:pBdr>
      <w:shd w:val="clear" w:color="auto" w:fill="F1F1F1"/>
      <w:spacing w:line="336" w:lineRule="auto"/>
      <w:jc w:val="left"/>
    </w:pPr>
    <w:rPr>
      <w:rFonts w:ascii="Verdana" w:hAnsi="Verdana" w:eastAsia="Arial Unicode MS" w:cs="Arial Unicode MS"/>
      <w:kern w:val="0"/>
      <w:sz w:val="24"/>
    </w:rPr>
  </w:style>
  <w:style w:type="paragraph" w:customStyle="1" w:styleId="641">
    <w:name w:val="索引 91"/>
    <w:basedOn w:val="1"/>
    <w:next w:val="1"/>
    <w:qFormat/>
    <w:uiPriority w:val="0"/>
    <w:pPr>
      <w:widowControl/>
      <w:spacing w:line="240" w:lineRule="atLeast"/>
      <w:ind w:left="1600" w:leftChars="1600"/>
      <w:jc w:val="left"/>
    </w:pPr>
    <w:rPr>
      <w:rFonts w:ascii="Arial" w:hAnsi="Arial"/>
      <w:kern w:val="0"/>
      <w:szCs w:val="21"/>
    </w:rPr>
  </w:style>
  <w:style w:type="paragraph" w:customStyle="1" w:styleId="642">
    <w:name w:val="样式 (符号) 宋体 小四 首行缩进:  0.85 厘米"/>
    <w:basedOn w:val="1"/>
    <w:qFormat/>
    <w:uiPriority w:val="0"/>
    <w:pPr>
      <w:spacing w:line="360" w:lineRule="auto"/>
      <w:ind w:firstLine="480"/>
      <w:jc w:val="left"/>
    </w:pPr>
    <w:rPr>
      <w:rFonts w:hAnsi="宋体" w:cs="宋体"/>
      <w:kern w:val="0"/>
      <w:szCs w:val="20"/>
    </w:rPr>
  </w:style>
  <w:style w:type="paragraph" w:customStyle="1" w:styleId="643">
    <w:name w:val="移动五期"/>
    <w:basedOn w:val="1"/>
    <w:qFormat/>
    <w:uiPriority w:val="0"/>
    <w:pPr>
      <w:snapToGrid w:val="0"/>
      <w:spacing w:line="360" w:lineRule="auto"/>
      <w:ind w:firstLine="480" w:firstLineChars="200"/>
    </w:pPr>
    <w:rPr>
      <w:sz w:val="24"/>
      <w:szCs w:val="20"/>
    </w:rPr>
  </w:style>
  <w:style w:type="paragraph" w:customStyle="1" w:styleId="644">
    <w:name w:val="样式 (西文) 宋体 首行缩进:  22.27 字符"/>
    <w:basedOn w:val="1"/>
    <w:qFormat/>
    <w:uiPriority w:val="0"/>
    <w:pPr>
      <w:widowControl/>
      <w:spacing w:line="360" w:lineRule="auto"/>
      <w:ind w:firstLine="4677" w:firstLineChars="2227"/>
      <w:jc w:val="left"/>
    </w:pPr>
    <w:rPr>
      <w:rFonts w:ascii="宋体" w:hAnsi="宋体" w:cs="宋体"/>
      <w:sz w:val="24"/>
      <w:szCs w:val="20"/>
    </w:rPr>
  </w:style>
  <w:style w:type="paragraph" w:customStyle="1" w:styleId="645">
    <w:name w:val="5号间隔"/>
    <w:basedOn w:val="1"/>
    <w:qFormat/>
    <w:uiPriority w:val="0"/>
    <w:pPr>
      <w:spacing w:beforeLines="50" w:line="360" w:lineRule="auto"/>
      <w:jc w:val="left"/>
    </w:pPr>
    <w:rPr>
      <w:spacing w:val="20"/>
      <w:sz w:val="24"/>
    </w:rPr>
  </w:style>
  <w:style w:type="paragraph" w:customStyle="1" w:styleId="646">
    <w:name w:val="正文缩进(序号)"/>
    <w:basedOn w:val="1"/>
    <w:qFormat/>
    <w:uiPriority w:val="0"/>
    <w:pPr>
      <w:spacing w:line="360" w:lineRule="auto"/>
      <w:ind w:firstLine="480" w:firstLineChars="200"/>
    </w:pPr>
    <w:rPr>
      <w:rFonts w:ascii="宋体" w:hAnsi="宋体"/>
      <w:sz w:val="28"/>
    </w:rPr>
  </w:style>
  <w:style w:type="paragraph" w:customStyle="1" w:styleId="647">
    <w:name w:val="Table header"/>
    <w:basedOn w:val="119"/>
    <w:qFormat/>
    <w:uiPriority w:val="0"/>
    <w:pPr>
      <w:tabs>
        <w:tab w:val="right" w:pos="3060"/>
      </w:tabs>
      <w:spacing w:before="60" w:after="60"/>
    </w:pPr>
    <w:rPr>
      <w:rFonts w:ascii="Verdana" w:hAnsi="Verdana"/>
      <w:bCs/>
      <w:kern w:val="0"/>
      <w:sz w:val="16"/>
      <w:szCs w:val="18"/>
      <w:lang w:bidi="he-IL"/>
    </w:rPr>
  </w:style>
  <w:style w:type="paragraph" w:customStyle="1" w:styleId="648">
    <w:name w:val="样式 标题 1H1H11H12H111H13H112PIM 1h1Section HeadHeader1 +..."/>
    <w:basedOn w:val="3"/>
    <w:qFormat/>
    <w:uiPriority w:val="0"/>
    <w:pPr>
      <w:keepNext w:val="0"/>
      <w:keepLines w:val="0"/>
      <w:widowControl/>
      <w:tabs>
        <w:tab w:val="left" w:pos="1440"/>
        <w:tab w:val="clear" w:pos="432"/>
      </w:tabs>
      <w:spacing w:beforeLines="2000" w:after="0" w:line="240" w:lineRule="auto"/>
      <w:ind w:left="3693"/>
      <w:jc w:val="left"/>
    </w:pPr>
    <w:rPr>
      <w:rFonts w:ascii="黑体" w:hAnsi="黑体" w:eastAsia="黑体"/>
      <w:b w:val="0"/>
      <w:color w:val="000000"/>
      <w:spacing w:val="20"/>
      <w:kern w:val="2"/>
      <w:sz w:val="32"/>
      <w:szCs w:val="20"/>
    </w:rPr>
  </w:style>
  <w:style w:type="paragraph" w:customStyle="1" w:styleId="649">
    <w:name w:val="日期4"/>
    <w:basedOn w:val="1"/>
    <w:next w:val="1"/>
    <w:qFormat/>
    <w:uiPriority w:val="0"/>
    <w:pPr>
      <w:widowControl/>
      <w:jc w:val="left"/>
    </w:pPr>
    <w:rPr>
      <w:rFonts w:ascii="Brougham (12)" w:hAnsi="Brougham (12)"/>
      <w:sz w:val="28"/>
    </w:rPr>
  </w:style>
  <w:style w:type="paragraph" w:customStyle="1" w:styleId="650">
    <w:name w:val="普通(网站)21"/>
    <w:basedOn w:val="1"/>
    <w:qFormat/>
    <w:uiPriority w:val="0"/>
    <w:pPr>
      <w:spacing w:afterLines="100" w:line="360" w:lineRule="auto"/>
      <w:jc w:val="left"/>
    </w:pPr>
    <w:rPr>
      <w:sz w:val="24"/>
    </w:rPr>
  </w:style>
  <w:style w:type="paragraph" w:customStyle="1" w:styleId="651">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652">
    <w:name w:val="样式 (西文) 宋体 小四 首行缩进:  0.95 厘米 段前: 5 磅 段后: 5 磅 行距: 1.5 倍行距"/>
    <w:basedOn w:val="1"/>
    <w:uiPriority w:val="0"/>
    <w:pPr>
      <w:widowControl/>
      <w:spacing w:before="100" w:after="100" w:line="360" w:lineRule="auto"/>
      <w:ind w:firstLine="540"/>
      <w:jc w:val="left"/>
    </w:pPr>
    <w:rPr>
      <w:rFonts w:ascii="宋体" w:hAnsi="宋体" w:cs="宋体"/>
      <w:kern w:val="0"/>
      <w:sz w:val="24"/>
      <w:szCs w:val="20"/>
    </w:rPr>
  </w:style>
  <w:style w:type="paragraph" w:customStyle="1" w:styleId="653">
    <w:name w:val="pa-18"/>
    <w:basedOn w:val="1"/>
    <w:uiPriority w:val="0"/>
    <w:pPr>
      <w:widowControl/>
      <w:spacing w:line="240" w:lineRule="atLeast"/>
      <w:jc w:val="center"/>
    </w:pPr>
    <w:rPr>
      <w:rFonts w:ascii="宋体" w:hAnsi="宋体" w:cs="宋体"/>
      <w:kern w:val="0"/>
      <w:sz w:val="24"/>
    </w:rPr>
  </w:style>
  <w:style w:type="paragraph" w:customStyle="1" w:styleId="654">
    <w:name w:val="默认段落字体 Para Char Char Char"/>
    <w:basedOn w:val="1"/>
    <w:qFormat/>
    <w:uiPriority w:val="0"/>
  </w:style>
  <w:style w:type="paragraph" w:customStyle="1" w:styleId="655">
    <w:name w:val="listbullet"/>
    <w:basedOn w:val="1"/>
    <w:qFormat/>
    <w:uiPriority w:val="0"/>
    <w:pPr>
      <w:widowControl/>
      <w:spacing w:line="336" w:lineRule="auto"/>
      <w:jc w:val="left"/>
    </w:pPr>
    <w:rPr>
      <w:rFonts w:ascii="Verdana" w:hAnsi="Verdana" w:eastAsia="Arial Unicode MS" w:cs="Arial Unicode MS"/>
      <w:color w:val="A6A6A6"/>
      <w:kern w:val="0"/>
      <w:sz w:val="29"/>
      <w:szCs w:val="29"/>
    </w:rPr>
  </w:style>
  <w:style w:type="paragraph" w:customStyle="1" w:styleId="656">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200" w:firstLineChars="200"/>
      <w:jc w:val="center"/>
      <w:textAlignment w:val="center"/>
    </w:pPr>
    <w:rPr>
      <w:rFonts w:ascii="宋体" w:hAnsi="宋体" w:cs="宋体"/>
      <w:color w:val="000000"/>
      <w:kern w:val="0"/>
      <w:szCs w:val="21"/>
    </w:rPr>
  </w:style>
  <w:style w:type="paragraph" w:customStyle="1" w:styleId="657">
    <w:name w:val="jm6"/>
    <w:basedOn w:val="1"/>
    <w:qFormat/>
    <w:uiPriority w:val="0"/>
    <w:pPr>
      <w:tabs>
        <w:tab w:val="left" w:pos="1145"/>
        <w:tab w:val="left" w:pos="1276"/>
      </w:tabs>
      <w:spacing w:line="360" w:lineRule="auto"/>
      <w:ind w:left="1276" w:hanging="1276"/>
      <w:jc w:val="left"/>
    </w:pPr>
    <w:rPr>
      <w:sz w:val="28"/>
    </w:rPr>
  </w:style>
  <w:style w:type="paragraph" w:customStyle="1" w:styleId="658">
    <w:name w:val="样式 版本号"/>
    <w:basedOn w:val="1"/>
    <w:qFormat/>
    <w:uiPriority w:val="0"/>
    <w:pPr>
      <w:widowControl/>
      <w:spacing w:beforeLines="100" w:afterLines="100" w:line="360" w:lineRule="auto"/>
      <w:jc w:val="right"/>
    </w:pPr>
    <w:rPr>
      <w:rFonts w:ascii="宋体" w:hAnsi="宋体" w:cs="宋体"/>
      <w:b/>
      <w:bCs/>
      <w:kern w:val="0"/>
      <w:sz w:val="30"/>
      <w:szCs w:val="30"/>
    </w:rPr>
  </w:style>
  <w:style w:type="paragraph" w:customStyle="1" w:styleId="659">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660">
    <w:name w:val="Normal Paragraph Char Char Char Char Char Char Char"/>
    <w:basedOn w:val="1"/>
    <w:uiPriority w:val="0"/>
    <w:pPr>
      <w:widowControl/>
      <w:spacing w:before="120" w:line="360" w:lineRule="auto"/>
      <w:ind w:firstLine="425"/>
    </w:pPr>
    <w:rPr>
      <w:sz w:val="24"/>
    </w:rPr>
  </w:style>
  <w:style w:type="paragraph" w:customStyle="1" w:styleId="661">
    <w:name w:val="7"/>
    <w:basedOn w:val="1"/>
    <w:next w:val="25"/>
    <w:uiPriority w:val="0"/>
    <w:pPr>
      <w:spacing w:afterLines="100"/>
      <w:ind w:firstLine="560"/>
      <w:jc w:val="left"/>
    </w:pPr>
    <w:rPr>
      <w:rFonts w:ascii="仿宋_GB2312" w:hAnsi="宋体" w:eastAsia="仿宋_GB2312"/>
      <w:sz w:val="28"/>
    </w:rPr>
  </w:style>
  <w:style w:type="paragraph" w:customStyle="1" w:styleId="662">
    <w:name w:val="普通 (Web)4"/>
    <w:basedOn w:val="1"/>
    <w:qFormat/>
    <w:uiPriority w:val="0"/>
    <w:pPr>
      <w:widowControl/>
      <w:spacing w:line="336" w:lineRule="auto"/>
      <w:jc w:val="left"/>
    </w:pPr>
    <w:rPr>
      <w:rFonts w:ascii="Verdana" w:hAnsi="Verdana" w:eastAsia="Arial Unicode MS" w:cs="Arial Unicode MS"/>
      <w:b/>
      <w:bCs/>
      <w:kern w:val="0"/>
      <w:sz w:val="16"/>
      <w:szCs w:val="16"/>
    </w:rPr>
  </w:style>
  <w:style w:type="paragraph" w:customStyle="1" w:styleId="663">
    <w:name w:val="样式 小四 行距: 1.5 倍行距"/>
    <w:basedOn w:val="1"/>
    <w:qFormat/>
    <w:uiPriority w:val="0"/>
    <w:pPr>
      <w:spacing w:line="300" w:lineRule="auto"/>
      <w:ind w:firstLine="480" w:firstLineChars="200"/>
    </w:pPr>
    <w:rPr>
      <w:sz w:val="24"/>
      <w:szCs w:val="20"/>
    </w:rPr>
  </w:style>
  <w:style w:type="paragraph" w:customStyle="1" w:styleId="664">
    <w:name w:val="Section Heading 2"/>
    <w:basedOn w:val="1"/>
    <w:qFormat/>
    <w:uiPriority w:val="0"/>
    <w:pPr>
      <w:pBdr>
        <w:top w:val="single" w:color="auto" w:sz="6" w:space="1"/>
      </w:pBdr>
      <w:spacing w:before="72" w:line="600" w:lineRule="atLeast"/>
      <w:jc w:val="left"/>
    </w:pPr>
    <w:rPr>
      <w:b/>
      <w:caps/>
      <w:kern w:val="0"/>
      <w:sz w:val="24"/>
      <w:szCs w:val="20"/>
    </w:rPr>
  </w:style>
  <w:style w:type="paragraph" w:customStyle="1" w:styleId="665">
    <w:name w:val="CM10"/>
    <w:basedOn w:val="285"/>
    <w:next w:val="285"/>
    <w:qFormat/>
    <w:uiPriority w:val="0"/>
    <w:pPr>
      <w:spacing w:after="200" w:line="403" w:lineRule="atLeast"/>
    </w:pPr>
    <w:rPr>
      <w:rFonts w:ascii="楷体_GB2312" w:hAnsi="Calibri" w:eastAsia="楷体_GB2312"/>
      <w:color w:val="auto"/>
    </w:rPr>
  </w:style>
  <w:style w:type="paragraph" w:customStyle="1" w:styleId="666">
    <w:name w:val="Y_附录表标题"/>
    <w:next w:val="1"/>
    <w:qFormat/>
    <w:uiPriority w:val="0"/>
    <w:pPr>
      <w:numPr>
        <w:ilvl w:val="7"/>
        <w:numId w:val="10"/>
      </w:numPr>
      <w:spacing w:line="300" w:lineRule="auto"/>
      <w:jc w:val="center"/>
    </w:pPr>
    <w:rPr>
      <w:rFonts w:ascii="黑体" w:hAnsi="Calibri" w:eastAsia="黑体" w:cs="Times New Roman"/>
      <w:sz w:val="24"/>
      <w:szCs w:val="21"/>
      <w:lang w:val="en-US" w:eastAsia="zh-CN" w:bidi="ar-SA"/>
    </w:rPr>
  </w:style>
  <w:style w:type="paragraph" w:customStyle="1" w:styleId="667">
    <w:name w:val="filedetails"/>
    <w:basedOn w:val="1"/>
    <w:uiPriority w:val="0"/>
    <w:pPr>
      <w:widowControl/>
      <w:spacing w:line="336" w:lineRule="auto"/>
      <w:jc w:val="left"/>
    </w:pPr>
    <w:rPr>
      <w:rFonts w:ascii="Verdana" w:hAnsi="Verdana" w:eastAsia="Arial Unicode MS" w:cs="Arial Unicode MS"/>
      <w:kern w:val="0"/>
      <w:sz w:val="16"/>
      <w:szCs w:val="16"/>
    </w:rPr>
  </w:style>
  <w:style w:type="paragraph" w:customStyle="1" w:styleId="668">
    <w:name w:val="12"/>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669">
    <w:name w:val="xl122"/>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Cs w:val="21"/>
    </w:rPr>
  </w:style>
  <w:style w:type="paragraph" w:customStyle="1" w:styleId="670">
    <w:name w:val="xl58"/>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ascii="Arial" w:hAnsi="Arial" w:cs="Arial"/>
      <w:b/>
      <w:bCs/>
      <w:kern w:val="0"/>
      <w:szCs w:val="21"/>
    </w:rPr>
  </w:style>
  <w:style w:type="paragraph" w:customStyle="1" w:styleId="671">
    <w:name w:val="1.正文"/>
    <w:qFormat/>
    <w:uiPriority w:val="0"/>
    <w:pPr>
      <w:widowControl w:val="0"/>
      <w:adjustRightInd w:val="0"/>
      <w:spacing w:line="360" w:lineRule="auto"/>
      <w:ind w:firstLine="397"/>
      <w:jc w:val="both"/>
    </w:pPr>
    <w:rPr>
      <w:rFonts w:ascii="Times New Roman" w:hAnsi="Times New Roman" w:eastAsia="宋体" w:cs="Times New Roman"/>
      <w:spacing w:val="20"/>
      <w:sz w:val="24"/>
      <w:lang w:val="en-US" w:eastAsia="zh-CN" w:bidi="ar-SA"/>
    </w:rPr>
  </w:style>
  <w:style w:type="paragraph" w:customStyle="1" w:styleId="672">
    <w:name w:val="正文文本缩进 211"/>
    <w:basedOn w:val="1"/>
    <w:qFormat/>
    <w:uiPriority w:val="0"/>
    <w:pPr>
      <w:tabs>
        <w:tab w:val="left" w:pos="540"/>
      </w:tabs>
      <w:spacing w:afterLines="100" w:line="360" w:lineRule="auto"/>
      <w:ind w:firstLine="480"/>
      <w:jc w:val="left"/>
      <w:textAlignment w:val="baseline"/>
    </w:pPr>
    <w:rPr>
      <w:sz w:val="24"/>
      <w:szCs w:val="20"/>
    </w:rPr>
  </w:style>
  <w:style w:type="paragraph" w:customStyle="1" w:styleId="673">
    <w:name w:val="样式 宋体 小四 行距: 1.5 倍行距1"/>
    <w:basedOn w:val="1"/>
    <w:qFormat/>
    <w:uiPriority w:val="0"/>
    <w:pPr>
      <w:tabs>
        <w:tab w:val="left" w:pos="680"/>
      </w:tabs>
      <w:spacing w:line="360" w:lineRule="auto"/>
    </w:pPr>
    <w:rPr>
      <w:rFonts w:ascii="宋体" w:hAnsi="宋体"/>
      <w:sz w:val="28"/>
      <w:szCs w:val="20"/>
    </w:rPr>
  </w:style>
  <w:style w:type="paragraph" w:customStyle="1" w:styleId="674">
    <w:name w:val="列表编号 32"/>
    <w:basedOn w:val="1"/>
    <w:qFormat/>
    <w:uiPriority w:val="0"/>
    <w:pPr>
      <w:widowControl/>
      <w:tabs>
        <w:tab w:val="left" w:pos="425"/>
        <w:tab w:val="left" w:pos="1200"/>
      </w:tabs>
      <w:spacing w:line="240" w:lineRule="atLeast"/>
      <w:ind w:left="400" w:leftChars="400" w:hanging="200" w:hangingChars="200"/>
      <w:jc w:val="left"/>
    </w:pPr>
    <w:rPr>
      <w:rFonts w:ascii="Arial" w:hAnsi="Arial"/>
      <w:kern w:val="0"/>
      <w:szCs w:val="21"/>
    </w:rPr>
  </w:style>
  <w:style w:type="paragraph" w:customStyle="1" w:styleId="675">
    <w:name w:val="_标题5"/>
    <w:basedOn w:val="7"/>
    <w:next w:val="138"/>
    <w:qFormat/>
    <w:uiPriority w:val="0"/>
    <w:pPr>
      <w:tabs>
        <w:tab w:val="left" w:pos="1150"/>
        <w:tab w:val="clear" w:pos="1008"/>
      </w:tabs>
      <w:ind w:left="4253" w:hanging="4253"/>
    </w:pPr>
    <w:rPr>
      <w:rFonts w:ascii="Arial" w:hAnsi="Arial" w:eastAsia="黑体"/>
      <w:b w:val="0"/>
      <w:sz w:val="24"/>
    </w:rPr>
  </w:style>
  <w:style w:type="paragraph" w:customStyle="1" w:styleId="676">
    <w:name w:val="Char Char Char Char Char Char11"/>
    <w:basedOn w:val="1"/>
    <w:qFormat/>
    <w:uiPriority w:val="0"/>
    <w:pPr>
      <w:widowControl/>
      <w:spacing w:afterLines="100" w:line="240" w:lineRule="exact"/>
      <w:jc w:val="left"/>
    </w:pPr>
    <w:rPr>
      <w:rFonts w:ascii="Verdana" w:hAnsi="Verdana" w:eastAsia="仿宋_GB2312"/>
      <w:kern w:val="0"/>
      <w:sz w:val="24"/>
      <w:szCs w:val="20"/>
      <w:lang w:eastAsia="en-US"/>
    </w:rPr>
  </w:style>
  <w:style w:type="paragraph" w:customStyle="1" w:styleId="677">
    <w:name w:val="Char Char Char Char Char Char Char1"/>
    <w:basedOn w:val="1"/>
    <w:qFormat/>
    <w:uiPriority w:val="0"/>
    <w:pPr>
      <w:spacing w:afterLines="100" w:line="360" w:lineRule="auto"/>
      <w:jc w:val="left"/>
    </w:pPr>
    <w:rPr>
      <w:rFonts w:ascii="Tahoma" w:hAnsi="Tahoma" w:cs="仿宋_GB2312"/>
      <w:sz w:val="24"/>
      <w:szCs w:val="28"/>
    </w:rPr>
  </w:style>
  <w:style w:type="paragraph" w:customStyle="1" w:styleId="678">
    <w:name w:val="样式 标题 4Heading 4 Charh4PIM 4H4 + 加宽量  1 磅"/>
    <w:basedOn w:val="6"/>
    <w:qFormat/>
    <w:uiPriority w:val="0"/>
    <w:pPr>
      <w:keepNext w:val="0"/>
      <w:widowControl/>
      <w:numPr>
        <w:ilvl w:val="0"/>
        <w:numId w:val="0"/>
      </w:numPr>
      <w:tabs>
        <w:tab w:val="left" w:pos="1006"/>
        <w:tab w:val="clear" w:pos="864"/>
      </w:tabs>
      <w:spacing w:beforeLines="100" w:afterLines="100" w:line="360" w:lineRule="auto"/>
      <w:ind w:right="100" w:rightChars="100"/>
    </w:pPr>
    <w:rPr>
      <w:rFonts w:ascii="Times New Roman" w:hAnsi="Times New Roman" w:eastAsia="宋体"/>
      <w:b w:val="0"/>
      <w:bCs w:val="0"/>
      <w:spacing w:val="20"/>
      <w:kern w:val="0"/>
      <w:sz w:val="24"/>
      <w:szCs w:val="24"/>
    </w:rPr>
  </w:style>
  <w:style w:type="paragraph" w:customStyle="1" w:styleId="679">
    <w:name w:val="xl132"/>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680">
    <w:name w:val="ByLine"/>
    <w:basedOn w:val="75"/>
    <w:qFormat/>
    <w:uiPriority w:val="0"/>
    <w:pPr>
      <w:widowControl/>
      <w:spacing w:after="720"/>
      <w:jc w:val="right"/>
      <w:outlineLvl w:val="9"/>
    </w:pPr>
    <w:rPr>
      <w:rFonts w:ascii="Arial" w:hAnsi="Arial" w:eastAsia="宋体" w:cs="Times New Roman"/>
      <w:bCs w:val="0"/>
      <w:kern w:val="28"/>
      <w:sz w:val="28"/>
      <w:szCs w:val="22"/>
    </w:rPr>
  </w:style>
  <w:style w:type="paragraph" w:customStyle="1" w:styleId="681">
    <w:name w:val="内容with编号"/>
    <w:basedOn w:val="1"/>
    <w:qFormat/>
    <w:uiPriority w:val="0"/>
    <w:pPr>
      <w:widowControl/>
      <w:tabs>
        <w:tab w:val="left" w:pos="840"/>
        <w:tab w:val="left" w:pos="987"/>
      </w:tabs>
      <w:spacing w:line="360" w:lineRule="auto"/>
      <w:ind w:left="840"/>
      <w:jc w:val="left"/>
    </w:pPr>
    <w:rPr>
      <w:rFonts w:ascii="宋体"/>
      <w:kern w:val="0"/>
      <w:sz w:val="24"/>
      <w:szCs w:val="20"/>
    </w:rPr>
  </w:style>
  <w:style w:type="paragraph" w:customStyle="1" w:styleId="682">
    <w:name w:val="HD正文1"/>
    <w:basedOn w:val="1"/>
    <w:next w:val="35"/>
    <w:qFormat/>
    <w:uiPriority w:val="0"/>
    <w:pPr>
      <w:autoSpaceDE w:val="0"/>
      <w:autoSpaceDN w:val="0"/>
      <w:spacing w:afterLines="100"/>
      <w:ind w:firstLine="510"/>
      <w:jc w:val="left"/>
    </w:pPr>
    <w:rPr>
      <w:rFonts w:ascii="仿宋_GB2312" w:hAnsi="Arial" w:eastAsia="仿宋_GB2312"/>
      <w:color w:val="000000"/>
      <w:sz w:val="28"/>
      <w:szCs w:val="20"/>
    </w:rPr>
  </w:style>
  <w:style w:type="paragraph" w:customStyle="1" w:styleId="683">
    <w:name w:val="xl139"/>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684">
    <w:name w:val="listitem"/>
    <w:basedOn w:val="1"/>
    <w:qFormat/>
    <w:uiPriority w:val="0"/>
    <w:pPr>
      <w:widowControl/>
      <w:spacing w:line="336" w:lineRule="auto"/>
      <w:jc w:val="left"/>
    </w:pPr>
    <w:rPr>
      <w:rFonts w:ascii="Verdana" w:hAnsi="Verdana" w:eastAsia="Arial Unicode MS" w:cs="Arial Unicode MS"/>
      <w:kern w:val="0"/>
      <w:sz w:val="17"/>
      <w:szCs w:val="17"/>
    </w:rPr>
  </w:style>
  <w:style w:type="paragraph" w:customStyle="1" w:styleId="68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color w:val="0000FF"/>
      <w:kern w:val="0"/>
      <w:sz w:val="22"/>
      <w:szCs w:val="22"/>
    </w:rPr>
  </w:style>
  <w:style w:type="paragraph" w:customStyle="1" w:styleId="686">
    <w:name w:val="Normal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687">
    <w:name w:val="列表1"/>
    <w:basedOn w:val="1"/>
    <w:qFormat/>
    <w:uiPriority w:val="0"/>
    <w:pPr>
      <w:widowControl/>
      <w:spacing w:line="240" w:lineRule="atLeast"/>
      <w:ind w:left="200" w:hanging="200" w:hangingChars="200"/>
      <w:jc w:val="left"/>
    </w:pPr>
    <w:rPr>
      <w:rFonts w:ascii="Arial" w:hAnsi="Arial"/>
      <w:kern w:val="0"/>
      <w:szCs w:val="21"/>
    </w:rPr>
  </w:style>
  <w:style w:type="paragraph" w:customStyle="1" w:styleId="688">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689">
    <w:name w:val="样式 一级 + 小四 非加粗 左侧:  0 厘米 行距: 1.5 倍行距"/>
    <w:basedOn w:val="273"/>
    <w:qFormat/>
    <w:uiPriority w:val="0"/>
    <w:pPr>
      <w:adjustRightInd w:val="0"/>
      <w:spacing w:line="360" w:lineRule="auto"/>
      <w:ind w:left="0" w:firstLine="200" w:firstLineChars="200"/>
    </w:pPr>
    <w:rPr>
      <w:rFonts w:ascii="宋体" w:hAnsi="宋体" w:cs="宋体"/>
      <w:b w:val="0"/>
      <w:bCs w:val="0"/>
      <w:kern w:val="2"/>
      <w:sz w:val="24"/>
      <w:szCs w:val="20"/>
    </w:rPr>
  </w:style>
  <w:style w:type="paragraph" w:customStyle="1" w:styleId="690">
    <w:name w:val="列表接续 41"/>
    <w:basedOn w:val="1"/>
    <w:qFormat/>
    <w:uiPriority w:val="0"/>
    <w:pPr>
      <w:widowControl/>
      <w:spacing w:after="120" w:line="240" w:lineRule="atLeast"/>
      <w:ind w:left="1680" w:leftChars="800"/>
      <w:jc w:val="left"/>
    </w:pPr>
    <w:rPr>
      <w:rFonts w:ascii="Arial" w:hAnsi="Arial"/>
      <w:kern w:val="0"/>
      <w:szCs w:val="21"/>
    </w:rPr>
  </w:style>
  <w:style w:type="paragraph" w:customStyle="1" w:styleId="691">
    <w:name w:val="Figure Text"/>
    <w:qFormat/>
    <w:uiPriority w:val="0"/>
    <w:pPr>
      <w:snapToGrid w:val="0"/>
      <w:spacing w:line="360" w:lineRule="auto"/>
    </w:pPr>
    <w:rPr>
      <w:rFonts w:ascii="Arial" w:hAnsi="Arial" w:eastAsia="楷体_GB2312" w:cs="Arial"/>
      <w:sz w:val="18"/>
      <w:szCs w:val="18"/>
      <w:lang w:val="en-US" w:eastAsia="zh-CN" w:bidi="ar-SA"/>
    </w:rPr>
  </w:style>
  <w:style w:type="paragraph" w:customStyle="1" w:styleId="692">
    <w:name w:val="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3">
    <w:name w:val="默认段落字体 Para Char Char Char Char Char Char Char Char Char Char Char Char Char"/>
    <w:basedOn w:val="29"/>
    <w:qFormat/>
    <w:uiPriority w:val="0"/>
    <w:rPr>
      <w:rFonts w:ascii="Tahoma" w:hAnsi="Tahoma"/>
      <w:kern w:val="0"/>
      <w:sz w:val="24"/>
    </w:rPr>
  </w:style>
  <w:style w:type="paragraph" w:customStyle="1" w:styleId="694">
    <w:name w:val="figuredescription"/>
    <w:basedOn w:val="1"/>
    <w:qFormat/>
    <w:uiPriority w:val="0"/>
    <w:pPr>
      <w:widowControl/>
      <w:spacing w:before="100" w:beforeAutospacing="1" w:after="100" w:afterAutospacing="1"/>
      <w:ind w:firstLine="420"/>
      <w:jc w:val="left"/>
    </w:pPr>
    <w:rPr>
      <w:rFonts w:ascii="宋体" w:hAnsi="宋体" w:cs="宋体"/>
      <w:kern w:val="0"/>
      <w:sz w:val="24"/>
    </w:rPr>
  </w:style>
  <w:style w:type="paragraph" w:customStyle="1" w:styleId="695">
    <w:name w:val="样式 正文文本缩进 + 左  0 字符"/>
    <w:basedOn w:val="1"/>
    <w:qFormat/>
    <w:uiPriority w:val="0"/>
    <w:pPr>
      <w:spacing w:line="360" w:lineRule="auto"/>
      <w:ind w:firstLine="250" w:firstLineChars="250"/>
    </w:pPr>
    <w:rPr>
      <w:rFonts w:cs="宋体"/>
      <w:sz w:val="24"/>
      <w:szCs w:val="20"/>
    </w:rPr>
  </w:style>
  <w:style w:type="paragraph" w:customStyle="1" w:styleId="696">
    <w:name w:val="标准正文"/>
    <w:basedOn w:val="1"/>
    <w:qFormat/>
    <w:uiPriority w:val="0"/>
    <w:pPr>
      <w:snapToGrid w:val="0"/>
      <w:spacing w:afterLines="100" w:line="360" w:lineRule="auto"/>
      <w:ind w:firstLine="482"/>
      <w:jc w:val="left"/>
    </w:pPr>
    <w:rPr>
      <w:sz w:val="24"/>
    </w:rPr>
  </w:style>
  <w:style w:type="paragraph" w:customStyle="1" w:styleId="697">
    <w:name w:val="huizi"/>
    <w:basedOn w:val="1"/>
    <w:qFormat/>
    <w:uiPriority w:val="0"/>
    <w:pPr>
      <w:widowControl/>
      <w:spacing w:before="100" w:beforeAutospacing="1" w:after="100" w:afterAutospacing="1"/>
      <w:jc w:val="left"/>
    </w:pPr>
    <w:rPr>
      <w:rFonts w:ascii="宋体" w:hAnsi="宋体" w:cs="宋体"/>
      <w:kern w:val="0"/>
      <w:sz w:val="24"/>
    </w:rPr>
  </w:style>
  <w:style w:type="paragraph" w:customStyle="1" w:styleId="698">
    <w:name w:val="普通(网站)1"/>
    <w:basedOn w:val="1"/>
    <w:qFormat/>
    <w:uiPriority w:val="0"/>
    <w:pPr>
      <w:widowControl/>
      <w:spacing w:before="100" w:after="100"/>
      <w:jc w:val="left"/>
    </w:pPr>
    <w:rPr>
      <w:rFonts w:ascii="宋体"/>
      <w:kern w:val="0"/>
      <w:sz w:val="24"/>
    </w:rPr>
  </w:style>
  <w:style w:type="paragraph" w:customStyle="1" w:styleId="699">
    <w:name w:val="xl14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color w:val="00B050"/>
      <w:kern w:val="0"/>
      <w:szCs w:val="21"/>
    </w:rPr>
  </w:style>
  <w:style w:type="paragraph" w:customStyle="1" w:styleId="700">
    <w:name w:val="bioimage"/>
    <w:basedOn w:val="1"/>
    <w:qFormat/>
    <w:uiPriority w:val="0"/>
    <w:pPr>
      <w:widowControl/>
      <w:spacing w:line="336" w:lineRule="auto"/>
      <w:jc w:val="left"/>
    </w:pPr>
    <w:rPr>
      <w:rFonts w:ascii="Verdana" w:hAnsi="Verdana" w:eastAsia="Arial Unicode MS" w:cs="Arial Unicode MS"/>
      <w:kern w:val="0"/>
      <w:sz w:val="17"/>
      <w:szCs w:val="17"/>
    </w:rPr>
  </w:style>
  <w:style w:type="paragraph" w:customStyle="1" w:styleId="701">
    <w:name w:val="报告正文"/>
    <w:basedOn w:val="1"/>
    <w:qFormat/>
    <w:uiPriority w:val="0"/>
    <w:pPr>
      <w:spacing w:line="360" w:lineRule="auto"/>
      <w:ind w:firstLine="425"/>
      <w:jc w:val="left"/>
    </w:pPr>
    <w:rPr>
      <w:sz w:val="24"/>
    </w:rPr>
  </w:style>
  <w:style w:type="paragraph" w:customStyle="1" w:styleId="702">
    <w:name w:val="默认段落字体 Para Char Char Char Char"/>
    <w:basedOn w:val="1"/>
    <w:qFormat/>
    <w:uiPriority w:val="0"/>
    <w:pPr>
      <w:widowControl/>
      <w:spacing w:line="360" w:lineRule="auto"/>
      <w:ind w:firstLine="523" w:firstLineChars="218"/>
      <w:jc w:val="left"/>
    </w:pPr>
    <w:rPr>
      <w:kern w:val="0"/>
      <w:sz w:val="20"/>
      <w:szCs w:val="20"/>
    </w:rPr>
  </w:style>
  <w:style w:type="paragraph" w:customStyle="1" w:styleId="703">
    <w:name w:val="font13"/>
    <w:basedOn w:val="1"/>
    <w:qFormat/>
    <w:uiPriority w:val="0"/>
    <w:pPr>
      <w:widowControl/>
      <w:spacing w:before="100" w:beforeAutospacing="1" w:after="100" w:afterAutospacing="1"/>
      <w:jc w:val="left"/>
    </w:pPr>
    <w:rPr>
      <w:rFonts w:ascii="宋体" w:hAnsi="宋体" w:cs="宋体"/>
      <w:color w:val="FF6600"/>
      <w:kern w:val="0"/>
      <w:szCs w:val="21"/>
    </w:rPr>
  </w:style>
  <w:style w:type="paragraph" w:customStyle="1" w:styleId="704">
    <w:name w:val="yd正文"/>
    <w:basedOn w:val="1"/>
    <w:qFormat/>
    <w:uiPriority w:val="0"/>
    <w:rPr>
      <w:sz w:val="24"/>
    </w:rPr>
  </w:style>
  <w:style w:type="paragraph" w:customStyle="1" w:styleId="705">
    <w:name w:val="postdate"/>
    <w:basedOn w:val="1"/>
    <w:qFormat/>
    <w:uiPriority w:val="0"/>
    <w:pPr>
      <w:widowControl/>
      <w:spacing w:before="100" w:beforeAutospacing="1" w:after="100" w:afterAutospacing="1"/>
      <w:jc w:val="left"/>
    </w:pPr>
    <w:rPr>
      <w:rFonts w:ascii="宋体" w:hAnsi="宋体" w:cs="宋体"/>
      <w:color w:val="777777"/>
      <w:kern w:val="0"/>
      <w:sz w:val="17"/>
      <w:szCs w:val="17"/>
    </w:rPr>
  </w:style>
  <w:style w:type="paragraph" w:customStyle="1" w:styleId="706">
    <w:name w:val="Char1 Char Char Char Char Char Char1"/>
    <w:basedOn w:val="1"/>
    <w:qFormat/>
    <w:uiPriority w:val="0"/>
    <w:pPr>
      <w:spacing w:afterLines="100" w:line="360" w:lineRule="auto"/>
      <w:jc w:val="left"/>
    </w:pPr>
    <w:rPr>
      <w:rFonts w:ascii="Tahoma" w:hAnsi="Tahoma"/>
      <w:sz w:val="24"/>
      <w:szCs w:val="20"/>
    </w:rPr>
  </w:style>
  <w:style w:type="paragraph" w:customStyle="1" w:styleId="707">
    <w:name w:val="Char Char1 Char Char Char Char Char Char Char Char Char Char1"/>
    <w:basedOn w:val="1"/>
    <w:qFormat/>
    <w:uiPriority w:val="0"/>
    <w:rPr>
      <w:rFonts w:ascii="Tahoma" w:hAnsi="Tahoma"/>
      <w:sz w:val="24"/>
      <w:szCs w:val="22"/>
    </w:rPr>
  </w:style>
  <w:style w:type="paragraph" w:customStyle="1" w:styleId="708">
    <w:name w:val="样式 首行缩进:  4 字符"/>
    <w:basedOn w:val="1"/>
    <w:qFormat/>
    <w:uiPriority w:val="0"/>
    <w:pPr>
      <w:spacing w:line="360" w:lineRule="auto"/>
      <w:ind w:firstLine="200" w:firstLineChars="200"/>
    </w:pPr>
    <w:rPr>
      <w:rFonts w:hint="eastAsia"/>
      <w:sz w:val="24"/>
      <w:szCs w:val="20"/>
    </w:rPr>
  </w:style>
  <w:style w:type="paragraph" w:customStyle="1" w:styleId="709">
    <w:name w:val="pa-11"/>
    <w:basedOn w:val="1"/>
    <w:qFormat/>
    <w:uiPriority w:val="0"/>
    <w:pPr>
      <w:widowControl/>
      <w:spacing w:line="240" w:lineRule="atLeast"/>
      <w:jc w:val="left"/>
    </w:pPr>
    <w:rPr>
      <w:rFonts w:ascii="宋体" w:hAnsi="宋体" w:cs="宋体"/>
      <w:kern w:val="0"/>
      <w:sz w:val="24"/>
    </w:rPr>
  </w:style>
  <w:style w:type="paragraph" w:customStyle="1" w:styleId="710">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711">
    <w:name w:val="索引 51"/>
    <w:basedOn w:val="1"/>
    <w:next w:val="1"/>
    <w:qFormat/>
    <w:uiPriority w:val="0"/>
    <w:pPr>
      <w:widowControl/>
      <w:spacing w:line="240" w:lineRule="atLeast"/>
      <w:ind w:left="800" w:leftChars="800"/>
      <w:jc w:val="left"/>
    </w:pPr>
    <w:rPr>
      <w:rFonts w:ascii="Arial" w:hAnsi="Arial"/>
      <w:kern w:val="0"/>
      <w:szCs w:val="21"/>
    </w:rPr>
  </w:style>
  <w:style w:type="paragraph" w:customStyle="1" w:styleId="712">
    <w:name w:val="样式 标题 1H1PIM 1Huvudrubrikh1Appendix(Chapter Nbr)H11H12H..."/>
    <w:basedOn w:val="3"/>
    <w:next w:val="1"/>
    <w:qFormat/>
    <w:uiPriority w:val="0"/>
    <w:pPr>
      <w:keepNext w:val="0"/>
      <w:tabs>
        <w:tab w:val="left" w:pos="1440"/>
        <w:tab w:val="clear" w:pos="432"/>
      </w:tabs>
      <w:spacing w:beforeLines="50" w:afterLines="50" w:line="300" w:lineRule="auto"/>
      <w:ind w:left="3693"/>
      <w:jc w:val="left"/>
    </w:pPr>
    <w:rPr>
      <w:rFonts w:ascii="宋体" w:hAnsi="宋体" w:eastAsia="黑体"/>
      <w:bCs w:val="0"/>
      <w:sz w:val="32"/>
      <w:szCs w:val="20"/>
    </w:rPr>
  </w:style>
  <w:style w:type="paragraph" w:customStyle="1" w:styleId="713">
    <w:name w:val="正文 - Type1"/>
    <w:qFormat/>
    <w:uiPriority w:val="0"/>
    <w:pPr>
      <w:tabs>
        <w:tab w:val="left" w:pos="1200"/>
      </w:tabs>
      <w:autoSpaceDE w:val="0"/>
      <w:autoSpaceDN w:val="0"/>
      <w:adjustRightInd w:val="0"/>
      <w:snapToGrid w:val="0"/>
      <w:spacing w:beforeLines="25" w:line="300" w:lineRule="auto"/>
      <w:ind w:left="1200" w:leftChars="400" w:hanging="200" w:hangingChars="200"/>
      <w:jc w:val="both"/>
    </w:pPr>
    <w:rPr>
      <w:rFonts w:ascii="Times New Roman" w:hAnsi="Times New Roman" w:eastAsia="宋体" w:cs="Times New Roman"/>
      <w:spacing w:val="4"/>
      <w:sz w:val="21"/>
      <w:lang w:val="en-US" w:eastAsia="zh-CN" w:bidi="ar-SA"/>
    </w:rPr>
  </w:style>
  <w:style w:type="paragraph" w:customStyle="1" w:styleId="714">
    <w:name w:val="题注 New"/>
    <w:basedOn w:val="715"/>
    <w:next w:val="715"/>
    <w:qFormat/>
    <w:uiPriority w:val="0"/>
    <w:pPr>
      <w:adjustRightInd w:val="0"/>
      <w:spacing w:line="360" w:lineRule="auto"/>
      <w:ind w:firstLine="200" w:firstLineChars="200"/>
    </w:pPr>
    <w:rPr>
      <w:rFonts w:ascii="Arial" w:hAnsi="Arial" w:eastAsia="黑体"/>
    </w:rPr>
  </w:style>
  <w:style w:type="paragraph" w:customStyle="1" w:styleId="71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6">
    <w:name w:val="样式 标题 4bulletblbbPIM 4H4h4heading 4sect 1.2.3.4Ref Head...2"/>
    <w:basedOn w:val="6"/>
    <w:qFormat/>
    <w:uiPriority w:val="0"/>
    <w:pPr>
      <w:keepNext w:val="0"/>
      <w:widowControl/>
      <w:numPr>
        <w:ilvl w:val="0"/>
        <w:numId w:val="0"/>
      </w:numPr>
      <w:tabs>
        <w:tab w:val="left" w:pos="1006"/>
        <w:tab w:val="clear" w:pos="864"/>
      </w:tabs>
      <w:autoSpaceDE w:val="0"/>
      <w:autoSpaceDN w:val="0"/>
      <w:snapToGrid w:val="0"/>
      <w:spacing w:beforeLines="50" w:after="0" w:line="377" w:lineRule="auto"/>
      <w:ind w:right="100" w:rightChars="100"/>
    </w:pPr>
    <w:rPr>
      <w:rFonts w:ascii="Times New Roman" w:hAnsi="Times New Roman" w:eastAsia="宋体" w:cs="宋体"/>
      <w:b w:val="0"/>
      <w:snapToGrid w:val="0"/>
      <w:color w:val="000000"/>
      <w:kern w:val="0"/>
      <w:sz w:val="24"/>
      <w:szCs w:val="20"/>
    </w:rPr>
  </w:style>
  <w:style w:type="paragraph" w:customStyle="1" w:styleId="717">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8">
    <w:name w:val="Name"/>
    <w:qFormat/>
    <w:uiPriority w:val="0"/>
    <w:pPr>
      <w:spacing w:after="80" w:line="360" w:lineRule="auto"/>
    </w:pPr>
    <w:rPr>
      <w:rFonts w:ascii="Arial" w:hAnsi="Arial" w:eastAsia="宋体" w:cs="Times New Roman"/>
      <w:b/>
      <w:bCs/>
      <w:sz w:val="24"/>
      <w:szCs w:val="24"/>
      <w:lang w:val="en-US" w:eastAsia="en-US" w:bidi="he-IL"/>
    </w:rPr>
  </w:style>
  <w:style w:type="paragraph" w:customStyle="1" w:styleId="71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20">
    <w:name w:val="Table Paragraph"/>
    <w:basedOn w:val="1"/>
    <w:qFormat/>
    <w:uiPriority w:val="0"/>
    <w:pPr>
      <w:jc w:val="left"/>
    </w:pPr>
    <w:rPr>
      <w:rFonts w:ascii="Calibri" w:hAnsi="Calibri"/>
      <w:kern w:val="0"/>
      <w:sz w:val="22"/>
      <w:szCs w:val="22"/>
      <w:lang w:eastAsia="en-US"/>
    </w:rPr>
  </w:style>
  <w:style w:type="paragraph" w:customStyle="1" w:styleId="721">
    <w:name w:val="正文 A"/>
    <w:qFormat/>
    <w:uiPriority w:val="0"/>
    <w:pPr>
      <w:widowControl w:val="0"/>
      <w:jc w:val="both"/>
    </w:pPr>
    <w:rPr>
      <w:rFonts w:ascii="Times New Roman" w:hAnsi="Arial Unicode MS" w:eastAsia="宋体" w:cs="Arial Unicode MS"/>
      <w:color w:val="000000"/>
      <w:sz w:val="21"/>
      <w:szCs w:val="21"/>
      <w:u w:val="none" w:color="000000"/>
      <w:lang w:val="en-US" w:eastAsia="zh-CN" w:bidi="ar-SA"/>
    </w:rPr>
  </w:style>
  <w:style w:type="paragraph" w:customStyle="1" w:styleId="722">
    <w:name w:val="页脚1"/>
    <w:basedOn w:val="1"/>
    <w:qFormat/>
    <w:uiPriority w:val="0"/>
    <w:pPr>
      <w:tabs>
        <w:tab w:val="center" w:pos="4153"/>
        <w:tab w:val="right" w:pos="8306"/>
      </w:tabs>
      <w:snapToGrid w:val="0"/>
      <w:jc w:val="left"/>
    </w:pPr>
    <w:rPr>
      <w:sz w:val="18"/>
      <w:szCs w:val="18"/>
    </w:rPr>
  </w:style>
  <w:style w:type="paragraph" w:customStyle="1" w:styleId="723">
    <w:name w:val="批注文字_0"/>
    <w:basedOn w:val="1"/>
    <w:qFormat/>
    <w:uiPriority w:val="0"/>
    <w:pPr>
      <w:jc w:val="left"/>
    </w:pPr>
  </w:style>
  <w:style w:type="paragraph" w:customStyle="1" w:styleId="724">
    <w:name w:val="datepipe"/>
    <w:basedOn w:val="1"/>
    <w:qFormat/>
    <w:uiPriority w:val="0"/>
    <w:pPr>
      <w:widowControl/>
      <w:spacing w:line="336" w:lineRule="auto"/>
      <w:jc w:val="left"/>
    </w:pPr>
    <w:rPr>
      <w:rFonts w:ascii="Verdana" w:hAnsi="Verdana" w:eastAsia="Arial Unicode MS" w:cs="Arial Unicode MS"/>
      <w:color w:val="CCCCCC"/>
      <w:kern w:val="0"/>
      <w:sz w:val="17"/>
      <w:szCs w:val="17"/>
    </w:rPr>
  </w:style>
  <w:style w:type="paragraph" w:customStyle="1" w:styleId="725">
    <w:name w:val="普通 (Web)2"/>
    <w:basedOn w:val="1"/>
    <w:qFormat/>
    <w:uiPriority w:val="0"/>
    <w:pPr>
      <w:widowControl/>
      <w:spacing w:line="336" w:lineRule="auto"/>
      <w:jc w:val="left"/>
    </w:pPr>
    <w:rPr>
      <w:rFonts w:ascii="Verdana" w:hAnsi="Verdana" w:eastAsia="Arial Unicode MS" w:cs="Arial Unicode MS"/>
      <w:kern w:val="0"/>
      <w:sz w:val="16"/>
      <w:szCs w:val="16"/>
    </w:rPr>
  </w:style>
  <w:style w:type="paragraph" w:customStyle="1" w:styleId="726">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2"/>
      <w:szCs w:val="22"/>
    </w:rPr>
  </w:style>
  <w:style w:type="paragraph" w:customStyle="1" w:styleId="727">
    <w:name w:val="列表 42"/>
    <w:basedOn w:val="1"/>
    <w:qFormat/>
    <w:uiPriority w:val="0"/>
    <w:pPr>
      <w:widowControl/>
      <w:spacing w:line="240" w:lineRule="atLeast"/>
      <w:ind w:left="100" w:leftChars="600" w:hanging="200" w:hangingChars="200"/>
      <w:jc w:val="left"/>
    </w:pPr>
    <w:rPr>
      <w:rFonts w:ascii="Arial" w:hAnsi="Arial"/>
      <w:kern w:val="0"/>
      <w:szCs w:val="21"/>
    </w:rPr>
  </w:style>
  <w:style w:type="paragraph" w:customStyle="1" w:styleId="728">
    <w:name w:val="ca-2"/>
    <w:basedOn w:val="1"/>
    <w:qFormat/>
    <w:uiPriority w:val="0"/>
    <w:pPr>
      <w:widowControl/>
      <w:jc w:val="left"/>
    </w:pPr>
    <w:rPr>
      <w:kern w:val="0"/>
      <w:sz w:val="24"/>
    </w:rPr>
  </w:style>
  <w:style w:type="paragraph" w:customStyle="1" w:styleId="729">
    <w:name w:val="样式 标题 3Heading 3 - oldH3H31H32H33H34H35H36H37H38H39H..."/>
    <w:basedOn w:val="5"/>
    <w:qFormat/>
    <w:uiPriority w:val="0"/>
    <w:pPr>
      <w:keepNext w:val="0"/>
      <w:numPr>
        <w:ilvl w:val="2"/>
        <w:numId w:val="1"/>
      </w:numPr>
      <w:tabs>
        <w:tab w:val="left" w:pos="720"/>
        <w:tab w:val="clear" w:pos="862"/>
      </w:tabs>
      <w:topLinePunct/>
      <w:adjustRightInd w:val="0"/>
      <w:snapToGrid w:val="0"/>
      <w:spacing w:before="156" w:after="156" w:line="300" w:lineRule="auto"/>
      <w:textAlignment w:val="center"/>
    </w:pPr>
    <w:rPr>
      <w:rFonts w:ascii="宋体" w:hAnsi="黑体" w:eastAsia="黑体"/>
      <w:bCs/>
      <w:kern w:val="0"/>
      <w:sz w:val="24"/>
      <w:szCs w:val="20"/>
    </w:rPr>
  </w:style>
  <w:style w:type="paragraph" w:customStyle="1" w:styleId="730">
    <w:name w:val="Char Char Char1 Char1"/>
    <w:basedOn w:val="194"/>
    <w:qFormat/>
    <w:uiPriority w:val="0"/>
    <w:pPr>
      <w:numPr>
        <w:ilvl w:val="0"/>
        <w:numId w:val="19"/>
      </w:numPr>
      <w:tabs>
        <w:tab w:val="left" w:pos="432"/>
        <w:tab w:val="left" w:pos="720"/>
        <w:tab w:val="clear" w:pos="425"/>
      </w:tabs>
      <w:spacing w:line="360" w:lineRule="auto"/>
      <w:ind w:left="0" w:firstLine="480" w:firstLineChars="200"/>
    </w:pPr>
    <w:rPr>
      <w:color w:val="auto"/>
      <w:kern w:val="2"/>
      <w:sz w:val="28"/>
      <w:szCs w:val="28"/>
    </w:rPr>
  </w:style>
  <w:style w:type="paragraph" w:customStyle="1" w:styleId="73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2">
    <w:name w:val="stdheader"/>
    <w:basedOn w:val="1"/>
    <w:qFormat/>
    <w:uiPriority w:val="0"/>
    <w:pPr>
      <w:widowControl/>
      <w:shd w:val="clear" w:color="auto" w:fill="FFD890"/>
      <w:spacing w:line="336" w:lineRule="auto"/>
      <w:jc w:val="left"/>
    </w:pPr>
    <w:rPr>
      <w:rFonts w:ascii="Verdana" w:hAnsi="Verdana" w:eastAsia="Arial Unicode MS" w:cs="Arial Unicode MS"/>
      <w:color w:val="000000"/>
      <w:kern w:val="0"/>
      <w:sz w:val="17"/>
      <w:szCs w:val="17"/>
    </w:rPr>
  </w:style>
  <w:style w:type="paragraph" w:customStyle="1" w:styleId="733">
    <w:name w:val="xl7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2"/>
      <w:szCs w:val="22"/>
    </w:rPr>
  </w:style>
  <w:style w:type="paragraph" w:customStyle="1" w:styleId="734">
    <w:name w:val="xl6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35">
    <w:name w:val="Table Body"/>
    <w:basedOn w:val="1"/>
    <w:qFormat/>
    <w:uiPriority w:val="0"/>
    <w:pPr>
      <w:widowControl/>
      <w:jc w:val="center"/>
    </w:pPr>
    <w:rPr>
      <w:rFonts w:ascii="Arial" w:hAnsi="Arial"/>
      <w:snapToGrid w:val="0"/>
      <w:kern w:val="0"/>
      <w:sz w:val="18"/>
      <w:szCs w:val="20"/>
    </w:rPr>
  </w:style>
  <w:style w:type="paragraph" w:customStyle="1" w:styleId="736">
    <w:name w:val="zw"/>
    <w:basedOn w:val="1"/>
    <w:qFormat/>
    <w:uiPriority w:val="0"/>
    <w:pPr>
      <w:spacing w:beforeLines="50" w:line="360" w:lineRule="auto"/>
      <w:ind w:left="210" w:leftChars="100" w:right="210" w:rightChars="100" w:firstLine="480"/>
      <w:jc w:val="left"/>
    </w:pPr>
    <w:rPr>
      <w:sz w:val="24"/>
    </w:rPr>
  </w:style>
  <w:style w:type="paragraph" w:customStyle="1" w:styleId="737">
    <w:name w:val="标书正文格式"/>
    <w:qFormat/>
    <w:uiPriority w:val="0"/>
    <w:pPr>
      <w:spacing w:line="360" w:lineRule="auto"/>
      <w:ind w:firstLine="200" w:firstLineChars="200"/>
    </w:pPr>
    <w:rPr>
      <w:rFonts w:ascii="Times New Roman" w:hAnsi="Times New Roman" w:eastAsia="仿宋_GB2312" w:cs="Times New Roman"/>
      <w:kern w:val="2"/>
      <w:sz w:val="30"/>
      <w:lang w:val="en-US" w:eastAsia="zh-CN" w:bidi="ar-SA"/>
    </w:rPr>
  </w:style>
  <w:style w:type="paragraph" w:customStyle="1" w:styleId="738">
    <w:name w:val="样式 文档正文 + 宋体 加粗 倾斜 首行缩进:  0 厘米 段后: 11.7 磅"/>
    <w:basedOn w:val="1"/>
    <w:qFormat/>
    <w:uiPriority w:val="0"/>
    <w:pPr>
      <w:adjustRightInd w:val="0"/>
      <w:spacing w:after="234" w:line="360" w:lineRule="auto"/>
      <w:textAlignment w:val="baseline"/>
    </w:pPr>
    <w:rPr>
      <w:rFonts w:ascii="宋体" w:hAnsi="宋体"/>
      <w:bCs/>
      <w:iCs/>
      <w:sz w:val="24"/>
      <w:szCs w:val="20"/>
    </w:rPr>
  </w:style>
  <w:style w:type="paragraph" w:customStyle="1" w:styleId="739">
    <w:name w:val="缩 2"/>
    <w:qFormat/>
    <w:uiPriority w:val="0"/>
    <w:pPr>
      <w:widowControl w:val="0"/>
      <w:spacing w:line="312" w:lineRule="atLeast"/>
      <w:ind w:left="1021" w:hanging="284"/>
      <w:jc w:val="both"/>
    </w:pPr>
    <w:rPr>
      <w:rFonts w:ascii="Times New Roman" w:hAnsi="Times New Roman" w:eastAsia="宋体" w:cs="Times New Roman"/>
      <w:sz w:val="21"/>
      <w:lang w:val="en-US" w:eastAsia="zh-CN" w:bidi="ar-SA"/>
    </w:rPr>
  </w:style>
  <w:style w:type="paragraph" w:customStyle="1" w:styleId="740">
    <w:name w:val="xl87"/>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s="Arial"/>
      <w:b/>
      <w:bCs/>
      <w:kern w:val="0"/>
      <w:sz w:val="22"/>
      <w:szCs w:val="22"/>
    </w:rPr>
  </w:style>
  <w:style w:type="paragraph" w:customStyle="1" w:styleId="74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2"/>
      <w:szCs w:val="22"/>
    </w:rPr>
  </w:style>
  <w:style w:type="paragraph" w:customStyle="1" w:styleId="742">
    <w:name w:val="xl135"/>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color w:val="4F81BD"/>
      <w:kern w:val="0"/>
      <w:szCs w:val="21"/>
    </w:rPr>
  </w:style>
  <w:style w:type="paragraph" w:customStyle="1" w:styleId="743">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744">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745">
    <w:name w:val="样式 标题 3h3H3level_3PIM 3Level 3 HeadHeading 3 - oldsect1.2...1"/>
    <w:basedOn w:val="5"/>
    <w:next w:val="1"/>
    <w:qFormat/>
    <w:uiPriority w:val="0"/>
    <w:pPr>
      <w:keepNext w:val="0"/>
      <w:keepLines w:val="0"/>
      <w:numPr>
        <w:ilvl w:val="2"/>
        <w:numId w:val="1"/>
      </w:numPr>
      <w:tabs>
        <w:tab w:val="left" w:pos="720"/>
        <w:tab w:val="clear" w:pos="862"/>
      </w:tabs>
      <w:topLinePunct/>
      <w:adjustRightInd w:val="0"/>
      <w:snapToGrid w:val="0"/>
      <w:spacing w:before="240" w:after="240" w:line="480" w:lineRule="auto"/>
      <w:jc w:val="left"/>
      <w:textAlignment w:val="center"/>
    </w:pPr>
    <w:rPr>
      <w:rFonts w:ascii="宋体" w:hAnsi="宋体" w:eastAsia="黑体" w:cs="宋体"/>
      <w:color w:val="000000"/>
      <w:kern w:val="0"/>
      <w:sz w:val="30"/>
      <w:szCs w:val="20"/>
    </w:rPr>
  </w:style>
  <w:style w:type="paragraph" w:customStyle="1" w:styleId="746">
    <w:name w:val="130"/>
    <w:basedOn w:val="1"/>
    <w:qFormat/>
    <w:uiPriority w:val="0"/>
    <w:pPr>
      <w:spacing w:before="100" w:beforeAutospacing="1" w:after="100" w:afterAutospacing="1" w:line="324" w:lineRule="auto"/>
    </w:pPr>
    <w:rPr>
      <w:rFonts w:ascii="宋体" w:hAnsi="宋体"/>
      <w:color w:val="000000"/>
      <w:sz w:val="24"/>
    </w:rPr>
  </w:style>
  <w:style w:type="paragraph" w:customStyle="1" w:styleId="747">
    <w:name w:val="ICSS标书首行缩进正文"/>
    <w:basedOn w:val="1"/>
    <w:qFormat/>
    <w:uiPriority w:val="0"/>
    <w:pPr>
      <w:spacing w:afterLines="100" w:line="360" w:lineRule="auto"/>
      <w:jc w:val="left"/>
    </w:pPr>
    <w:rPr>
      <w:sz w:val="24"/>
    </w:rPr>
  </w:style>
  <w:style w:type="paragraph" w:customStyle="1" w:styleId="748">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9">
    <w:name w:val="overview"/>
    <w:basedOn w:val="1"/>
    <w:qFormat/>
    <w:uiPriority w:val="0"/>
    <w:pPr>
      <w:widowControl/>
      <w:spacing w:line="336" w:lineRule="auto"/>
      <w:jc w:val="left"/>
    </w:pPr>
    <w:rPr>
      <w:rFonts w:ascii="Verdana" w:hAnsi="Verdana" w:eastAsia="Arial Unicode MS" w:cs="Arial Unicode MS"/>
      <w:kern w:val="0"/>
      <w:sz w:val="17"/>
      <w:szCs w:val="17"/>
    </w:rPr>
  </w:style>
  <w:style w:type="paragraph" w:customStyle="1" w:styleId="750">
    <w:name w:val="图表目录2"/>
    <w:basedOn w:val="1"/>
    <w:next w:val="1"/>
    <w:qFormat/>
    <w:uiPriority w:val="0"/>
    <w:pPr>
      <w:widowControl/>
      <w:spacing w:line="240" w:lineRule="atLeast"/>
      <w:ind w:left="200" w:leftChars="200" w:hanging="200" w:hangingChars="200"/>
      <w:jc w:val="left"/>
    </w:pPr>
    <w:rPr>
      <w:rFonts w:ascii="Arial" w:hAnsi="Arial"/>
      <w:kern w:val="0"/>
      <w:szCs w:val="21"/>
    </w:rPr>
  </w:style>
  <w:style w:type="paragraph" w:customStyle="1" w:styleId="751">
    <w:name w:val="列表 41"/>
    <w:basedOn w:val="1"/>
    <w:qFormat/>
    <w:uiPriority w:val="0"/>
    <w:pPr>
      <w:widowControl/>
      <w:spacing w:line="240" w:lineRule="atLeast"/>
      <w:ind w:left="100" w:leftChars="600" w:hanging="200" w:hangingChars="200"/>
      <w:jc w:val="left"/>
    </w:pPr>
    <w:rPr>
      <w:rFonts w:ascii="Arial" w:hAnsi="Arial"/>
      <w:kern w:val="0"/>
      <w:szCs w:val="21"/>
    </w:rPr>
  </w:style>
  <w:style w:type="paragraph" w:customStyle="1" w:styleId="752">
    <w:name w:val="封面中部"/>
    <w:basedOn w:val="1"/>
    <w:qFormat/>
    <w:uiPriority w:val="0"/>
    <w:pPr>
      <w:tabs>
        <w:tab w:val="left" w:pos="5040"/>
      </w:tabs>
      <w:adjustRightInd w:val="0"/>
      <w:spacing w:line="312" w:lineRule="atLeast"/>
      <w:textAlignment w:val="baseline"/>
    </w:pPr>
    <w:rPr>
      <w:rFonts w:ascii="昆仑仿宋" w:eastAsia="昆仑仿宋"/>
      <w:kern w:val="0"/>
      <w:sz w:val="32"/>
      <w:szCs w:val="20"/>
    </w:rPr>
  </w:style>
  <w:style w:type="paragraph" w:customStyle="1" w:styleId="753">
    <w:name w:val="lt1"/>
    <w:basedOn w:val="1"/>
    <w:qFormat/>
    <w:uiPriority w:val="0"/>
    <w:pPr>
      <w:widowControl/>
      <w:pBdr>
        <w:top w:val="single" w:color="999999" w:sz="6" w:space="0"/>
        <w:left w:val="single" w:color="999999" w:sz="6" w:space="5"/>
        <w:bottom w:val="single" w:color="999999" w:sz="6" w:space="0"/>
        <w:right w:val="single" w:color="999999" w:sz="6" w:space="5"/>
      </w:pBdr>
      <w:shd w:val="clear" w:color="auto" w:fill="CCCCCC"/>
      <w:spacing w:line="336" w:lineRule="auto"/>
      <w:jc w:val="left"/>
    </w:pPr>
    <w:rPr>
      <w:rFonts w:ascii="Verdana" w:hAnsi="Verdana" w:eastAsia="Arial Unicode MS" w:cs="Arial Unicode MS"/>
      <w:kern w:val="0"/>
      <w:sz w:val="17"/>
      <w:szCs w:val="17"/>
    </w:rPr>
  </w:style>
  <w:style w:type="paragraph" w:customStyle="1" w:styleId="754">
    <w:name w:val="itemlist"/>
    <w:basedOn w:val="1"/>
    <w:qFormat/>
    <w:uiPriority w:val="0"/>
    <w:pPr>
      <w:widowControl/>
      <w:spacing w:before="100" w:beforeAutospacing="1" w:after="100" w:afterAutospacing="1"/>
      <w:ind w:firstLine="420"/>
      <w:jc w:val="left"/>
    </w:pPr>
    <w:rPr>
      <w:rFonts w:ascii="宋体" w:hAnsi="宋体" w:cs="宋体"/>
      <w:kern w:val="0"/>
      <w:sz w:val="24"/>
    </w:rPr>
  </w:style>
  <w:style w:type="paragraph" w:customStyle="1" w:styleId="755">
    <w:name w:val="一级节标题"/>
    <w:next w:val="1"/>
    <w:qFormat/>
    <w:uiPriority w:val="0"/>
    <w:pPr>
      <w:tabs>
        <w:tab w:val="left" w:pos="567"/>
      </w:tabs>
      <w:spacing w:before="360" w:after="360" w:line="400" w:lineRule="exact"/>
      <w:ind w:left="1320" w:hanging="420"/>
      <w:outlineLvl w:val="1"/>
    </w:pPr>
    <w:rPr>
      <w:rFonts w:ascii="Times New Roman" w:hAnsi="Times New Roman" w:eastAsia="黑体" w:cs="Times New Roman"/>
      <w:b/>
      <w:sz w:val="30"/>
      <w:szCs w:val="22"/>
      <w:lang w:val="en-US" w:eastAsia="zh-CN" w:bidi="ar-SA"/>
    </w:rPr>
  </w:style>
  <w:style w:type="paragraph" w:customStyle="1" w:styleId="756">
    <w:name w:val="mnpmenulabel"/>
    <w:basedOn w:val="1"/>
    <w:qFormat/>
    <w:uiPriority w:val="0"/>
    <w:pPr>
      <w:widowControl/>
      <w:shd w:val="clear" w:color="auto" w:fill="F1F1F1"/>
      <w:spacing w:line="336" w:lineRule="auto"/>
      <w:jc w:val="left"/>
    </w:pPr>
    <w:rPr>
      <w:rFonts w:ascii="Verdana" w:hAnsi="Verdana" w:eastAsia="Arial Unicode MS" w:cs="Arial Unicode MS"/>
      <w:b/>
      <w:bCs/>
      <w:color w:val="000000"/>
      <w:kern w:val="0"/>
      <w:sz w:val="18"/>
      <w:szCs w:val="18"/>
    </w:rPr>
  </w:style>
  <w:style w:type="paragraph" w:customStyle="1" w:styleId="757">
    <w:name w:val="章节标题2"/>
    <w:basedOn w:val="1"/>
    <w:qFormat/>
    <w:uiPriority w:val="0"/>
    <w:pPr>
      <w:spacing w:before="120" w:after="120"/>
      <w:ind w:left="360" w:hanging="360"/>
      <w:jc w:val="left"/>
      <w:outlineLvl w:val="1"/>
    </w:pPr>
    <w:rPr>
      <w:rFonts w:ascii="Arial" w:hAnsi="Arial" w:eastAsia="黑体"/>
      <w:b/>
      <w:sz w:val="24"/>
    </w:rPr>
  </w:style>
  <w:style w:type="paragraph" w:customStyle="1" w:styleId="758">
    <w:name w:val="font28"/>
    <w:basedOn w:val="1"/>
    <w:qFormat/>
    <w:uiPriority w:val="0"/>
    <w:pPr>
      <w:widowControl/>
      <w:spacing w:before="100" w:beforeAutospacing="1" w:after="100" w:afterAutospacing="1"/>
      <w:jc w:val="left"/>
    </w:pPr>
    <w:rPr>
      <w:rFonts w:ascii="宋体" w:hAnsi="宋体" w:cs="宋体"/>
      <w:color w:val="339966"/>
      <w:kern w:val="0"/>
      <w:szCs w:val="21"/>
    </w:rPr>
  </w:style>
  <w:style w:type="paragraph" w:customStyle="1" w:styleId="75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0">
    <w:name w:val="正文文本 23"/>
    <w:basedOn w:val="1"/>
    <w:qFormat/>
    <w:uiPriority w:val="0"/>
    <w:pPr>
      <w:spacing w:afterLines="100" w:line="312" w:lineRule="atLeast"/>
      <w:ind w:firstLine="540"/>
      <w:jc w:val="left"/>
      <w:textAlignment w:val="baseline"/>
    </w:pPr>
    <w:rPr>
      <w:kern w:val="0"/>
      <w:sz w:val="28"/>
    </w:rPr>
  </w:style>
  <w:style w:type="paragraph" w:customStyle="1" w:styleId="761">
    <w:name w:val="索引标题2"/>
    <w:basedOn w:val="1"/>
    <w:next w:val="762"/>
    <w:qFormat/>
    <w:uiPriority w:val="0"/>
    <w:pPr>
      <w:spacing w:line="360" w:lineRule="auto"/>
      <w:ind w:firstLine="482"/>
      <w:jc w:val="left"/>
    </w:pPr>
    <w:rPr>
      <w:rFonts w:ascii="Footlight MT Light" w:hAnsi="Footlight MT Light"/>
      <w:szCs w:val="20"/>
    </w:rPr>
  </w:style>
  <w:style w:type="paragraph" w:customStyle="1" w:styleId="762">
    <w:name w:val="索引 12"/>
    <w:basedOn w:val="1"/>
    <w:next w:val="1"/>
    <w:qFormat/>
    <w:uiPriority w:val="0"/>
    <w:pPr>
      <w:spacing w:beforeLines="50" w:line="360" w:lineRule="auto"/>
      <w:jc w:val="left"/>
    </w:pPr>
    <w:rPr>
      <w:rFonts w:ascii="宋体" w:hAnsi="宋体" w:cs="宋体"/>
      <w:b/>
      <w:kern w:val="0"/>
      <w:szCs w:val="21"/>
    </w:rPr>
  </w:style>
  <w:style w:type="paragraph" w:customStyle="1" w:styleId="763">
    <w:name w:val="CM21"/>
    <w:basedOn w:val="285"/>
    <w:next w:val="285"/>
    <w:qFormat/>
    <w:uiPriority w:val="0"/>
    <w:pPr>
      <w:spacing w:after="200" w:line="400" w:lineRule="atLeast"/>
    </w:pPr>
    <w:rPr>
      <w:rFonts w:ascii="楷体_GB2312" w:hAnsi="Calibri" w:eastAsia="楷体_GB2312"/>
      <w:color w:val="auto"/>
    </w:rPr>
  </w:style>
  <w:style w:type="paragraph" w:customStyle="1" w:styleId="764">
    <w:name w:val="正文字缩2字"/>
    <w:basedOn w:val="1"/>
    <w:qFormat/>
    <w:uiPriority w:val="0"/>
    <w:pPr>
      <w:spacing w:before="60" w:after="60" w:line="360" w:lineRule="auto"/>
      <w:ind w:left="420" w:leftChars="200" w:firstLine="480" w:firstLineChars="200"/>
    </w:pPr>
    <w:rPr>
      <w:sz w:val="24"/>
    </w:rPr>
  </w:style>
  <w:style w:type="paragraph" w:customStyle="1" w:styleId="76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66">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67">
    <w:name w:val="Body Text Indent 2"/>
    <w:basedOn w:val="1"/>
    <w:qFormat/>
    <w:uiPriority w:val="0"/>
    <w:pPr>
      <w:adjustRightInd w:val="0"/>
      <w:spacing w:line="300" w:lineRule="auto"/>
      <w:ind w:firstLine="645"/>
      <w:textAlignment w:val="baseline"/>
    </w:pPr>
    <w:rPr>
      <w:rFonts w:ascii="宋体" w:hAnsi="Times New Roman" w:eastAsia="宋体" w:cs="Times New Roman"/>
      <w:sz w:val="32"/>
      <w:szCs w:val="20"/>
    </w:rPr>
  </w:style>
  <w:style w:type="paragraph" w:customStyle="1" w:styleId="76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769">
    <w:name w:val="样式 (西文) 宋体 小四 左 行距: 2 倍行距"/>
    <w:basedOn w:val="1"/>
    <w:qFormat/>
    <w:uiPriority w:val="0"/>
    <w:pPr>
      <w:spacing w:line="360" w:lineRule="auto"/>
      <w:ind w:firstLine="420"/>
      <w:jc w:val="left"/>
    </w:pPr>
    <w:rPr>
      <w:rFonts w:ascii="宋体" w:hAnsi="宋体" w:cs="宋体"/>
      <w:kern w:val="0"/>
      <w:szCs w:val="20"/>
    </w:rPr>
  </w:style>
  <w:style w:type="paragraph" w:customStyle="1" w:styleId="770">
    <w:name w:val="首行缩进:  0 字符"/>
    <w:basedOn w:val="1"/>
    <w:qFormat/>
    <w:uiPriority w:val="0"/>
    <w:pPr>
      <w:widowControl/>
      <w:spacing w:line="360" w:lineRule="auto"/>
      <w:jc w:val="left"/>
    </w:pPr>
    <w:rPr>
      <w:rFonts w:cs="宋体"/>
      <w:szCs w:val="20"/>
    </w:rPr>
  </w:style>
  <w:style w:type="paragraph" w:customStyle="1" w:styleId="771">
    <w:name w:val="style1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72">
    <w:name w:val="样式 样式 宋体 行距: 1.5 倍行距 首行缩进:  2 字符 + 首行缩进:  2 字符"/>
    <w:basedOn w:val="1"/>
    <w:qFormat/>
    <w:uiPriority w:val="0"/>
    <w:pPr>
      <w:spacing w:line="360" w:lineRule="auto"/>
      <w:ind w:left="1" w:firstLine="538" w:firstLineChars="224"/>
    </w:pPr>
    <w:rPr>
      <w:rFonts w:ascii="宋体" w:hAnsi="宋体" w:cs="宋体"/>
      <w:sz w:val="24"/>
    </w:rPr>
  </w:style>
  <w:style w:type="paragraph" w:customStyle="1" w:styleId="773">
    <w:name w:val="alignc1"/>
    <w:basedOn w:val="1"/>
    <w:qFormat/>
    <w:uiPriority w:val="0"/>
    <w:pPr>
      <w:widowControl/>
      <w:spacing w:after="150"/>
      <w:jc w:val="center"/>
    </w:pPr>
    <w:rPr>
      <w:rFonts w:ascii="宋体" w:hAnsi="宋体" w:cs="宋体"/>
      <w:kern w:val="0"/>
      <w:sz w:val="24"/>
    </w:rPr>
  </w:style>
  <w:style w:type="paragraph" w:customStyle="1" w:styleId="774">
    <w:name w:val="TOC 标题1"/>
    <w:next w:val="55"/>
    <w:qFormat/>
    <w:uiPriority w:val="0"/>
    <w:pPr>
      <w:keepNext/>
      <w:snapToGrid w:val="0"/>
      <w:spacing w:before="480" w:after="360" w:line="360" w:lineRule="auto"/>
      <w:jc w:val="center"/>
    </w:pPr>
    <w:rPr>
      <w:rFonts w:ascii="Arial" w:hAnsi="Arial" w:eastAsia="黑体" w:cs="Arial"/>
      <w:sz w:val="36"/>
      <w:szCs w:val="36"/>
      <w:lang w:val="en-US" w:eastAsia="zh-CN" w:bidi="ar-SA"/>
    </w:rPr>
  </w:style>
  <w:style w:type="paragraph" w:customStyle="1" w:styleId="775">
    <w:name w:val="notice4"/>
    <w:basedOn w:val="1"/>
    <w:qFormat/>
    <w:uiPriority w:val="0"/>
    <w:pPr>
      <w:widowControl/>
      <w:spacing w:after="150"/>
      <w:jc w:val="left"/>
    </w:pPr>
    <w:rPr>
      <w:rFonts w:ascii="宋体" w:hAnsi="宋体" w:cs="宋体"/>
      <w:color w:val="339900"/>
      <w:kern w:val="0"/>
      <w:sz w:val="24"/>
    </w:rPr>
  </w:style>
  <w:style w:type="paragraph" w:customStyle="1" w:styleId="776">
    <w:name w:val="D标3"/>
    <w:basedOn w:val="5"/>
    <w:qFormat/>
    <w:uiPriority w:val="0"/>
    <w:pPr>
      <w:keepNext w:val="0"/>
      <w:keepLines w:val="0"/>
      <w:tabs>
        <w:tab w:val="left" w:pos="285"/>
      </w:tabs>
      <w:autoSpaceDE w:val="0"/>
      <w:autoSpaceDN w:val="0"/>
      <w:adjustRightInd w:val="0"/>
      <w:spacing w:before="120" w:after="0" w:line="480" w:lineRule="atLeast"/>
      <w:ind w:left="285" w:hanging="285"/>
    </w:pPr>
    <w:rPr>
      <w:rFonts w:ascii="宋体" w:hAnsi="黑体" w:eastAsia="黑体"/>
      <w:b/>
      <w:bCs/>
      <w:kern w:val="0"/>
      <w:sz w:val="24"/>
      <w:szCs w:val="20"/>
    </w:rPr>
  </w:style>
  <w:style w:type="paragraph" w:customStyle="1" w:styleId="777">
    <w:name w:val="xl141"/>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color w:val="000000"/>
      <w:kern w:val="0"/>
      <w:szCs w:val="21"/>
    </w:rPr>
  </w:style>
  <w:style w:type="paragraph" w:customStyle="1" w:styleId="778">
    <w:name w:val="段落1"/>
    <w:basedOn w:val="1"/>
    <w:qFormat/>
    <w:uiPriority w:val="0"/>
    <w:pPr>
      <w:spacing w:after="120" w:line="360" w:lineRule="auto"/>
      <w:ind w:firstLine="420"/>
      <w:jc w:val="left"/>
    </w:pPr>
    <w:rPr>
      <w:sz w:val="24"/>
      <w:szCs w:val="20"/>
    </w:rPr>
  </w:style>
  <w:style w:type="paragraph" w:customStyle="1" w:styleId="779">
    <w:name w:val="Char Char Char Char Char Char1 Char2"/>
    <w:basedOn w:val="1"/>
    <w:qFormat/>
    <w:uiPriority w:val="0"/>
    <w:pPr>
      <w:widowControl/>
      <w:spacing w:afterLines="100" w:line="240" w:lineRule="exact"/>
      <w:jc w:val="left"/>
    </w:pPr>
    <w:rPr>
      <w:rFonts w:ascii="Verdana" w:hAnsi="Verdana" w:eastAsia="仿宋_GB2312"/>
      <w:kern w:val="0"/>
      <w:sz w:val="24"/>
      <w:szCs w:val="20"/>
      <w:lang w:eastAsia="en-US"/>
    </w:rPr>
  </w:style>
  <w:style w:type="paragraph" w:customStyle="1" w:styleId="780">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Cs w:val="21"/>
    </w:rPr>
  </w:style>
  <w:style w:type="paragraph" w:customStyle="1" w:styleId="781">
    <w:name w:val="jm5"/>
    <w:basedOn w:val="1"/>
    <w:qFormat/>
    <w:uiPriority w:val="0"/>
    <w:pPr>
      <w:tabs>
        <w:tab w:val="left" w:pos="857"/>
        <w:tab w:val="left" w:pos="992"/>
      </w:tabs>
      <w:spacing w:line="360" w:lineRule="auto"/>
      <w:ind w:left="992" w:hanging="992"/>
      <w:jc w:val="left"/>
    </w:pPr>
    <w:rPr>
      <w:sz w:val="28"/>
    </w:rPr>
  </w:style>
  <w:style w:type="paragraph" w:customStyle="1" w:styleId="782">
    <w:name w:val=" Char Char Char Char Char Char Char Char Char Char"/>
    <w:basedOn w:val="29"/>
    <w:qFormat/>
    <w:uiPriority w:val="0"/>
    <w:rPr>
      <w:rFonts w:ascii="Tahoma" w:hAnsi="Tahoma"/>
      <w:kern w:val="0"/>
      <w:sz w:val="24"/>
    </w:rPr>
  </w:style>
  <w:style w:type="paragraph" w:customStyle="1" w:styleId="783">
    <w:name w:val="xl24"/>
    <w:basedOn w:val="1"/>
    <w:qFormat/>
    <w:uiPriority w:val="0"/>
    <w:pPr>
      <w:widowControl/>
      <w:pBdr>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kern w:val="0"/>
      <w:sz w:val="24"/>
    </w:rPr>
  </w:style>
  <w:style w:type="paragraph" w:customStyle="1" w:styleId="784">
    <w:name w:val="正文1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785">
    <w:name w:val=" Char1"/>
    <w:basedOn w:val="1"/>
    <w:qFormat/>
    <w:uiPriority w:val="0"/>
    <w:pPr>
      <w:widowControl/>
      <w:spacing w:after="160" w:line="240" w:lineRule="exact"/>
      <w:jc w:val="left"/>
    </w:pPr>
    <w:rPr>
      <w:rFonts w:ascii="Verdana" w:hAnsi="Verdana"/>
      <w:kern w:val="0"/>
      <w:szCs w:val="20"/>
      <w:lang w:eastAsia="en-US"/>
    </w:rPr>
  </w:style>
  <w:style w:type="paragraph" w:customStyle="1" w:styleId="786">
    <w:name w:val="标题22"/>
    <w:basedOn w:val="1"/>
    <w:qFormat/>
    <w:uiPriority w:val="0"/>
    <w:pPr>
      <w:jc w:val="left"/>
    </w:pPr>
    <w:rPr>
      <w:rFonts w:ascii="Tahoma" w:hAnsi="Tahoma"/>
      <w:sz w:val="24"/>
      <w:szCs w:val="20"/>
    </w:rPr>
  </w:style>
  <w:style w:type="paragraph" w:customStyle="1" w:styleId="787">
    <w:name w:val="1"/>
    <w:basedOn w:val="1"/>
    <w:next w:val="43"/>
    <w:qFormat/>
    <w:uiPriority w:val="0"/>
    <w:rPr>
      <w:rFonts w:ascii="宋体" w:hAnsi="Courier New"/>
      <w:szCs w:val="20"/>
    </w:rPr>
  </w:style>
  <w:style w:type="paragraph" w:customStyle="1" w:styleId="788">
    <w:name w:val="Style C"/>
    <w:basedOn w:val="1"/>
    <w:next w:val="1"/>
    <w:qFormat/>
    <w:uiPriority w:val="0"/>
    <w:pPr>
      <w:widowControl/>
      <w:tabs>
        <w:tab w:val="left" w:pos="227"/>
      </w:tabs>
      <w:spacing w:beforeLines="50" w:after="60" w:line="260" w:lineRule="exact"/>
      <w:jc w:val="left"/>
    </w:pPr>
    <w:rPr>
      <w:rFonts w:ascii="Times" w:hAnsi="Times"/>
      <w:spacing w:val="5"/>
      <w:kern w:val="0"/>
      <w:sz w:val="18"/>
      <w:szCs w:val="20"/>
    </w:rPr>
  </w:style>
  <w:style w:type="paragraph" w:customStyle="1" w:styleId="789">
    <w:name w:val="标题符号"/>
    <w:basedOn w:val="1"/>
    <w:qFormat/>
    <w:uiPriority w:val="0"/>
    <w:pPr>
      <w:spacing w:line="360" w:lineRule="auto"/>
      <w:jc w:val="left"/>
    </w:pPr>
    <w:rPr>
      <w:rFonts w:ascii="宋体"/>
      <w:sz w:val="24"/>
    </w:rPr>
  </w:style>
  <w:style w:type="paragraph" w:customStyle="1" w:styleId="790">
    <w:name w:val="图片"/>
    <w:basedOn w:val="1"/>
    <w:next w:val="1"/>
    <w:qFormat/>
    <w:uiPriority w:val="0"/>
    <w:pPr>
      <w:snapToGrid w:val="0"/>
      <w:spacing w:afterLines="100" w:line="360" w:lineRule="auto"/>
      <w:jc w:val="center"/>
      <w:textAlignment w:val="baseline"/>
    </w:pPr>
    <w:rPr>
      <w:snapToGrid w:val="0"/>
      <w:kern w:val="0"/>
      <w:sz w:val="28"/>
      <w:szCs w:val="20"/>
      <w:lang w:eastAsia="en-US"/>
    </w:rPr>
  </w:style>
  <w:style w:type="paragraph" w:customStyle="1" w:styleId="791">
    <w:name w:val="索引 71"/>
    <w:basedOn w:val="1"/>
    <w:next w:val="1"/>
    <w:qFormat/>
    <w:uiPriority w:val="0"/>
    <w:pPr>
      <w:widowControl/>
      <w:spacing w:line="240" w:lineRule="atLeast"/>
      <w:ind w:left="1200" w:leftChars="1200"/>
      <w:jc w:val="left"/>
    </w:pPr>
    <w:rPr>
      <w:rFonts w:ascii="Arial" w:hAnsi="Arial"/>
      <w:kern w:val="0"/>
      <w:szCs w:val="21"/>
    </w:rPr>
  </w:style>
  <w:style w:type="paragraph" w:customStyle="1" w:styleId="792">
    <w:name w:val="ancestorlinks"/>
    <w:basedOn w:val="1"/>
    <w:qFormat/>
    <w:uiPriority w:val="0"/>
    <w:pPr>
      <w:widowControl/>
      <w:spacing w:before="180" w:line="336" w:lineRule="auto"/>
      <w:jc w:val="left"/>
    </w:pPr>
    <w:rPr>
      <w:rFonts w:ascii="Verdana" w:hAnsi="Verdana" w:eastAsia="Arial Unicode MS" w:cs="Arial Unicode MS"/>
      <w:kern w:val="0"/>
      <w:sz w:val="16"/>
      <w:szCs w:val="16"/>
    </w:rPr>
  </w:style>
  <w:style w:type="paragraph" w:customStyle="1" w:styleId="793">
    <w:name w:val="getplayer"/>
    <w:basedOn w:val="1"/>
    <w:qFormat/>
    <w:uiPriority w:val="0"/>
    <w:pPr>
      <w:widowControl/>
      <w:spacing w:line="336" w:lineRule="auto"/>
      <w:jc w:val="left"/>
    </w:pPr>
    <w:rPr>
      <w:rFonts w:ascii="Verdana" w:hAnsi="Verdana" w:eastAsia="Arial Unicode MS" w:cs="Arial Unicode MS"/>
      <w:kern w:val="0"/>
      <w:sz w:val="16"/>
      <w:szCs w:val="16"/>
    </w:rPr>
  </w:style>
  <w:style w:type="paragraph" w:customStyle="1" w:styleId="794">
    <w:name w:val="DocBody"/>
    <w:basedOn w:val="1"/>
    <w:qFormat/>
    <w:uiPriority w:val="0"/>
    <w:pPr>
      <w:spacing w:line="360" w:lineRule="auto"/>
      <w:ind w:firstLine="510"/>
    </w:pPr>
    <w:rPr>
      <w:rFonts w:ascii="宋体" w:eastAsia="仿宋"/>
      <w:sz w:val="24"/>
    </w:rPr>
  </w:style>
  <w:style w:type="paragraph" w:customStyle="1" w:styleId="795">
    <w:name w:val="项目 2"/>
    <w:basedOn w:val="796"/>
    <w:qFormat/>
    <w:uiPriority w:val="0"/>
    <w:pPr>
      <w:numPr>
        <w:ilvl w:val="0"/>
        <w:numId w:val="20"/>
      </w:numPr>
      <w:tabs>
        <w:tab w:val="left" w:pos="965"/>
      </w:tabs>
      <w:jc w:val="left"/>
    </w:pPr>
  </w:style>
  <w:style w:type="paragraph" w:customStyle="1" w:styleId="796">
    <w:name w:val="项目 1"/>
    <w:basedOn w:val="1"/>
    <w:qFormat/>
    <w:uiPriority w:val="0"/>
    <w:pPr>
      <w:numPr>
        <w:ilvl w:val="0"/>
        <w:numId w:val="21"/>
      </w:numPr>
    </w:pPr>
    <w:rPr>
      <w:sz w:val="24"/>
    </w:rPr>
  </w:style>
  <w:style w:type="paragraph" w:customStyle="1" w:styleId="797">
    <w:name w:val="fnspacer"/>
    <w:basedOn w:val="1"/>
    <w:qFormat/>
    <w:uiPriority w:val="0"/>
    <w:pPr>
      <w:widowControl/>
      <w:spacing w:line="336" w:lineRule="auto"/>
      <w:jc w:val="left"/>
    </w:pPr>
    <w:rPr>
      <w:rFonts w:ascii="Verdana" w:hAnsi="Verdana" w:eastAsia="Arial Unicode MS" w:cs="Arial Unicode MS"/>
      <w:kern w:val="0"/>
      <w:sz w:val="17"/>
      <w:szCs w:val="17"/>
    </w:rPr>
  </w:style>
  <w:style w:type="paragraph" w:customStyle="1" w:styleId="798">
    <w:name w:val="样式 宋体 小四3"/>
    <w:basedOn w:val="1"/>
    <w:qFormat/>
    <w:uiPriority w:val="0"/>
    <w:pPr>
      <w:spacing w:line="360" w:lineRule="auto"/>
      <w:ind w:right="-334" w:rightChars="-159" w:firstLine="360" w:firstLineChars="150"/>
      <w:jc w:val="left"/>
    </w:pPr>
    <w:rPr>
      <w:rFonts w:ascii="宋体" w:hAnsi="宋体" w:cs="宋体"/>
      <w:kern w:val="0"/>
      <w:szCs w:val="20"/>
    </w:rPr>
  </w:style>
  <w:style w:type="paragraph" w:customStyle="1" w:styleId="799">
    <w:name w:val="CM1"/>
    <w:basedOn w:val="285"/>
    <w:next w:val="285"/>
    <w:qFormat/>
    <w:uiPriority w:val="0"/>
    <w:pPr>
      <w:spacing w:after="200" w:line="360" w:lineRule="auto"/>
    </w:pPr>
    <w:rPr>
      <w:rFonts w:ascii="楷体_GB2312" w:hAnsi="Calibri" w:eastAsia="楷体_GB2312"/>
      <w:color w:val="auto"/>
    </w:rPr>
  </w:style>
  <w:style w:type="paragraph" w:customStyle="1" w:styleId="800">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801">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2">
    <w:name w:val="正文5"/>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803">
    <w:name w:val="Table Description"/>
    <w:basedOn w:val="1"/>
    <w:qFormat/>
    <w:uiPriority w:val="0"/>
    <w:pPr>
      <w:spacing w:beforeLines="50"/>
      <w:ind w:left="1701"/>
      <w:jc w:val="left"/>
    </w:pPr>
    <w:rPr>
      <w:sz w:val="24"/>
      <w:szCs w:val="20"/>
    </w:rPr>
  </w:style>
  <w:style w:type="paragraph" w:customStyle="1" w:styleId="804">
    <w:name w:val="正文首行缩进1"/>
    <w:basedOn w:val="17"/>
    <w:qFormat/>
    <w:uiPriority w:val="0"/>
    <w:pPr>
      <w:widowControl/>
      <w:spacing w:line="360" w:lineRule="auto"/>
      <w:ind w:firstLine="420" w:firstLineChars="100"/>
      <w:jc w:val="left"/>
    </w:pPr>
    <w:rPr>
      <w:sz w:val="18"/>
    </w:rPr>
  </w:style>
  <w:style w:type="paragraph" w:customStyle="1" w:styleId="805">
    <w:name w:val="ca-8"/>
    <w:basedOn w:val="1"/>
    <w:qFormat/>
    <w:uiPriority w:val="0"/>
    <w:pPr>
      <w:widowControl/>
      <w:jc w:val="left"/>
    </w:pPr>
    <w:rPr>
      <w:rFonts w:ascii="宋体" w:hAnsi="宋体" w:cs="宋体"/>
      <w:color w:val="FF0000"/>
      <w:kern w:val="0"/>
      <w:szCs w:val="21"/>
    </w:rPr>
  </w:style>
  <w:style w:type="paragraph" w:customStyle="1" w:styleId="80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807">
    <w:name w:val="正文 + 宋体"/>
    <w:basedOn w:val="1"/>
    <w:qFormat/>
    <w:uiPriority w:val="0"/>
    <w:pPr>
      <w:adjustRightInd w:val="0"/>
      <w:spacing w:line="360" w:lineRule="auto"/>
      <w:ind w:firstLine="200" w:firstLineChars="200"/>
      <w:textAlignment w:val="baseline"/>
    </w:pPr>
    <w:rPr>
      <w:rFonts w:ascii="宋体"/>
      <w:kern w:val="0"/>
      <w:szCs w:val="21"/>
    </w:rPr>
  </w:style>
  <w:style w:type="paragraph" w:customStyle="1" w:styleId="808">
    <w:name w:val="样式 ICSS1级文本 + 首行缩进:  2 字符1"/>
    <w:basedOn w:val="104"/>
    <w:qFormat/>
    <w:uiPriority w:val="0"/>
    <w:pPr>
      <w:spacing w:beforeLines="50"/>
    </w:pPr>
    <w:rPr>
      <w:rFonts w:ascii="Arial" w:hAnsi="Arial" w:cs="Arial"/>
      <w:szCs w:val="20"/>
      <w:lang w:val="zh-CN"/>
    </w:rPr>
  </w:style>
  <w:style w:type="paragraph" w:customStyle="1" w:styleId="809">
    <w:name w:val="样式 标题 3 + 行距: 单倍行距"/>
    <w:basedOn w:val="5"/>
    <w:qFormat/>
    <w:uiPriority w:val="0"/>
    <w:pPr>
      <w:keepNext w:val="0"/>
      <w:numPr>
        <w:ilvl w:val="2"/>
        <w:numId w:val="1"/>
      </w:numPr>
      <w:tabs>
        <w:tab w:val="left" w:pos="709"/>
        <w:tab w:val="clear" w:pos="862"/>
      </w:tabs>
      <w:topLinePunct/>
      <w:adjustRightInd w:val="0"/>
      <w:snapToGrid w:val="0"/>
      <w:spacing w:before="0" w:after="120" w:line="240" w:lineRule="auto"/>
      <w:ind w:left="709" w:hanging="709"/>
      <w:textAlignment w:val="center"/>
    </w:pPr>
    <w:rPr>
      <w:rFonts w:ascii="黑体" w:hAnsi="黑体" w:eastAsia="黑体" w:cs="宋体"/>
      <w:szCs w:val="20"/>
    </w:rPr>
  </w:style>
  <w:style w:type="paragraph" w:customStyle="1" w:styleId="810">
    <w:name w:val="样式 四号 加粗 首行缩进:  2 字符"/>
    <w:basedOn w:val="1"/>
    <w:qFormat/>
    <w:uiPriority w:val="0"/>
    <w:pPr>
      <w:spacing w:line="360" w:lineRule="auto"/>
      <w:ind w:firstLine="562"/>
      <w:jc w:val="left"/>
    </w:pPr>
    <w:rPr>
      <w:rFonts w:cs="宋体"/>
      <w:b/>
      <w:bCs/>
      <w:szCs w:val="20"/>
    </w:rPr>
  </w:style>
  <w:style w:type="paragraph" w:customStyle="1" w:styleId="811">
    <w:name w:val="图示描述"/>
    <w:basedOn w:val="1"/>
    <w:qFormat/>
    <w:uiPriority w:val="0"/>
    <w:pPr>
      <w:spacing w:before="100" w:beforeAutospacing="1" w:after="100" w:afterAutospacing="1"/>
      <w:jc w:val="center"/>
    </w:pPr>
    <w:rPr>
      <w:rFonts w:cs="宋体"/>
      <w:b/>
      <w:bCs/>
      <w:sz w:val="18"/>
      <w:szCs w:val="20"/>
    </w:rPr>
  </w:style>
  <w:style w:type="paragraph" w:customStyle="1" w:styleId="812">
    <w:name w:val="TOC 标题3"/>
    <w:next w:val="55"/>
    <w:qFormat/>
    <w:uiPriority w:val="0"/>
    <w:pPr>
      <w:keepNext/>
      <w:snapToGrid w:val="0"/>
      <w:spacing w:before="480" w:after="360" w:line="360" w:lineRule="auto"/>
      <w:jc w:val="center"/>
    </w:pPr>
    <w:rPr>
      <w:rFonts w:ascii="Arial" w:hAnsi="Arial" w:eastAsia="黑体" w:cs="Arial"/>
      <w:sz w:val="36"/>
      <w:szCs w:val="36"/>
      <w:lang w:val="en-US" w:eastAsia="zh-CN" w:bidi="ar-SA"/>
    </w:rPr>
  </w:style>
  <w:style w:type="paragraph" w:customStyle="1" w:styleId="813">
    <w:name w:val="大标题"/>
    <w:next w:val="1"/>
    <w:qFormat/>
    <w:uiPriority w:val="0"/>
    <w:pPr>
      <w:tabs>
        <w:tab w:val="left" w:pos="1440"/>
      </w:tabs>
      <w:spacing w:before="360" w:after="360" w:line="360" w:lineRule="auto"/>
      <w:ind w:left="900" w:hanging="420"/>
      <w:jc w:val="center"/>
      <w:outlineLvl w:val="0"/>
    </w:pPr>
    <w:rPr>
      <w:rFonts w:ascii="Times New Roman" w:hAnsi="Times New Roman" w:eastAsia="宋体" w:cs="Times New Roman"/>
      <w:b/>
      <w:sz w:val="36"/>
      <w:szCs w:val="22"/>
      <w:lang w:val="en-US" w:eastAsia="zh-CN" w:bidi="ar-SA"/>
    </w:rPr>
  </w:style>
  <w:style w:type="paragraph" w:customStyle="1" w:styleId="814">
    <w:name w:val="内容1"/>
    <w:basedOn w:val="1"/>
    <w:qFormat/>
    <w:uiPriority w:val="0"/>
    <w:pPr>
      <w:tabs>
        <w:tab w:val="left" w:pos="420"/>
      </w:tabs>
      <w:spacing w:line="480" w:lineRule="auto"/>
      <w:ind w:left="420" w:hanging="420"/>
    </w:pPr>
    <w:rPr>
      <w:rFonts w:ascii="宋体" w:hAnsi="宋体"/>
      <w:b/>
      <w:sz w:val="24"/>
    </w:rPr>
  </w:style>
  <w:style w:type="paragraph" w:customStyle="1" w:styleId="815">
    <w:name w:val="et1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top"/>
    </w:pPr>
    <w:rPr>
      <w:rFonts w:ascii="宋体" w:hAnsi="宋体" w:cs="宋体"/>
      <w:color w:val="000000"/>
      <w:kern w:val="0"/>
      <w:szCs w:val="21"/>
    </w:rPr>
  </w:style>
  <w:style w:type="paragraph" w:customStyle="1" w:styleId="816">
    <w:name w:val="结束语2"/>
    <w:basedOn w:val="1"/>
    <w:qFormat/>
    <w:uiPriority w:val="0"/>
    <w:pPr>
      <w:widowControl/>
      <w:spacing w:line="240" w:lineRule="atLeast"/>
      <w:ind w:left="100" w:leftChars="2100"/>
      <w:jc w:val="left"/>
    </w:pPr>
    <w:rPr>
      <w:rFonts w:ascii="Arial" w:hAnsi="Arial"/>
      <w:szCs w:val="21"/>
    </w:rPr>
  </w:style>
  <w:style w:type="paragraph" w:customStyle="1" w:styleId="817">
    <w:name w:val="列出段落11"/>
    <w:basedOn w:val="1"/>
    <w:qFormat/>
    <w:uiPriority w:val="0"/>
    <w:pPr>
      <w:ind w:firstLine="420" w:firstLineChars="200"/>
    </w:pPr>
    <w:rPr>
      <w:rFonts w:ascii="Calibri" w:hAnsi="Calibri"/>
      <w:szCs w:val="20"/>
    </w:rPr>
  </w:style>
  <w:style w:type="paragraph" w:customStyle="1" w:styleId="818">
    <w:name w:val="计费规范编写 一级列表"/>
    <w:basedOn w:val="1"/>
    <w:qFormat/>
    <w:uiPriority w:val="0"/>
    <w:pPr>
      <w:numPr>
        <w:ilvl w:val="0"/>
        <w:numId w:val="22"/>
      </w:numPr>
      <w:tabs>
        <w:tab w:val="left" w:pos="987"/>
        <w:tab w:val="clear" w:pos="1260"/>
      </w:tabs>
      <w:spacing w:line="360" w:lineRule="auto"/>
    </w:pPr>
    <w:rPr>
      <w:sz w:val="24"/>
    </w:rPr>
  </w:style>
  <w:style w:type="paragraph" w:customStyle="1" w:styleId="819">
    <w:name w:val="正文文本缩进2"/>
    <w:basedOn w:val="1"/>
    <w:qFormat/>
    <w:uiPriority w:val="0"/>
    <w:pPr>
      <w:widowControl/>
      <w:ind w:firstLine="480"/>
      <w:jc w:val="left"/>
      <w:outlineLvl w:val="0"/>
    </w:pPr>
    <w:rPr>
      <w:rFonts w:ascii="宋体" w:hAnsi="宋体"/>
      <w:sz w:val="18"/>
      <w:szCs w:val="28"/>
    </w:rPr>
  </w:style>
  <w:style w:type="paragraph" w:customStyle="1" w:styleId="820">
    <w:name w:val="正文首行缩进 22"/>
    <w:basedOn w:val="819"/>
    <w:qFormat/>
    <w:uiPriority w:val="0"/>
    <w:pPr>
      <w:spacing w:after="120" w:line="240" w:lineRule="atLeast"/>
      <w:ind w:left="420" w:leftChars="200" w:firstLine="420"/>
      <w:jc w:val="both"/>
      <w:outlineLvl w:val="9"/>
    </w:pPr>
    <w:rPr>
      <w:rFonts w:ascii="Arial" w:hAnsi="Arial"/>
      <w:sz w:val="21"/>
      <w:szCs w:val="21"/>
    </w:rPr>
  </w:style>
  <w:style w:type="paragraph" w:customStyle="1" w:styleId="821">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2">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823">
    <w:name w:val="font23"/>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824">
    <w:name w:val="样式10"/>
    <w:basedOn w:val="11"/>
    <w:qFormat/>
    <w:uiPriority w:val="0"/>
    <w:pPr>
      <w:keepNext w:val="0"/>
      <w:numPr>
        <w:ilvl w:val="8"/>
        <w:numId w:val="0"/>
      </w:numPr>
      <w:tabs>
        <w:tab w:val="left" w:pos="2520"/>
        <w:tab w:val="left" w:pos="4200"/>
        <w:tab w:val="clear" w:pos="1584"/>
      </w:tabs>
      <w:spacing w:afterLines="100" w:line="319" w:lineRule="auto"/>
      <w:ind w:left="4200" w:hanging="420"/>
      <w:jc w:val="left"/>
    </w:pPr>
    <w:rPr>
      <w:kern w:val="0"/>
      <w:sz w:val="24"/>
    </w:rPr>
  </w:style>
  <w:style w:type="paragraph" w:customStyle="1" w:styleId="825">
    <w:name w:val="xl144"/>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ascii="宋体" w:hAnsi="宋体" w:cs="宋体"/>
      <w:color w:val="00B050"/>
      <w:kern w:val="0"/>
      <w:szCs w:val="21"/>
    </w:rPr>
  </w:style>
  <w:style w:type="paragraph" w:customStyle="1" w:styleId="826">
    <w:name w:val="基准页眉样式"/>
    <w:basedOn w:val="17"/>
    <w:qFormat/>
    <w:uiPriority w:val="0"/>
    <w:pPr>
      <w:spacing w:after="0"/>
      <w:jc w:val="center"/>
    </w:pPr>
    <w:rPr>
      <w:rFonts w:ascii="仿宋_GB2312" w:hAnsi="宋体" w:eastAsia="仿宋_GB2312"/>
      <w:sz w:val="24"/>
      <w:lang w:val="en-US" w:eastAsia="zh-CN"/>
    </w:rPr>
  </w:style>
  <w:style w:type="paragraph" w:customStyle="1" w:styleId="827">
    <w:name w:val="文本块2"/>
    <w:basedOn w:val="1"/>
    <w:qFormat/>
    <w:uiPriority w:val="0"/>
    <w:pPr>
      <w:widowControl/>
      <w:spacing w:after="120" w:line="240" w:lineRule="atLeast"/>
      <w:ind w:left="1440" w:leftChars="700" w:right="1440" w:rightChars="700"/>
      <w:jc w:val="left"/>
    </w:pPr>
    <w:rPr>
      <w:rFonts w:ascii="Arial" w:hAnsi="Arial"/>
      <w:kern w:val="0"/>
      <w:szCs w:val="21"/>
    </w:rPr>
  </w:style>
  <w:style w:type="paragraph" w:customStyle="1" w:styleId="828">
    <w:name w:val="代码表标题"/>
    <w:qFormat/>
    <w:uiPriority w:val="0"/>
    <w:pPr>
      <w:tabs>
        <w:tab w:val="left" w:pos="425"/>
      </w:tabs>
      <w:ind w:left="425" w:hanging="425"/>
      <w:jc w:val="center"/>
    </w:pPr>
    <w:rPr>
      <w:rFonts w:ascii="Times New Roman" w:hAnsi="Times New Roman" w:eastAsia="黑体" w:cs="Times New Roman"/>
      <w:kern w:val="2"/>
      <w:sz w:val="21"/>
      <w:szCs w:val="24"/>
      <w:lang w:val="en-US" w:eastAsia="zh-CN" w:bidi="ar-SA"/>
    </w:rPr>
  </w:style>
  <w:style w:type="paragraph" w:customStyle="1" w:styleId="829">
    <w:name w:val="Company Name"/>
    <w:basedOn w:val="1"/>
    <w:next w:val="830"/>
    <w:qFormat/>
    <w:uiPriority w:val="0"/>
    <w:pPr>
      <w:widowControl/>
      <w:overflowPunct w:val="0"/>
      <w:autoSpaceDE w:val="0"/>
      <w:autoSpaceDN w:val="0"/>
      <w:adjustRightInd w:val="0"/>
      <w:spacing w:before="100" w:after="600" w:line="600" w:lineRule="atLeast"/>
      <w:ind w:left="840" w:right="-360"/>
      <w:jc w:val="left"/>
      <w:textAlignment w:val="baseline"/>
    </w:pPr>
    <w:rPr>
      <w:spacing w:val="-34"/>
      <w:kern w:val="0"/>
      <w:sz w:val="60"/>
      <w:szCs w:val="20"/>
    </w:rPr>
  </w:style>
  <w:style w:type="paragraph" w:customStyle="1" w:styleId="830">
    <w:name w:val="日期1"/>
    <w:basedOn w:val="17"/>
    <w:next w:val="831"/>
    <w:qFormat/>
    <w:uiPriority w:val="0"/>
    <w:pPr>
      <w:widowControl/>
      <w:overflowPunct w:val="0"/>
      <w:autoSpaceDE w:val="0"/>
      <w:autoSpaceDN w:val="0"/>
      <w:adjustRightInd w:val="0"/>
      <w:spacing w:after="480" w:line="220" w:lineRule="atLeast"/>
      <w:ind w:left="840" w:right="-360"/>
      <w:jc w:val="left"/>
      <w:textAlignment w:val="baseline"/>
    </w:pPr>
    <w:rPr>
      <w:kern w:val="0"/>
      <w:sz w:val="20"/>
      <w:szCs w:val="20"/>
    </w:rPr>
  </w:style>
  <w:style w:type="paragraph" w:customStyle="1" w:styleId="831">
    <w:name w:val="Inside Address"/>
    <w:basedOn w:val="17"/>
    <w:qFormat/>
    <w:uiPriority w:val="0"/>
    <w:pPr>
      <w:widowControl/>
      <w:overflowPunct w:val="0"/>
      <w:autoSpaceDE w:val="0"/>
      <w:autoSpaceDN w:val="0"/>
      <w:adjustRightInd w:val="0"/>
      <w:spacing w:after="0" w:line="220" w:lineRule="atLeast"/>
      <w:ind w:left="840" w:right="-360"/>
      <w:jc w:val="left"/>
      <w:textAlignment w:val="baseline"/>
    </w:pPr>
    <w:rPr>
      <w:kern w:val="0"/>
      <w:sz w:val="20"/>
      <w:szCs w:val="20"/>
    </w:rPr>
  </w:style>
  <w:style w:type="paragraph" w:customStyle="1" w:styleId="832">
    <w:name w:val="引文目录标题2"/>
    <w:basedOn w:val="1"/>
    <w:next w:val="1"/>
    <w:qFormat/>
    <w:uiPriority w:val="0"/>
    <w:pPr>
      <w:widowControl/>
      <w:spacing w:before="120"/>
      <w:jc w:val="left"/>
    </w:pPr>
    <w:rPr>
      <w:rFonts w:ascii="Arial" w:hAnsi="Arial" w:cs="Arial"/>
      <w:kern w:val="0"/>
    </w:rPr>
  </w:style>
  <w:style w:type="paragraph" w:customStyle="1" w:styleId="833">
    <w:name w:val="标题 4（绿盟科技）"/>
    <w:basedOn w:val="6"/>
    <w:next w:val="1"/>
    <w:qFormat/>
    <w:uiPriority w:val="0"/>
    <w:pPr>
      <w:keepNext w:val="0"/>
      <w:keepLines w:val="0"/>
      <w:numPr>
        <w:ilvl w:val="0"/>
        <w:numId w:val="0"/>
      </w:numPr>
      <w:tabs>
        <w:tab w:val="left" w:pos="780"/>
        <w:tab w:val="left" w:pos="1191"/>
        <w:tab w:val="left" w:pos="1620"/>
        <w:tab w:val="clear" w:pos="864"/>
      </w:tabs>
      <w:spacing w:before="0" w:after="156" w:line="360" w:lineRule="auto"/>
      <w:ind w:left="100" w:leftChars="100" w:right="100" w:rightChars="100" w:hanging="738"/>
      <w:jc w:val="left"/>
    </w:pPr>
    <w:rPr>
      <w:rFonts w:eastAsia="宋体"/>
      <w:bCs w:val="0"/>
      <w:kern w:val="0"/>
      <w:szCs w:val="21"/>
    </w:rPr>
  </w:style>
  <w:style w:type="paragraph" w:customStyle="1" w:styleId="834">
    <w:name w:val="标题 5 New"/>
    <w:basedOn w:val="715"/>
    <w:next w:val="835"/>
    <w:qFormat/>
    <w:uiPriority w:val="0"/>
    <w:pPr>
      <w:keepNext/>
      <w:keepLines/>
      <w:spacing w:before="280" w:after="290" w:line="374" w:lineRule="auto"/>
      <w:outlineLvl w:val="4"/>
    </w:pPr>
    <w:rPr>
      <w:b/>
      <w:sz w:val="28"/>
    </w:rPr>
  </w:style>
  <w:style w:type="paragraph" w:customStyle="1" w:styleId="835">
    <w:name w:val="正文缩进 New"/>
    <w:basedOn w:val="1"/>
    <w:qFormat/>
    <w:uiPriority w:val="0"/>
    <w:pPr>
      <w:autoSpaceDE w:val="0"/>
      <w:autoSpaceDN w:val="0"/>
      <w:spacing w:line="360" w:lineRule="auto"/>
      <w:ind w:left="181" w:firstLine="420"/>
    </w:pPr>
    <w:rPr>
      <w:sz w:val="24"/>
      <w:szCs w:val="20"/>
    </w:rPr>
  </w:style>
  <w:style w:type="paragraph" w:customStyle="1" w:styleId="836">
    <w:name w:val="注示头"/>
    <w:basedOn w:val="1"/>
    <w:qFormat/>
    <w:uiPriority w:val="0"/>
    <w:pPr>
      <w:pBdr>
        <w:top w:val="single" w:color="000000" w:sz="4" w:space="1"/>
      </w:pBdr>
      <w:spacing w:beforeLines="50" w:afterLines="50" w:line="324" w:lineRule="auto"/>
      <w:jc w:val="left"/>
    </w:pPr>
    <w:rPr>
      <w:rFonts w:ascii="Arial" w:hAnsi="Arial" w:eastAsia="黑体"/>
      <w:sz w:val="18"/>
      <w:szCs w:val="21"/>
    </w:rPr>
  </w:style>
  <w:style w:type="paragraph" w:customStyle="1" w:styleId="837">
    <w:name w:val="11"/>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838">
    <w:name w:val="Char Char Char Char Char1"/>
    <w:basedOn w:val="1"/>
    <w:qFormat/>
    <w:uiPriority w:val="0"/>
    <w:pPr>
      <w:spacing w:beforeLines="50"/>
      <w:jc w:val="left"/>
    </w:pPr>
    <w:rPr>
      <w:rFonts w:ascii="Tahoma" w:hAnsi="Tahoma"/>
      <w:sz w:val="24"/>
      <w:szCs w:val="20"/>
    </w:rPr>
  </w:style>
  <w:style w:type="paragraph" w:customStyle="1" w:styleId="839">
    <w:name w:val="样式 (西文) 宋体 小四 左 行距: 2 倍行距 首行缩进:  2 字符"/>
    <w:basedOn w:val="1"/>
    <w:qFormat/>
    <w:uiPriority w:val="0"/>
    <w:pPr>
      <w:spacing w:line="360" w:lineRule="auto"/>
      <w:jc w:val="left"/>
    </w:pPr>
    <w:rPr>
      <w:rFonts w:ascii="宋体" w:hAnsi="宋体" w:cs="宋体"/>
      <w:kern w:val="0"/>
      <w:szCs w:val="20"/>
    </w:rPr>
  </w:style>
  <w:style w:type="paragraph" w:customStyle="1" w:styleId="840">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1">
    <w:name w:val="listbullet1"/>
    <w:basedOn w:val="1"/>
    <w:qFormat/>
    <w:uiPriority w:val="0"/>
    <w:pPr>
      <w:widowControl/>
      <w:spacing w:before="30" w:after="120" w:line="336" w:lineRule="auto"/>
      <w:ind w:left="105" w:right="105"/>
      <w:jc w:val="left"/>
    </w:pPr>
    <w:rPr>
      <w:rFonts w:ascii="Verdana" w:hAnsi="Verdana" w:eastAsia="Arial Unicode MS" w:cs="Arial Unicode MS"/>
      <w:color w:val="A6A6A6"/>
      <w:kern w:val="0"/>
      <w:sz w:val="24"/>
    </w:rPr>
  </w:style>
  <w:style w:type="paragraph" w:customStyle="1" w:styleId="842">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843">
    <w:name w:val="Char6"/>
    <w:basedOn w:val="1"/>
    <w:qFormat/>
    <w:uiPriority w:val="0"/>
    <w:pPr>
      <w:spacing w:line="360" w:lineRule="auto"/>
      <w:ind w:firstLine="200" w:firstLineChars="200"/>
    </w:pPr>
    <w:rPr>
      <w:rFonts w:ascii="Tahoma" w:hAnsi="Tahoma"/>
      <w:sz w:val="24"/>
      <w:szCs w:val="20"/>
    </w:rPr>
  </w:style>
  <w:style w:type="paragraph" w:customStyle="1" w:styleId="844">
    <w:name w:val="正文 New New New New New New New New New New New New New New New New New New New New New New New New New New New New"/>
    <w:qFormat/>
    <w:uiPriority w:val="0"/>
    <w:pPr>
      <w:widowControl w:val="0"/>
      <w:suppressAutoHyphens/>
      <w:autoSpaceDN w:val="0"/>
      <w:spacing w:line="360" w:lineRule="atLeast"/>
      <w:textAlignment w:val="baseline"/>
    </w:pPr>
    <w:rPr>
      <w:rFonts w:ascii="宋体" w:hAnsi="宋体" w:eastAsia="宋体" w:cs="Times New Roman"/>
      <w:sz w:val="24"/>
      <w:lang w:val="en-US" w:eastAsia="zh-CN" w:bidi="ar-SA"/>
    </w:rPr>
  </w:style>
  <w:style w:type="paragraph" w:customStyle="1" w:styleId="845">
    <w:name w:val="font16"/>
    <w:basedOn w:val="1"/>
    <w:qFormat/>
    <w:uiPriority w:val="0"/>
    <w:pPr>
      <w:widowControl/>
      <w:spacing w:before="100" w:beforeAutospacing="1" w:after="100" w:afterAutospacing="1"/>
      <w:jc w:val="left"/>
    </w:pPr>
    <w:rPr>
      <w:color w:val="008000"/>
      <w:kern w:val="0"/>
      <w:szCs w:val="21"/>
    </w:rPr>
  </w:style>
  <w:style w:type="paragraph" w:customStyle="1" w:styleId="846">
    <w:name w:val="Char2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847">
    <w:name w:val="正文(首行缩进)"/>
    <w:qFormat/>
    <w:uiPriority w:val="0"/>
    <w:pPr>
      <w:widowControl w:val="0"/>
      <w:spacing w:line="360" w:lineRule="auto"/>
      <w:ind w:firstLine="200" w:firstLineChars="200"/>
      <w:jc w:val="both"/>
    </w:pPr>
    <w:rPr>
      <w:rFonts w:ascii="Times New Roman" w:hAnsi="Times New Roman" w:eastAsia="宋体" w:cs="Times New Roman"/>
      <w:spacing w:val="2"/>
      <w:kern w:val="24"/>
      <w:sz w:val="24"/>
      <w:szCs w:val="24"/>
      <w:lang w:val="en-US" w:eastAsia="zh-CN" w:bidi="ar-SA"/>
    </w:rPr>
  </w:style>
  <w:style w:type="paragraph" w:customStyle="1" w:styleId="848">
    <w:name w:val="sidebarcontent"/>
    <w:basedOn w:val="1"/>
    <w:qFormat/>
    <w:uiPriority w:val="0"/>
    <w:pPr>
      <w:widowControl/>
      <w:shd w:val="clear" w:color="auto" w:fill="F1F1F1"/>
      <w:spacing w:line="336" w:lineRule="auto"/>
      <w:jc w:val="left"/>
    </w:pPr>
    <w:rPr>
      <w:rFonts w:ascii="Verdana" w:hAnsi="Verdana" w:eastAsia="Arial Unicode MS" w:cs="Arial Unicode MS"/>
      <w:kern w:val="0"/>
      <w:sz w:val="17"/>
      <w:szCs w:val="17"/>
    </w:rPr>
  </w:style>
  <w:style w:type="paragraph" w:customStyle="1" w:styleId="849">
    <w:name w:val="附录4"/>
    <w:basedOn w:val="1"/>
    <w:next w:val="1"/>
    <w:qFormat/>
    <w:uiPriority w:val="0"/>
    <w:pPr>
      <w:widowControl/>
      <w:spacing w:line="240" w:lineRule="atLeast"/>
      <w:jc w:val="left"/>
      <w:outlineLvl w:val="3"/>
    </w:pPr>
    <w:rPr>
      <w:rFonts w:ascii="Arial" w:hAnsi="Arial" w:eastAsia="黑体"/>
      <w:kern w:val="0"/>
      <w:sz w:val="28"/>
      <w:szCs w:val="21"/>
    </w:rPr>
  </w:style>
  <w:style w:type="paragraph" w:customStyle="1" w:styleId="850">
    <w:name w:val="默认段落字体 Para Char Char Char Char Char Char Char Char Char1"/>
    <w:basedOn w:val="1"/>
    <w:qFormat/>
    <w:uiPriority w:val="0"/>
    <w:pPr>
      <w:spacing w:line="360" w:lineRule="auto"/>
      <w:ind w:firstLine="420"/>
      <w:jc w:val="left"/>
    </w:pPr>
    <w:rPr>
      <w:szCs w:val="20"/>
    </w:rPr>
  </w:style>
  <w:style w:type="paragraph" w:customStyle="1" w:styleId="851">
    <w:name w:val="正文首行2格缩进"/>
    <w:basedOn w:val="1"/>
    <w:qFormat/>
    <w:uiPriority w:val="0"/>
    <w:pPr>
      <w:spacing w:line="360" w:lineRule="auto"/>
      <w:jc w:val="left"/>
      <w:textAlignment w:val="center"/>
    </w:pPr>
  </w:style>
  <w:style w:type="paragraph" w:customStyle="1" w:styleId="852">
    <w:name w:val="Apusic_表格_Header"/>
    <w:basedOn w:val="143"/>
    <w:qFormat/>
    <w:uiPriority w:val="0"/>
    <w:pPr>
      <w:spacing w:beforeLines="20" w:afterLines="20" w:line="240" w:lineRule="auto"/>
      <w:jc w:val="center"/>
    </w:pPr>
    <w:rPr>
      <w:rFonts w:ascii="Courier New" w:hAnsi="Courier New"/>
      <w:b/>
    </w:rPr>
  </w:style>
  <w:style w:type="paragraph" w:customStyle="1" w:styleId="853">
    <w:name w:val="样式（正文）"/>
    <w:basedOn w:val="1"/>
    <w:qFormat/>
    <w:uiPriority w:val="0"/>
    <w:pPr>
      <w:widowControl/>
      <w:spacing w:line="360" w:lineRule="auto"/>
      <w:ind w:firstLine="200" w:firstLineChars="200"/>
      <w:jc w:val="left"/>
    </w:pPr>
    <w:rPr>
      <w:kern w:val="0"/>
      <w:sz w:val="24"/>
      <w:szCs w:val="20"/>
    </w:rPr>
  </w:style>
  <w:style w:type="paragraph" w:customStyle="1" w:styleId="854">
    <w:name w:val="pa-17"/>
    <w:basedOn w:val="1"/>
    <w:qFormat/>
    <w:uiPriority w:val="0"/>
    <w:pPr>
      <w:widowControl/>
      <w:spacing w:line="240" w:lineRule="atLeast"/>
      <w:ind w:firstLine="420"/>
      <w:jc w:val="left"/>
    </w:pPr>
    <w:rPr>
      <w:rFonts w:ascii="宋体" w:hAnsi="宋体" w:cs="宋体"/>
      <w:kern w:val="0"/>
      <w:sz w:val="24"/>
    </w:rPr>
  </w:style>
  <w:style w:type="paragraph" w:customStyle="1" w:styleId="855">
    <w:name w:val="Terminal Display in Table"/>
    <w:qFormat/>
    <w:uiPriority w:val="0"/>
    <w:pPr>
      <w:spacing w:line="360" w:lineRule="auto"/>
      <w:jc w:val="both"/>
    </w:pPr>
    <w:rPr>
      <w:rFonts w:ascii="Courier New" w:hAnsi="Courier New" w:eastAsia="宋体" w:cs="Courier New"/>
      <w:sz w:val="17"/>
      <w:szCs w:val="17"/>
      <w:lang w:val="en-US" w:eastAsia="zh-CN" w:bidi="ar-SA"/>
    </w:rPr>
  </w:style>
  <w:style w:type="paragraph" w:customStyle="1" w:styleId="856">
    <w:name w:val="表格标注（绿盟科技）"/>
    <w:basedOn w:val="857"/>
    <w:next w:val="1"/>
    <w:qFormat/>
    <w:uiPriority w:val="0"/>
    <w:pPr>
      <w:numPr>
        <w:ilvl w:val="0"/>
        <w:numId w:val="0"/>
      </w:numPr>
      <w:tabs>
        <w:tab w:val="left" w:pos="360"/>
        <w:tab w:val="left" w:pos="780"/>
        <w:tab w:val="left" w:pos="1276"/>
        <w:tab w:val="left" w:pos="1418"/>
        <w:tab w:val="left" w:pos="1620"/>
        <w:tab w:val="left" w:pos="3795"/>
      </w:tabs>
      <w:ind w:left="780" w:hanging="360"/>
    </w:pPr>
  </w:style>
  <w:style w:type="paragraph" w:customStyle="1" w:styleId="857">
    <w:name w:val="插图标注（绿盟科技）"/>
    <w:next w:val="1"/>
    <w:qFormat/>
    <w:uiPriority w:val="0"/>
    <w:pPr>
      <w:tabs>
        <w:tab w:val="left" w:pos="1276"/>
      </w:tabs>
      <w:spacing w:after="156" w:line="360" w:lineRule="auto"/>
      <w:ind w:left="1276" w:hanging="1276"/>
      <w:jc w:val="center"/>
    </w:pPr>
    <w:rPr>
      <w:rFonts w:ascii="Arial" w:hAnsi="Arial" w:eastAsia="宋体" w:cs="Times New Roman"/>
      <w:sz w:val="21"/>
      <w:szCs w:val="21"/>
      <w:lang w:val="en-US" w:eastAsia="zh-CN" w:bidi="ar-SA"/>
    </w:rPr>
  </w:style>
  <w:style w:type="paragraph" w:customStyle="1" w:styleId="858">
    <w:name w:val="pop_table"/>
    <w:basedOn w:val="1"/>
    <w:uiPriority w:val="0"/>
    <w:pPr>
      <w:widowControl/>
      <w:pBdr>
        <w:top w:val="single" w:color="000000" w:sz="6" w:space="0"/>
        <w:left w:val="single" w:color="000000" w:sz="6" w:space="0"/>
        <w:bottom w:val="single" w:color="000000" w:sz="6" w:space="0"/>
        <w:right w:val="single" w:color="000000" w:sz="6" w:space="0"/>
      </w:pBdr>
      <w:spacing w:beforeLines="50" w:beforeAutospacing="1" w:after="100" w:afterAutospacing="1" w:line="250" w:lineRule="atLeast"/>
      <w:jc w:val="left"/>
    </w:pPr>
    <w:rPr>
      <w:rFonts w:ascii="Arial Unicode MS" w:hAnsi="Arial Unicode MS" w:eastAsia="Arial Unicode MS" w:cs="Arial Unicode MS"/>
      <w:kern w:val="0"/>
      <w:sz w:val="19"/>
      <w:szCs w:val="19"/>
    </w:rPr>
  </w:style>
  <w:style w:type="paragraph" w:customStyle="1" w:styleId="859">
    <w:name w:val="f14"/>
    <w:basedOn w:val="1"/>
    <w:uiPriority w:val="0"/>
    <w:pPr>
      <w:spacing w:before="100" w:beforeAutospacing="1" w:after="100" w:afterAutospacing="1"/>
    </w:pPr>
    <w:rPr>
      <w:rFonts w:ascii="_GB2312" w:hAnsi="_GB2312"/>
      <w:color w:val="000000"/>
      <w:sz w:val="28"/>
      <w:szCs w:val="28"/>
    </w:rPr>
  </w:style>
  <w:style w:type="paragraph" w:customStyle="1" w:styleId="860">
    <w:name w:val="标准书眉_偶数页"/>
    <w:basedOn w:val="1"/>
    <w:next w:val="1"/>
    <w:uiPriority w:val="0"/>
    <w:pPr>
      <w:widowControl/>
      <w:tabs>
        <w:tab w:val="center" w:pos="4154"/>
        <w:tab w:val="right" w:pos="8306"/>
      </w:tabs>
      <w:spacing w:afterLines="100"/>
      <w:jc w:val="left"/>
    </w:pPr>
    <w:rPr>
      <w:kern w:val="0"/>
      <w:szCs w:val="20"/>
    </w:rPr>
  </w:style>
  <w:style w:type="paragraph" w:customStyle="1" w:styleId="861">
    <w:name w:val="notesheading"/>
    <w:basedOn w:val="1"/>
    <w:qFormat/>
    <w:uiPriority w:val="0"/>
    <w:pPr>
      <w:widowControl/>
      <w:spacing w:before="100" w:beforeAutospacing="1" w:after="100" w:afterAutospacing="1"/>
      <w:ind w:firstLine="420"/>
      <w:jc w:val="left"/>
    </w:pPr>
    <w:rPr>
      <w:rFonts w:ascii="宋体" w:hAnsi="宋体" w:cs="宋体"/>
      <w:kern w:val="0"/>
      <w:sz w:val="24"/>
    </w:rPr>
  </w:style>
  <w:style w:type="paragraph" w:customStyle="1" w:styleId="862">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b/>
      <w:bCs/>
      <w:color w:val="000000"/>
      <w:kern w:val="0"/>
      <w:szCs w:val="21"/>
    </w:rPr>
  </w:style>
  <w:style w:type="paragraph" w:customStyle="1" w:styleId="863">
    <w:name w:val="Char11"/>
    <w:basedOn w:val="1"/>
    <w:qFormat/>
    <w:uiPriority w:val="0"/>
    <w:rPr>
      <w:rFonts w:ascii="Calibri" w:hAnsi="Calibri"/>
      <w:szCs w:val="22"/>
    </w:rPr>
  </w:style>
  <w:style w:type="paragraph" w:customStyle="1" w:styleId="864">
    <w:name w:val="图号"/>
    <w:basedOn w:val="1"/>
    <w:next w:val="1"/>
    <w:uiPriority w:val="0"/>
    <w:pPr>
      <w:snapToGrid w:val="0"/>
      <w:spacing w:afterLines="100" w:line="360" w:lineRule="auto"/>
      <w:jc w:val="center"/>
    </w:pPr>
    <w:rPr>
      <w:rFonts w:cs="宋体"/>
      <w:sz w:val="24"/>
      <w:szCs w:val="20"/>
    </w:rPr>
  </w:style>
  <w:style w:type="paragraph" w:customStyle="1" w:styleId="86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86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867">
    <w:name w:val="文件名称"/>
    <w:basedOn w:val="1"/>
    <w:qFormat/>
    <w:uiPriority w:val="0"/>
    <w:pPr>
      <w:widowControl/>
      <w:spacing w:before="240" w:after="240" w:line="360" w:lineRule="auto"/>
      <w:jc w:val="right"/>
    </w:pPr>
    <w:rPr>
      <w:rFonts w:eastAsia="华文新魏"/>
      <w:b/>
      <w:kern w:val="0"/>
      <w:sz w:val="52"/>
      <w:szCs w:val="72"/>
    </w:rPr>
  </w:style>
  <w:style w:type="paragraph" w:customStyle="1" w:styleId="868">
    <w:name w:val="Char Char1 Char Char Char Char Char Char Char Char Char Char"/>
    <w:basedOn w:val="1"/>
    <w:uiPriority w:val="0"/>
    <w:pPr>
      <w:jc w:val="left"/>
    </w:pPr>
    <w:rPr>
      <w:rFonts w:ascii="Tahoma" w:hAnsi="Tahoma"/>
      <w:sz w:val="24"/>
      <w:szCs w:val="20"/>
    </w:rPr>
  </w:style>
  <w:style w:type="paragraph" w:customStyle="1" w:styleId="869">
    <w:name w:val="样式 标题 5 + 段前: 1 行 段后: 1 行"/>
    <w:basedOn w:val="7"/>
    <w:uiPriority w:val="0"/>
    <w:pPr>
      <w:keepNext w:val="0"/>
      <w:numPr>
        <w:ilvl w:val="4"/>
        <w:numId w:val="0"/>
      </w:numPr>
      <w:spacing w:beforeLines="100" w:afterLines="100" w:line="360" w:lineRule="auto"/>
      <w:ind w:left="1008" w:hanging="1008" w:hangingChars="480"/>
      <w:jc w:val="left"/>
    </w:pPr>
    <w:rPr>
      <w:rFonts w:ascii="Arial" w:hAnsi="Arial" w:eastAsia="黑体" w:cs="宋体"/>
      <w:b w:val="0"/>
      <w:bCs w:val="0"/>
      <w:spacing w:val="10"/>
      <w:sz w:val="24"/>
      <w:szCs w:val="24"/>
    </w:rPr>
  </w:style>
  <w:style w:type="paragraph" w:customStyle="1" w:styleId="870">
    <w:name w:val="第一章"/>
    <w:basedOn w:val="1"/>
    <w:uiPriority w:val="0"/>
    <w:pPr>
      <w:pageBreakBefore/>
      <w:tabs>
        <w:tab w:val="left" w:pos="737"/>
      </w:tabs>
      <w:spacing w:afterLines="100" w:line="360" w:lineRule="auto"/>
      <w:ind w:left="737" w:hanging="317"/>
      <w:jc w:val="left"/>
    </w:pPr>
    <w:rPr>
      <w:rFonts w:eastAsia="黑体"/>
      <w:b/>
      <w:sz w:val="32"/>
    </w:rPr>
  </w:style>
  <w:style w:type="paragraph" w:customStyle="1" w:styleId="871">
    <w:name w:val="小标题"/>
    <w:basedOn w:val="1"/>
    <w:next w:val="1"/>
    <w:uiPriority w:val="0"/>
    <w:pPr>
      <w:tabs>
        <w:tab w:val="left" w:pos="425"/>
      </w:tabs>
      <w:spacing w:line="360" w:lineRule="auto"/>
      <w:jc w:val="left"/>
    </w:pPr>
    <w:rPr>
      <w:rFonts w:ascii="黑体" w:eastAsia="黑体"/>
      <w:sz w:val="24"/>
      <w:szCs w:val="20"/>
    </w:rPr>
  </w:style>
  <w:style w:type="paragraph" w:customStyle="1" w:styleId="872">
    <w:name w:val="CM46"/>
    <w:basedOn w:val="285"/>
    <w:next w:val="285"/>
    <w:qFormat/>
    <w:uiPriority w:val="0"/>
    <w:pPr>
      <w:spacing w:after="418" w:line="360" w:lineRule="auto"/>
    </w:pPr>
    <w:rPr>
      <w:rFonts w:ascii="楷体_GB2312" w:hAnsi="Calibri" w:eastAsia="楷体_GB2312"/>
      <w:color w:val="auto"/>
    </w:rPr>
  </w:style>
  <w:style w:type="paragraph" w:customStyle="1" w:styleId="873">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Cs w:val="21"/>
    </w:rPr>
  </w:style>
  <w:style w:type="paragraph" w:customStyle="1" w:styleId="874">
    <w:name w:val="仿宋正文"/>
    <w:basedOn w:val="1"/>
    <w:qFormat/>
    <w:uiPriority w:val="0"/>
    <w:pPr>
      <w:snapToGrid w:val="0"/>
      <w:spacing w:line="360" w:lineRule="auto"/>
      <w:jc w:val="left"/>
    </w:pPr>
    <w:rPr>
      <w:rFonts w:ascii="仿宋_GB2312" w:hAnsi="宋体" w:eastAsia="仿宋_GB2312"/>
      <w:kern w:val="0"/>
      <w:sz w:val="28"/>
      <w:szCs w:val="28"/>
    </w:rPr>
  </w:style>
  <w:style w:type="paragraph" w:customStyle="1" w:styleId="875">
    <w:name w:val="图中文字"/>
    <w:basedOn w:val="1"/>
    <w:uiPriority w:val="0"/>
    <w:pPr>
      <w:snapToGrid w:val="0"/>
      <w:spacing w:afterLines="100" w:line="0" w:lineRule="atLeast"/>
      <w:jc w:val="center"/>
    </w:pPr>
    <w:rPr>
      <w:szCs w:val="20"/>
    </w:rPr>
  </w:style>
  <w:style w:type="paragraph" w:customStyle="1" w:styleId="876">
    <w:name w:val="xl129"/>
    <w:basedOn w:val="1"/>
    <w:qFormat/>
    <w:uiPriority w:val="0"/>
    <w:pPr>
      <w:widowControl/>
      <w:pBdr>
        <w:top w:val="single" w:color="auto" w:sz="4" w:space="0"/>
        <w:bottom w:val="single" w:color="auto" w:sz="4" w:space="0"/>
      </w:pBdr>
      <w:spacing w:before="100" w:beforeAutospacing="1" w:after="100" w:afterAutospacing="1"/>
      <w:jc w:val="left"/>
    </w:pPr>
    <w:rPr>
      <w:rFonts w:ascii="华文细黑" w:hAnsi="华文细黑" w:eastAsia="华文细黑" w:cs="宋体"/>
      <w:color w:val="0000FF"/>
      <w:kern w:val="0"/>
      <w:sz w:val="22"/>
      <w:szCs w:val="22"/>
    </w:rPr>
  </w:style>
  <w:style w:type="paragraph" w:customStyle="1" w:styleId="877">
    <w:name w:val="索引 81"/>
    <w:basedOn w:val="1"/>
    <w:next w:val="1"/>
    <w:qFormat/>
    <w:uiPriority w:val="0"/>
    <w:pPr>
      <w:widowControl/>
      <w:spacing w:line="240" w:lineRule="atLeast"/>
      <w:ind w:left="1400" w:leftChars="1400"/>
      <w:jc w:val="left"/>
    </w:pPr>
    <w:rPr>
      <w:rFonts w:ascii="Arial" w:hAnsi="Arial"/>
      <w:kern w:val="0"/>
      <w:szCs w:val="21"/>
    </w:rPr>
  </w:style>
  <w:style w:type="paragraph" w:customStyle="1" w:styleId="878">
    <w:name w:val="样式 Numbered list 2.1 +"/>
    <w:basedOn w:val="879"/>
    <w:qFormat/>
    <w:uiPriority w:val="0"/>
    <w:pPr>
      <w:tabs>
        <w:tab w:val="left" w:pos="574"/>
        <w:tab w:val="left" w:pos="720"/>
      </w:tabs>
    </w:pPr>
    <w:rPr>
      <w:bCs/>
      <w:kern w:val="2"/>
    </w:rPr>
  </w:style>
  <w:style w:type="paragraph" w:customStyle="1" w:styleId="879">
    <w:name w:val="Numbered list 2.1"/>
    <w:basedOn w:val="3"/>
    <w:next w:val="1"/>
    <w:qFormat/>
    <w:uiPriority w:val="0"/>
    <w:pPr>
      <w:keepNext w:val="0"/>
      <w:keepLines w:val="0"/>
      <w:widowControl/>
      <w:tabs>
        <w:tab w:val="left" w:pos="720"/>
        <w:tab w:val="clear" w:pos="432"/>
      </w:tabs>
      <w:spacing w:before="240" w:after="60" w:line="240" w:lineRule="auto"/>
      <w:ind w:left="142" w:firstLine="0"/>
      <w:jc w:val="left"/>
    </w:pPr>
    <w:rPr>
      <w:rFonts w:ascii="Futura Bk" w:hAnsi="Futura Bk" w:eastAsia="黑体"/>
      <w:bCs w:val="0"/>
      <w:kern w:val="28"/>
      <w:sz w:val="28"/>
      <w:szCs w:val="20"/>
      <w:lang w:eastAsia="en-US"/>
    </w:rPr>
  </w:style>
  <w:style w:type="paragraph" w:customStyle="1" w:styleId="880">
    <w:name w:val="timu"/>
    <w:basedOn w:val="1"/>
    <w:next w:val="1"/>
    <w:uiPriority w:val="0"/>
    <w:pPr>
      <w:widowControl/>
      <w:overflowPunct w:val="0"/>
      <w:autoSpaceDE w:val="0"/>
      <w:autoSpaceDN w:val="0"/>
      <w:adjustRightInd w:val="0"/>
      <w:spacing w:line="360" w:lineRule="auto"/>
      <w:ind w:right="389" w:firstLine="270"/>
      <w:jc w:val="center"/>
      <w:textAlignment w:val="baseline"/>
    </w:pPr>
    <w:rPr>
      <w:rFonts w:ascii="黑体" w:eastAsia="黑体"/>
      <w:b/>
      <w:spacing w:val="34"/>
      <w:kern w:val="0"/>
      <w:sz w:val="52"/>
      <w:szCs w:val="20"/>
    </w:rPr>
  </w:style>
  <w:style w:type="paragraph" w:customStyle="1" w:styleId="881">
    <w:name w:val="Char Char Char Char Char4"/>
    <w:basedOn w:val="1"/>
    <w:qFormat/>
    <w:uiPriority w:val="0"/>
    <w:pPr>
      <w:spacing w:beforeLines="50"/>
      <w:jc w:val="left"/>
    </w:pPr>
    <w:rPr>
      <w:rFonts w:ascii="Tahoma" w:hAnsi="Tahoma"/>
      <w:sz w:val="24"/>
      <w:szCs w:val="20"/>
    </w:rPr>
  </w:style>
  <w:style w:type="paragraph" w:customStyle="1" w:styleId="882">
    <w:name w:val="streams"/>
    <w:basedOn w:val="1"/>
    <w:qFormat/>
    <w:uiPriority w:val="0"/>
    <w:pPr>
      <w:widowControl/>
      <w:spacing w:line="336" w:lineRule="auto"/>
      <w:jc w:val="left"/>
    </w:pPr>
    <w:rPr>
      <w:rFonts w:ascii="Verdana" w:hAnsi="Verdana" w:eastAsia="Arial Unicode MS" w:cs="Arial Unicode MS"/>
      <w:kern w:val="0"/>
      <w:sz w:val="16"/>
      <w:szCs w:val="16"/>
    </w:rPr>
  </w:style>
  <w:style w:type="paragraph" w:customStyle="1" w:styleId="883">
    <w:name w:val="样式 小四"/>
    <w:basedOn w:val="1"/>
    <w:qFormat/>
    <w:uiPriority w:val="0"/>
    <w:pPr>
      <w:spacing w:line="360" w:lineRule="auto"/>
      <w:ind w:firstLine="480"/>
      <w:jc w:val="left"/>
    </w:pPr>
    <w:rPr>
      <w:rFonts w:cs="宋体"/>
      <w:kern w:val="0"/>
      <w:szCs w:val="20"/>
    </w:rPr>
  </w:style>
  <w:style w:type="paragraph" w:customStyle="1" w:styleId="884">
    <w:name w:val="正文-列表-(1)"/>
    <w:basedOn w:val="1"/>
    <w:qFormat/>
    <w:uiPriority w:val="0"/>
    <w:pPr>
      <w:widowControl/>
      <w:numPr>
        <w:ilvl w:val="0"/>
        <w:numId w:val="9"/>
      </w:numPr>
      <w:spacing w:line="360" w:lineRule="auto"/>
      <w:ind w:left="400" w:leftChars="200" w:hanging="200" w:hangingChars="200"/>
      <w:jc w:val="left"/>
    </w:pPr>
    <w:rPr>
      <w:rFonts w:cs="Arial"/>
      <w:kern w:val="0"/>
      <w:sz w:val="24"/>
      <w:lang w:val="en-GB"/>
    </w:rPr>
  </w:style>
  <w:style w:type="paragraph" w:customStyle="1" w:styleId="885">
    <w:name w:val="签名2"/>
    <w:basedOn w:val="1"/>
    <w:uiPriority w:val="0"/>
    <w:pPr>
      <w:ind w:left="4320"/>
      <w:jc w:val="left"/>
    </w:pPr>
    <w:rPr>
      <w:rFonts w:eastAsia="楷体_GB2312"/>
    </w:rPr>
  </w:style>
  <w:style w:type="paragraph" w:customStyle="1" w:styleId="886">
    <w:name w:val="缩进四号"/>
    <w:basedOn w:val="1"/>
    <w:qFormat/>
    <w:uiPriority w:val="0"/>
    <w:pPr>
      <w:tabs>
        <w:tab w:val="left" w:pos="720"/>
      </w:tabs>
      <w:spacing w:before="240" w:after="120" w:line="520" w:lineRule="exact"/>
      <w:ind w:left="720" w:hanging="720"/>
      <w:jc w:val="left"/>
    </w:pPr>
    <w:rPr>
      <w:rFonts w:ascii="宋体"/>
      <w:sz w:val="24"/>
      <w:szCs w:val="20"/>
    </w:rPr>
  </w:style>
  <w:style w:type="paragraph" w:customStyle="1" w:styleId="887">
    <w:name w:val="三级节标题"/>
    <w:next w:val="1"/>
    <w:qFormat/>
    <w:uiPriority w:val="0"/>
    <w:pPr>
      <w:tabs>
        <w:tab w:val="left" w:pos="1191"/>
      </w:tabs>
      <w:spacing w:before="120" w:after="120" w:line="400" w:lineRule="exact"/>
      <w:ind w:left="2160" w:hanging="420"/>
      <w:outlineLvl w:val="3"/>
    </w:pPr>
    <w:rPr>
      <w:rFonts w:ascii="Arial" w:hAnsi="Arial" w:eastAsia="黑体" w:cs="Times New Roman"/>
      <w:b/>
      <w:sz w:val="28"/>
      <w:szCs w:val="28"/>
      <w:lang w:val="en-US" w:eastAsia="zh-CN" w:bidi="ar-SA"/>
    </w:rPr>
  </w:style>
  <w:style w:type="paragraph" w:customStyle="1" w:styleId="888">
    <w:name w:val="Section Heading 1"/>
    <w:basedOn w:val="1"/>
    <w:qFormat/>
    <w:uiPriority w:val="0"/>
    <w:pPr>
      <w:pBdr>
        <w:bottom w:val="single" w:color="auto" w:sz="12" w:space="1"/>
      </w:pBdr>
      <w:spacing w:after="58" w:line="360" w:lineRule="atLeast"/>
      <w:jc w:val="right"/>
    </w:pPr>
    <w:rPr>
      <w:b/>
      <w:caps/>
      <w:kern w:val="0"/>
      <w:sz w:val="28"/>
      <w:szCs w:val="20"/>
    </w:rPr>
  </w:style>
  <w:style w:type="paragraph" w:customStyle="1" w:styleId="889">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cs="Arial"/>
      <w:kern w:val="0"/>
      <w:sz w:val="22"/>
      <w:szCs w:val="22"/>
    </w:rPr>
  </w:style>
  <w:style w:type="paragraph" w:customStyle="1" w:styleId="890">
    <w:name w:val="样式 标题 2 + (西文) Times New Roman (中文) 宋体 小四"/>
    <w:basedOn w:val="4"/>
    <w:uiPriority w:val="0"/>
    <w:pPr>
      <w:keepNext w:val="0"/>
      <w:pageBreakBefore/>
      <w:widowControl/>
      <w:numPr>
        <w:ilvl w:val="0"/>
        <w:numId w:val="0"/>
      </w:numPr>
      <w:tabs>
        <w:tab w:val="left" w:pos="840"/>
      </w:tabs>
      <w:snapToGrid w:val="0"/>
      <w:spacing w:before="0" w:after="0"/>
      <w:ind w:left="840" w:hanging="420"/>
      <w:jc w:val="center"/>
    </w:pPr>
    <w:rPr>
      <w:rFonts w:ascii="Times New Roman" w:hAnsi="Times New Roman"/>
      <w:bCs/>
      <w:sz w:val="30"/>
      <w:szCs w:val="20"/>
    </w:rPr>
  </w:style>
  <w:style w:type="paragraph" w:customStyle="1" w:styleId="891">
    <w:name w:val="cont-bt2"/>
    <w:basedOn w:val="1"/>
    <w:uiPriority w:val="0"/>
    <w:pPr>
      <w:widowControl/>
      <w:spacing w:before="100" w:beforeAutospacing="1" w:after="100" w:afterAutospacing="1"/>
      <w:jc w:val="center"/>
    </w:pPr>
    <w:rPr>
      <w:rFonts w:ascii="Arial Unicode MS" w:hAnsi="Arial Unicode MS"/>
      <w:b/>
      <w:bCs/>
      <w:kern w:val="0"/>
      <w:sz w:val="24"/>
    </w:rPr>
  </w:style>
  <w:style w:type="paragraph" w:customStyle="1" w:styleId="892">
    <w:name w:val="simpleformselectsmall"/>
    <w:basedOn w:val="1"/>
    <w:uiPriority w:val="0"/>
    <w:pPr>
      <w:widowControl/>
      <w:spacing w:before="30" w:line="336" w:lineRule="auto"/>
      <w:ind w:right="90"/>
      <w:jc w:val="left"/>
    </w:pPr>
    <w:rPr>
      <w:rFonts w:ascii="Tahoma" w:hAnsi="Tahoma" w:eastAsia="Arial Unicode MS" w:cs="Tahoma"/>
      <w:kern w:val="0"/>
      <w:sz w:val="17"/>
      <w:szCs w:val="17"/>
    </w:rPr>
  </w:style>
  <w:style w:type="paragraph" w:customStyle="1" w:styleId="893">
    <w:name w:val="content"/>
    <w:basedOn w:val="1"/>
    <w:uiPriority w:val="0"/>
    <w:pPr>
      <w:widowControl/>
      <w:spacing w:before="100" w:beforeAutospacing="1" w:after="100" w:afterAutospacing="1" w:line="300" w:lineRule="atLeast"/>
      <w:jc w:val="left"/>
    </w:pPr>
    <w:rPr>
      <w:rFonts w:ascii="宋体" w:hAnsi="宋体" w:cs="宋体"/>
      <w:color w:val="666666"/>
      <w:kern w:val="0"/>
      <w:sz w:val="24"/>
    </w:rPr>
  </w:style>
  <w:style w:type="paragraph" w:customStyle="1" w:styleId="894">
    <w:name w:val="样式 首行缩进:  0 厘米"/>
    <w:basedOn w:val="1"/>
    <w:uiPriority w:val="0"/>
    <w:pPr>
      <w:spacing w:line="360" w:lineRule="auto"/>
      <w:jc w:val="left"/>
    </w:pPr>
    <w:rPr>
      <w:rFonts w:cs="宋体"/>
      <w:kern w:val="0"/>
      <w:szCs w:val="20"/>
    </w:rPr>
  </w:style>
  <w:style w:type="paragraph" w:customStyle="1" w:styleId="895">
    <w:name w:val="Command"/>
    <w:uiPriority w:val="0"/>
    <w:pPr>
      <w:spacing w:before="160" w:after="160" w:line="360" w:lineRule="auto"/>
    </w:pPr>
    <w:rPr>
      <w:rFonts w:ascii="Arial" w:hAnsi="Arial" w:eastAsia="黑体" w:cs="Arial"/>
      <w:sz w:val="21"/>
      <w:szCs w:val="21"/>
      <w:lang w:val="en-US" w:eastAsia="zh-CN" w:bidi="ar-SA"/>
    </w:rPr>
  </w:style>
  <w:style w:type="paragraph" w:customStyle="1" w:styleId="896">
    <w:name w:val="gb_master正文"/>
    <w:basedOn w:val="1"/>
    <w:uiPriority w:val="0"/>
    <w:pPr>
      <w:spacing w:before="60" w:after="60" w:line="360" w:lineRule="auto"/>
      <w:ind w:firstLine="200" w:firstLineChars="200"/>
    </w:pPr>
    <w:rPr>
      <w:sz w:val="24"/>
      <w:szCs w:val="20"/>
    </w:rPr>
  </w:style>
  <w:style w:type="paragraph" w:customStyle="1" w:styleId="897">
    <w:name w:val=" Char Char2 Char"/>
    <w:basedOn w:val="1"/>
    <w:uiPriority w:val="0"/>
    <w:rPr>
      <w:rFonts w:ascii="宋体" w:hAnsi="宋体"/>
      <w:b/>
      <w:sz w:val="28"/>
      <w:szCs w:val="28"/>
    </w:rPr>
  </w:style>
  <w:style w:type="paragraph" w:customStyle="1" w:styleId="898">
    <w:name w:val="4级标题"/>
    <w:basedOn w:val="229"/>
    <w:uiPriority w:val="0"/>
    <w:pPr>
      <w:keepLines/>
      <w:spacing w:after="200" w:line="360" w:lineRule="auto"/>
      <w:ind w:firstLine="0" w:firstLineChars="0"/>
      <w:jc w:val="left"/>
      <w:outlineLvl w:val="3"/>
    </w:pPr>
    <w:rPr>
      <w:rFonts w:ascii="黑体" w:hAnsi="黑体" w:eastAsia="黑体"/>
      <w:kern w:val="0"/>
      <w:sz w:val="24"/>
      <w:szCs w:val="24"/>
      <w:lang w:val="en-US" w:eastAsia="en-US" w:bidi="en-US"/>
    </w:rPr>
  </w:style>
  <w:style w:type="paragraph" w:customStyle="1" w:styleId="899">
    <w:name w:val="正文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0">
    <w:name w:val="仿宋小四"/>
    <w:basedOn w:val="715"/>
    <w:uiPriority w:val="0"/>
    <w:pPr>
      <w:spacing w:line="360" w:lineRule="auto"/>
      <w:ind w:firstLine="200" w:firstLineChars="200"/>
    </w:pPr>
    <w:rPr>
      <w:rFonts w:eastAsia="仿宋_GB2312"/>
      <w:spacing w:val="10"/>
      <w:sz w:val="24"/>
      <w:szCs w:val="24"/>
    </w:rPr>
  </w:style>
  <w:style w:type="paragraph" w:customStyle="1" w:styleId="901">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2">
    <w:name w:val="p15"/>
    <w:basedOn w:val="1"/>
    <w:uiPriority w:val="0"/>
    <w:pPr>
      <w:widowControl/>
      <w:ind w:firstLine="420"/>
      <w:jc w:val="left"/>
    </w:pPr>
    <w:rPr>
      <w:kern w:val="0"/>
      <w:szCs w:val="21"/>
    </w:rPr>
  </w:style>
  <w:style w:type="paragraph" w:customStyle="1" w:styleId="903">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04">
    <w:name w:val="title_level1"/>
    <w:basedOn w:val="1"/>
    <w:uiPriority w:val="0"/>
    <w:pPr>
      <w:widowControl/>
      <w:spacing w:before="100" w:beforeAutospacing="1" w:after="100" w:afterAutospacing="1"/>
      <w:jc w:val="left"/>
    </w:pPr>
    <w:rPr>
      <w:rFonts w:ascii="Arial" w:hAnsi="Arial" w:cs="Arial"/>
      <w:b/>
      <w:bCs/>
      <w:color w:val="003399"/>
      <w:kern w:val="0"/>
      <w:sz w:val="20"/>
      <w:szCs w:val="20"/>
    </w:rPr>
  </w:style>
  <w:style w:type="paragraph" w:customStyle="1" w:styleId="905">
    <w:name w:val="a14"/>
    <w:basedOn w:val="1"/>
    <w:uiPriority w:val="0"/>
    <w:pPr>
      <w:widowControl/>
      <w:spacing w:before="100" w:beforeAutospacing="1" w:after="100" w:afterAutospacing="1" w:line="335" w:lineRule="atLeast"/>
      <w:ind w:firstLine="419"/>
      <w:jc w:val="left"/>
    </w:pPr>
    <w:rPr>
      <w:rFonts w:ascii="宋体" w:hAnsi="宋体"/>
      <w:kern w:val="0"/>
      <w:sz w:val="23"/>
      <w:szCs w:val="23"/>
    </w:rPr>
  </w:style>
  <w:style w:type="paragraph" w:customStyle="1" w:styleId="906">
    <w:name w:val="10 Char Char Char Char Char Char Char Char"/>
    <w:basedOn w:val="29"/>
    <w:uiPriority w:val="0"/>
    <w:pPr>
      <w:widowControl/>
      <w:ind w:firstLine="454"/>
      <w:jc w:val="left"/>
    </w:pPr>
    <w:rPr>
      <w:rFonts w:ascii="Tahoma" w:hAnsi="Tahoma" w:cs="宋体"/>
      <w:kern w:val="0"/>
      <w:sz w:val="24"/>
      <w:szCs w:val="20"/>
    </w:rPr>
  </w:style>
  <w:style w:type="paragraph" w:customStyle="1" w:styleId="907">
    <w:name w:val=" Char Char Char Char Char Char Char Char Char Char Char Char1 Char"/>
    <w:basedOn w:val="29"/>
    <w:uiPriority w:val="0"/>
    <w:rPr>
      <w:rFonts w:ascii="Tahoma" w:hAnsi="Tahoma"/>
      <w:kern w:val="0"/>
      <w:sz w:val="24"/>
    </w:rPr>
  </w:style>
  <w:style w:type="paragraph" w:customStyle="1" w:styleId="908">
    <w:name w:val="正文 小四 首缩"/>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909">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10">
    <w:name w:val="样式 标题 3Heading 3 - oldh3H3level_3PIM 3Level 3 Headsect1.2..."/>
    <w:basedOn w:val="5"/>
    <w:uiPriority w:val="0"/>
    <w:pPr>
      <w:keepNext w:val="0"/>
      <w:widowControl/>
      <w:numPr>
        <w:ilvl w:val="2"/>
        <w:numId w:val="1"/>
      </w:numPr>
      <w:tabs>
        <w:tab w:val="left" w:pos="720"/>
        <w:tab w:val="clear" w:pos="862"/>
      </w:tabs>
      <w:topLinePunct/>
      <w:adjustRightInd w:val="0"/>
      <w:snapToGrid w:val="0"/>
      <w:spacing w:before="0" w:after="0" w:line="480" w:lineRule="auto"/>
      <w:textAlignment w:val="center"/>
    </w:pPr>
    <w:rPr>
      <w:rFonts w:ascii="黑体" w:hAnsi="黑体" w:eastAsia="黑体"/>
      <w:b/>
      <w:bCs/>
      <w:spacing w:val="20"/>
      <w:kern w:val="0"/>
      <w:sz w:val="28"/>
    </w:rPr>
  </w:style>
  <w:style w:type="paragraph" w:customStyle="1" w:styleId="911">
    <w:name w:val="表体-功能描述"/>
    <w:basedOn w:val="912"/>
    <w:uiPriority w:val="0"/>
    <w:rPr>
      <w:sz w:val="21"/>
    </w:rPr>
  </w:style>
  <w:style w:type="paragraph" w:customStyle="1" w:styleId="912">
    <w:name w:val="表体"/>
    <w:basedOn w:val="1"/>
    <w:uiPriority w:val="0"/>
    <w:pPr>
      <w:keepLines/>
      <w:jc w:val="left"/>
    </w:pPr>
    <w:rPr>
      <w:rFonts w:ascii="宋体" w:hAnsi="宋体"/>
      <w:kern w:val="0"/>
      <w:sz w:val="18"/>
      <w:szCs w:val="18"/>
    </w:rPr>
  </w:style>
  <w:style w:type="paragraph" w:customStyle="1" w:styleId="913">
    <w:name w:val="样式 标题 2h2节名Title2H2heading 2½ÚÃûheading 2+ Indent: Left 0..."/>
    <w:basedOn w:val="4"/>
    <w:uiPriority w:val="0"/>
    <w:pPr>
      <w:keepNext w:val="0"/>
      <w:keepLines w:val="0"/>
      <w:pageBreakBefore/>
      <w:widowControl/>
      <w:numPr>
        <w:ilvl w:val="0"/>
        <w:numId w:val="0"/>
      </w:numPr>
      <w:autoSpaceDE w:val="0"/>
      <w:autoSpaceDN w:val="0"/>
      <w:snapToGrid w:val="0"/>
      <w:spacing w:before="120" w:after="120" w:line="360" w:lineRule="auto"/>
      <w:ind w:left="480"/>
      <w:jc w:val="center"/>
    </w:pPr>
    <w:rPr>
      <w:rFonts w:ascii="宋体" w:hAnsi="宋体" w:cs="宋体"/>
      <w:kern w:val="0"/>
      <w:sz w:val="24"/>
      <w:szCs w:val="20"/>
    </w:rPr>
  </w:style>
  <w:style w:type="paragraph" w:customStyle="1" w:styleId="914">
    <w:name w:val="_Style 12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5">
    <w:name w:val="首页标题"/>
    <w:basedOn w:val="1"/>
    <w:uiPriority w:val="0"/>
    <w:pPr>
      <w:spacing w:before="100" w:beforeAutospacing="1" w:after="100" w:afterAutospacing="1"/>
      <w:jc w:val="center"/>
    </w:pPr>
    <w:rPr>
      <w:rFonts w:ascii="宋体" w:hAnsi="宋体" w:cs="宋体"/>
      <w:b/>
      <w:bCs/>
      <w:sz w:val="44"/>
      <w:szCs w:val="20"/>
    </w:rPr>
  </w:style>
  <w:style w:type="paragraph" w:customStyle="1" w:styleId="916">
    <w:name w:val="所用内容"/>
    <w:basedOn w:val="1"/>
    <w:uiPriority w:val="0"/>
    <w:pPr>
      <w:spacing w:line="360" w:lineRule="auto"/>
      <w:ind w:firstLine="480"/>
      <w:jc w:val="left"/>
    </w:pPr>
    <w:rPr>
      <w:sz w:val="24"/>
    </w:rPr>
  </w:style>
  <w:style w:type="paragraph" w:customStyle="1" w:styleId="917">
    <w:name w:val="希腊"/>
    <w:basedOn w:val="25"/>
    <w:uiPriority w:val="0"/>
    <w:pPr>
      <w:tabs>
        <w:tab w:val="left" w:pos="425"/>
        <w:tab w:val="left" w:pos="720"/>
        <w:tab w:val="left" w:pos="900"/>
      </w:tabs>
      <w:spacing w:before="120" w:line="520" w:lineRule="exact"/>
      <w:ind w:firstLine="0"/>
      <w:jc w:val="left"/>
    </w:pPr>
    <w:rPr>
      <w:rFonts w:ascii="宋体"/>
      <w:sz w:val="24"/>
      <w:lang w:eastAsia="en-US"/>
    </w:rPr>
  </w:style>
  <w:style w:type="paragraph" w:customStyle="1" w:styleId="918">
    <w:name w:val="font19"/>
    <w:basedOn w:val="1"/>
    <w:uiPriority w:val="0"/>
    <w:pPr>
      <w:widowControl/>
      <w:spacing w:before="100" w:beforeAutospacing="1" w:after="100" w:afterAutospacing="1"/>
      <w:jc w:val="left"/>
    </w:pPr>
    <w:rPr>
      <w:rFonts w:ascii="宋体" w:hAnsi="宋体" w:cs="宋体"/>
      <w:color w:val="339966"/>
      <w:kern w:val="0"/>
      <w:szCs w:val="21"/>
    </w:rPr>
  </w:style>
  <w:style w:type="paragraph" w:customStyle="1" w:styleId="919">
    <w:name w:val="productmodel"/>
    <w:basedOn w:val="1"/>
    <w:uiPriority w:val="0"/>
    <w:pPr>
      <w:widowControl/>
      <w:spacing w:beforeLines="50" w:beforeAutospacing="1" w:after="100" w:afterAutospacing="1" w:line="250" w:lineRule="atLeast"/>
      <w:jc w:val="left"/>
    </w:pPr>
    <w:rPr>
      <w:rFonts w:ascii="Arial" w:hAnsi="Arial" w:eastAsia="Arial Unicode MS" w:cs="Arial"/>
      <w:b/>
      <w:bCs/>
      <w:kern w:val="0"/>
      <w:sz w:val="19"/>
      <w:szCs w:val="19"/>
    </w:rPr>
  </w:style>
  <w:style w:type="paragraph" w:customStyle="1" w:styleId="920">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921">
    <w:name w:val="Char Char Char"/>
    <w:basedOn w:val="1"/>
    <w:uiPriority w:val="0"/>
    <w:pPr>
      <w:spacing w:line="360" w:lineRule="auto"/>
      <w:ind w:firstLine="420"/>
      <w:jc w:val="left"/>
    </w:pPr>
    <w:rPr>
      <w:rFonts w:ascii="Verdana" w:hAnsi="Verdana"/>
      <w:b/>
      <w:kern w:val="0"/>
      <w:szCs w:val="20"/>
      <w:lang w:eastAsia="en-US"/>
    </w:rPr>
  </w:style>
  <w:style w:type="paragraph" w:customStyle="1" w:styleId="922">
    <w:name w:val="列表接续 31"/>
    <w:basedOn w:val="1"/>
    <w:uiPriority w:val="0"/>
    <w:pPr>
      <w:widowControl/>
      <w:spacing w:after="120" w:line="240" w:lineRule="atLeast"/>
      <w:ind w:left="1260" w:leftChars="600"/>
      <w:jc w:val="left"/>
    </w:pPr>
    <w:rPr>
      <w:rFonts w:ascii="Arial" w:hAnsi="Arial"/>
      <w:kern w:val="0"/>
      <w:szCs w:val="21"/>
    </w:rPr>
  </w:style>
  <w:style w:type="paragraph" w:customStyle="1" w:styleId="923">
    <w:name w:val="Date"/>
    <w:basedOn w:val="1"/>
    <w:next w:val="1"/>
    <w:uiPriority w:val="0"/>
    <w:pPr>
      <w:adjustRightInd w:val="0"/>
      <w:spacing w:line="312" w:lineRule="atLeast"/>
      <w:textAlignment w:val="baseline"/>
    </w:pPr>
    <w:rPr>
      <w:kern w:val="0"/>
      <w:sz w:val="24"/>
      <w:szCs w:val="20"/>
    </w:rPr>
  </w:style>
  <w:style w:type="paragraph" w:customStyle="1" w:styleId="924">
    <w:name w:val="列出段落1"/>
    <w:basedOn w:val="1"/>
    <w:uiPriority w:val="0"/>
    <w:pPr>
      <w:ind w:firstLine="420" w:firstLineChars="200"/>
    </w:pPr>
    <w:rPr>
      <w:rFonts w:ascii="Calibri" w:hAnsi="Calibri"/>
      <w:szCs w:val="22"/>
    </w:rPr>
  </w:style>
  <w:style w:type="paragraph" w:customStyle="1" w:styleId="925">
    <w:name w:val="编号"/>
    <w:basedOn w:val="194"/>
    <w:next w:val="924"/>
    <w:uiPriority w:val="0"/>
    <w:pPr>
      <w:ind w:firstLine="420"/>
    </w:pPr>
    <w:rPr>
      <w:kern w:val="1"/>
      <w:lang w:val="zh-CN"/>
    </w:rPr>
  </w:style>
  <w:style w:type="paragraph" w:customStyle="1" w:styleId="926">
    <w:name w:val="正文_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7">
    <w:name w:val="listnumber"/>
    <w:basedOn w:val="1"/>
    <w:uiPriority w:val="0"/>
    <w:pPr>
      <w:widowControl/>
      <w:spacing w:line="336" w:lineRule="auto"/>
      <w:jc w:val="left"/>
    </w:pPr>
    <w:rPr>
      <w:rFonts w:ascii="Verdana" w:hAnsi="Verdana" w:eastAsia="Arial Unicode MS" w:cs="Arial Unicode MS"/>
      <w:kern w:val="0"/>
      <w:sz w:val="17"/>
      <w:szCs w:val="17"/>
    </w:rPr>
  </w:style>
  <w:style w:type="paragraph" w:customStyle="1" w:styleId="928">
    <w:name w:val="text"/>
    <w:basedOn w:val="1"/>
    <w:uiPriority w:val="0"/>
    <w:pPr>
      <w:widowControl/>
      <w:spacing w:beforeLines="50" w:line="324" w:lineRule="auto"/>
      <w:jc w:val="left"/>
    </w:pPr>
    <w:rPr>
      <w:rFonts w:ascii="Arial" w:hAnsi="Arial"/>
      <w:kern w:val="0"/>
      <w:sz w:val="24"/>
      <w:szCs w:val="20"/>
      <w:lang w:eastAsia="en-US"/>
    </w:rPr>
  </w:style>
  <w:style w:type="paragraph" w:customStyle="1" w:styleId="929">
    <w:name w:val="样式 样式 标题 2H2PIM2Heading 2 Hidden2nd levelh22Header 2l2Titr... + ..."/>
    <w:basedOn w:val="1"/>
    <w:uiPriority w:val="0"/>
    <w:pPr>
      <w:keepNext/>
      <w:keepLines/>
      <w:widowControl/>
      <w:spacing w:beforeLines="50" w:line="360" w:lineRule="auto"/>
      <w:ind w:left="-256"/>
      <w:jc w:val="left"/>
      <w:outlineLvl w:val="1"/>
    </w:pPr>
    <w:rPr>
      <w:rFonts w:ascii="宋体" w:hAnsi="宋体" w:cs="宋体"/>
      <w:b/>
      <w:bCs/>
      <w:sz w:val="28"/>
      <w:szCs w:val="20"/>
    </w:rPr>
  </w:style>
  <w:style w:type="paragraph" w:customStyle="1" w:styleId="930">
    <w:name w:val="Normal_14"/>
    <w:uiPriority w:val="0"/>
    <w:pPr>
      <w:spacing w:before="120" w:after="240"/>
      <w:jc w:val="both"/>
    </w:pPr>
    <w:rPr>
      <w:rFonts w:ascii="Calibri" w:hAnsi="Calibri" w:eastAsia="Calibri" w:cs="Times New Roman"/>
      <w:sz w:val="22"/>
      <w:szCs w:val="22"/>
      <w:lang w:val="ru-RU" w:eastAsia="en-US" w:bidi="ar-SA"/>
    </w:rPr>
  </w:style>
  <w:style w:type="paragraph" w:customStyle="1" w:styleId="931">
    <w:name w:val="font27"/>
    <w:basedOn w:val="1"/>
    <w:uiPriority w:val="0"/>
    <w:pPr>
      <w:widowControl/>
      <w:spacing w:before="100" w:beforeAutospacing="1" w:after="100" w:afterAutospacing="1"/>
      <w:jc w:val="left"/>
    </w:pPr>
    <w:rPr>
      <w:color w:val="FF0000"/>
      <w:kern w:val="0"/>
      <w:szCs w:val="21"/>
    </w:rPr>
  </w:style>
  <w:style w:type="paragraph" w:customStyle="1" w:styleId="932">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3">
    <w:name w:val="正文11"/>
    <w:basedOn w:val="1"/>
    <w:uiPriority w:val="0"/>
    <w:pPr>
      <w:widowControl/>
      <w:overflowPunct w:val="0"/>
      <w:autoSpaceDE w:val="0"/>
      <w:autoSpaceDN w:val="0"/>
      <w:snapToGrid w:val="0"/>
      <w:spacing w:beforeLines="50" w:after="80" w:line="360" w:lineRule="auto"/>
      <w:ind w:firstLine="425"/>
      <w:jc w:val="left"/>
      <w:textAlignment w:val="baseline"/>
    </w:pPr>
    <w:rPr>
      <w:rFonts w:ascii="Arial" w:hAnsi="Arial"/>
      <w:kern w:val="0"/>
      <w:sz w:val="24"/>
      <w:szCs w:val="20"/>
    </w:rPr>
  </w:style>
  <w:style w:type="paragraph" w:customStyle="1" w:styleId="934">
    <w:name w:val="Char Char Char Char Char Char12"/>
    <w:basedOn w:val="1"/>
    <w:uiPriority w:val="0"/>
    <w:pPr>
      <w:widowControl/>
      <w:spacing w:afterLines="100" w:line="240" w:lineRule="exact"/>
      <w:jc w:val="left"/>
    </w:pPr>
    <w:rPr>
      <w:rFonts w:ascii="Verdana" w:hAnsi="Verdana" w:eastAsia="仿宋_GB2312"/>
      <w:kern w:val="0"/>
      <w:sz w:val="24"/>
      <w:szCs w:val="20"/>
      <w:lang w:eastAsia="en-US"/>
    </w:rPr>
  </w:style>
  <w:style w:type="paragraph" w:customStyle="1" w:styleId="935">
    <w:name w:val="Char Char Char Char Char Char1 Char Char Char Char1"/>
    <w:basedOn w:val="1"/>
    <w:uiPriority w:val="0"/>
    <w:pPr>
      <w:widowControl/>
      <w:spacing w:afterLines="100" w:line="240" w:lineRule="exact"/>
      <w:jc w:val="left"/>
    </w:pPr>
    <w:rPr>
      <w:rFonts w:ascii="Verdana" w:hAnsi="Verdana"/>
      <w:kern w:val="0"/>
      <w:sz w:val="20"/>
      <w:szCs w:val="20"/>
      <w:lang w:eastAsia="en-US"/>
    </w:rPr>
  </w:style>
  <w:style w:type="paragraph" w:customStyle="1" w:styleId="936">
    <w:name w:val="t1"/>
    <w:basedOn w:val="1"/>
    <w:uiPriority w:val="0"/>
    <w:pPr>
      <w:spacing w:after="120" w:line="400" w:lineRule="exact"/>
      <w:ind w:firstLine="567"/>
    </w:pPr>
    <w:rPr>
      <w:rFonts w:hAnsi="Times"/>
      <w:color w:val="000000"/>
      <w:spacing w:val="20"/>
      <w:kern w:val="0"/>
      <w:szCs w:val="20"/>
    </w:rPr>
  </w:style>
  <w:style w:type="paragraph" w:customStyle="1" w:styleId="937">
    <w:name w:val="无间距"/>
    <w:uiPriority w:val="0"/>
    <w:pPr>
      <w:widowControl w:val="0"/>
      <w:jc w:val="both"/>
    </w:pPr>
    <w:rPr>
      <w:rFonts w:ascii="Times New Roman" w:hAnsi="Times New Roman" w:eastAsia="宋体" w:cs="Times New Roman"/>
      <w:kern w:val="2"/>
      <w:sz w:val="21"/>
      <w:lang w:val="en-US" w:eastAsia="zh-CN" w:bidi="ar-SA"/>
    </w:rPr>
  </w:style>
  <w:style w:type="paragraph" w:customStyle="1" w:styleId="938">
    <w:name w:val="productline"/>
    <w:basedOn w:val="1"/>
    <w:uiPriority w:val="0"/>
    <w:pPr>
      <w:widowControl/>
      <w:spacing w:before="100" w:beforeAutospacing="1" w:after="100" w:afterAutospacing="1"/>
      <w:jc w:val="left"/>
    </w:pPr>
    <w:rPr>
      <w:rFonts w:ascii="Arial Unicode MS" w:hAnsi="Arial Unicode MS"/>
      <w:color w:val="FFFFFF"/>
      <w:kern w:val="0"/>
      <w:sz w:val="24"/>
    </w:rPr>
  </w:style>
  <w:style w:type="paragraph" w:customStyle="1" w:styleId="939">
    <w:name w:val="Style7"/>
    <w:basedOn w:val="1"/>
    <w:uiPriority w:val="0"/>
    <w:pPr>
      <w:keepNext/>
      <w:keepLines/>
      <w:ind w:left="1260" w:hanging="420"/>
      <w:outlineLvl w:val="1"/>
    </w:pPr>
    <w:rPr>
      <w:rFonts w:ascii="宋体" w:hAnsi="宋体"/>
      <w:b/>
      <w:color w:val="000000"/>
      <w:sz w:val="28"/>
      <w:szCs w:val="28"/>
    </w:rPr>
  </w:style>
  <w:style w:type="paragraph" w:customStyle="1" w:styleId="940">
    <w:name w:val="样式 Arial 居中"/>
    <w:basedOn w:val="1"/>
    <w:uiPriority w:val="0"/>
    <w:pPr>
      <w:spacing w:line="360" w:lineRule="auto"/>
      <w:jc w:val="left"/>
    </w:pPr>
    <w:rPr>
      <w:rFonts w:ascii="Arial" w:hAnsi="Arial" w:cs="宋体"/>
      <w:sz w:val="24"/>
      <w:szCs w:val="20"/>
    </w:rPr>
  </w:style>
  <w:style w:type="paragraph" w:customStyle="1" w:styleId="941">
    <w:name w:val="列表编号 42"/>
    <w:basedOn w:val="1"/>
    <w:uiPriority w:val="0"/>
    <w:pPr>
      <w:widowControl/>
      <w:tabs>
        <w:tab w:val="left" w:pos="482"/>
        <w:tab w:val="left" w:pos="1620"/>
      </w:tabs>
      <w:spacing w:line="240" w:lineRule="atLeast"/>
      <w:ind w:left="600" w:leftChars="600" w:hanging="200" w:hangingChars="200"/>
      <w:jc w:val="left"/>
    </w:pPr>
    <w:rPr>
      <w:rFonts w:ascii="Arial" w:hAnsi="Arial"/>
      <w:kern w:val="0"/>
      <w:szCs w:val="21"/>
    </w:rPr>
  </w:style>
  <w:style w:type="paragraph" w:customStyle="1" w:styleId="942">
    <w:name w:val="ca-9"/>
    <w:basedOn w:val="1"/>
    <w:uiPriority w:val="0"/>
    <w:pPr>
      <w:widowControl/>
      <w:jc w:val="left"/>
    </w:pPr>
    <w:rPr>
      <w:rFonts w:ascii="宋体" w:hAnsi="宋体" w:cs="宋体"/>
      <w:color w:val="FF0000"/>
      <w:kern w:val="0"/>
      <w:sz w:val="18"/>
      <w:szCs w:val="18"/>
    </w:rPr>
  </w:style>
  <w:style w:type="paragraph" w:customStyle="1" w:styleId="943">
    <w:name w:val="Char Char Char1 Char Char Char 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44">
    <w:name w:val="xl128"/>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细黑" w:hAnsi="华文细黑" w:eastAsia="华文细黑" w:cs="宋体"/>
      <w:color w:val="0000FF"/>
      <w:kern w:val="0"/>
      <w:sz w:val="22"/>
      <w:szCs w:val="22"/>
    </w:rPr>
  </w:style>
  <w:style w:type="paragraph" w:customStyle="1" w:styleId="945">
    <w:name w:val="xl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Cs w:val="18"/>
    </w:rPr>
  </w:style>
  <w:style w:type="paragraph" w:customStyle="1" w:styleId="946">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947">
    <w:name w:val="legendbullets"/>
    <w:basedOn w:val="1"/>
    <w:uiPriority w:val="0"/>
    <w:pPr>
      <w:widowControl/>
      <w:spacing w:line="336" w:lineRule="auto"/>
      <w:jc w:val="left"/>
    </w:pPr>
    <w:rPr>
      <w:rFonts w:ascii="Verdana" w:hAnsi="Verdana" w:eastAsia="Arial Unicode MS" w:cs="Arial Unicode MS"/>
      <w:color w:val="666666"/>
      <w:kern w:val="0"/>
      <w:sz w:val="17"/>
      <w:szCs w:val="17"/>
    </w:rPr>
  </w:style>
  <w:style w:type="paragraph" w:customStyle="1" w:styleId="948">
    <w:name w:val="项目符号1"/>
    <w:basedOn w:val="9"/>
    <w:uiPriority w:val="0"/>
    <w:pPr>
      <w:keepNext w:val="0"/>
      <w:numPr>
        <w:ilvl w:val="6"/>
        <w:numId w:val="0"/>
      </w:numPr>
      <w:tabs>
        <w:tab w:val="left" w:pos="360"/>
        <w:tab w:val="clear" w:pos="1296"/>
      </w:tabs>
      <w:spacing w:before="0" w:after="80" w:line="300" w:lineRule="auto"/>
      <w:ind w:left="341" w:hanging="284"/>
      <w:jc w:val="left"/>
      <w:outlineLvl w:val="9"/>
    </w:pPr>
    <w:rPr>
      <w:b w:val="0"/>
      <w:bCs w:val="0"/>
      <w:spacing w:val="10"/>
      <w:kern w:val="0"/>
      <w:szCs w:val="20"/>
    </w:rPr>
  </w:style>
  <w:style w:type="paragraph" w:customStyle="1" w:styleId="949">
    <w:name w:val="普通(网站)2"/>
    <w:basedOn w:val="1"/>
    <w:uiPriority w:val="0"/>
    <w:pPr>
      <w:widowControl/>
      <w:spacing w:before="100" w:beforeAutospacing="1" w:after="100" w:afterAutospacing="1"/>
      <w:jc w:val="left"/>
    </w:pPr>
    <w:rPr>
      <w:rFonts w:ascii="宋体" w:hAnsi="宋体" w:cs="宋体"/>
      <w:kern w:val="0"/>
      <w:sz w:val="24"/>
    </w:rPr>
  </w:style>
  <w:style w:type="paragraph" w:customStyle="1" w:styleId="950">
    <w:name w:val="et11"/>
    <w:basedOn w:val="1"/>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top"/>
    </w:pPr>
    <w:rPr>
      <w:rFonts w:ascii="宋体" w:hAnsi="宋体" w:cs="宋体"/>
      <w:b/>
      <w:bCs/>
      <w:color w:val="000000"/>
      <w:kern w:val="0"/>
      <w:szCs w:val="21"/>
    </w:rPr>
  </w:style>
  <w:style w:type="paragraph" w:customStyle="1" w:styleId="951">
    <w:name w:val="缺省文本"/>
    <w:basedOn w:val="715"/>
    <w:qFormat/>
    <w:uiPriority w:val="0"/>
    <w:pPr>
      <w:autoSpaceDE w:val="0"/>
      <w:autoSpaceDN w:val="0"/>
      <w:adjustRightInd w:val="0"/>
      <w:jc w:val="left"/>
    </w:pPr>
    <w:rPr>
      <w:kern w:val="0"/>
      <w:sz w:val="24"/>
      <w:szCs w:val="24"/>
    </w:rPr>
  </w:style>
  <w:style w:type="paragraph" w:customStyle="1" w:styleId="952">
    <w:name w:val="正文文字缩进2字"/>
    <w:basedOn w:val="17"/>
    <w:uiPriority w:val="0"/>
    <w:pPr>
      <w:spacing w:before="60" w:after="60" w:line="360" w:lineRule="auto"/>
      <w:ind w:left="200" w:leftChars="200" w:firstLine="110" w:firstLineChars="50"/>
      <w:jc w:val="left"/>
    </w:pPr>
    <w:rPr>
      <w:color w:val="000000"/>
      <w:sz w:val="22"/>
      <w:szCs w:val="22"/>
    </w:rPr>
  </w:style>
  <w:style w:type="paragraph" w:customStyle="1" w:styleId="953">
    <w:name w:val="ICSS标书正文"/>
    <w:basedOn w:val="1"/>
    <w:uiPriority w:val="0"/>
    <w:pPr>
      <w:spacing w:afterLines="100" w:line="360" w:lineRule="auto"/>
      <w:jc w:val="left"/>
    </w:pPr>
    <w:rPr>
      <w:sz w:val="24"/>
    </w:rPr>
  </w:style>
  <w:style w:type="paragraph" w:customStyle="1" w:styleId="954">
    <w:name w:val="规范"/>
    <w:basedOn w:val="1"/>
    <w:next w:val="1"/>
    <w:uiPriority w:val="0"/>
    <w:pPr>
      <w:numPr>
        <w:ilvl w:val="0"/>
        <w:numId w:val="23"/>
      </w:numPr>
      <w:tabs>
        <w:tab w:val="left" w:pos="420"/>
        <w:tab w:val="clear" w:pos="584"/>
      </w:tabs>
      <w:spacing w:line="288" w:lineRule="auto"/>
      <w:jc w:val="left"/>
    </w:pPr>
    <w:rPr>
      <w:sz w:val="24"/>
    </w:rPr>
  </w:style>
  <w:style w:type="paragraph" w:customStyle="1" w:styleId="955">
    <w:name w:val="表格标题2"/>
    <w:basedOn w:val="1"/>
    <w:uiPriority w:val="0"/>
    <w:pPr>
      <w:adjustRightInd w:val="0"/>
      <w:ind w:left="57" w:right="57" w:firstLine="200" w:firstLineChars="200"/>
      <w:jc w:val="center"/>
      <w:textAlignment w:val="baseline"/>
    </w:pPr>
    <w:rPr>
      <w:rFonts w:ascii="宋体" w:cs="宋体"/>
      <w:color w:val="000000"/>
      <w:kern w:val="0"/>
      <w:sz w:val="24"/>
      <w:szCs w:val="28"/>
    </w:rPr>
  </w:style>
  <w:style w:type="paragraph" w:customStyle="1" w:styleId="956">
    <w:name w:val="列表接续 51"/>
    <w:basedOn w:val="1"/>
    <w:uiPriority w:val="0"/>
    <w:pPr>
      <w:widowControl/>
      <w:spacing w:after="120" w:line="240" w:lineRule="atLeast"/>
      <w:ind w:left="2100" w:leftChars="1000"/>
      <w:jc w:val="left"/>
    </w:pPr>
    <w:rPr>
      <w:rFonts w:ascii="Arial" w:hAnsi="Arial"/>
      <w:kern w:val="0"/>
      <w:szCs w:val="21"/>
    </w:rPr>
  </w:style>
  <w:style w:type="paragraph" w:customStyle="1" w:styleId="957">
    <w:name w:val="Bullet"/>
    <w:basedOn w:val="1"/>
    <w:uiPriority w:val="0"/>
    <w:pPr>
      <w:tabs>
        <w:tab w:val="left" w:pos="0"/>
        <w:tab w:val="left" w:pos="2552"/>
      </w:tabs>
      <w:snapToGrid w:val="0"/>
      <w:spacing w:before="60" w:after="60"/>
      <w:ind w:left="709" w:right="709" w:hanging="425"/>
      <w:jc w:val="left"/>
    </w:pPr>
    <w:rPr>
      <w:rFonts w:eastAsia="2OcuAe"/>
      <w:spacing w:val="2"/>
      <w:kern w:val="0"/>
      <w:sz w:val="20"/>
      <w:szCs w:val="20"/>
      <w:lang w:eastAsia="zh-TW"/>
    </w:rPr>
  </w:style>
  <w:style w:type="paragraph" w:customStyle="1" w:styleId="958">
    <w:name w:val="a2"/>
    <w:basedOn w:val="1"/>
    <w:uiPriority w:val="0"/>
    <w:pPr>
      <w:widowControl/>
      <w:spacing w:after="100" w:afterAutospacing="1"/>
      <w:jc w:val="left"/>
    </w:pPr>
    <w:rPr>
      <w:rFonts w:ascii="宋体" w:hAnsi="宋体" w:cs="宋体"/>
      <w:kern w:val="0"/>
      <w:sz w:val="24"/>
    </w:rPr>
  </w:style>
  <w:style w:type="paragraph" w:customStyle="1" w:styleId="959">
    <w:name w:val="servicetdbg"/>
    <w:basedOn w:val="1"/>
    <w:uiPriority w:val="0"/>
    <w:pPr>
      <w:widowControl/>
      <w:spacing w:before="100" w:beforeAutospacing="1" w:after="100" w:afterAutospacing="1"/>
      <w:jc w:val="center"/>
    </w:pPr>
    <w:rPr>
      <w:rFonts w:ascii="Arial Unicode MS" w:hAnsi="Arial Unicode MS"/>
      <w:color w:val="333333"/>
      <w:kern w:val="0"/>
      <w:sz w:val="24"/>
    </w:rPr>
  </w:style>
  <w:style w:type="paragraph" w:customStyle="1" w:styleId="960">
    <w:name w:val="toclink"/>
    <w:basedOn w:val="1"/>
    <w:uiPriority w:val="0"/>
    <w:pPr>
      <w:widowControl/>
      <w:spacing w:line="336" w:lineRule="auto"/>
      <w:jc w:val="left"/>
    </w:pPr>
    <w:rPr>
      <w:rFonts w:ascii="Verdana" w:hAnsi="Verdana" w:eastAsia="Arial Unicode MS" w:cs="Arial Unicode MS"/>
      <w:kern w:val="0"/>
      <w:sz w:val="16"/>
      <w:szCs w:val="16"/>
    </w:rPr>
  </w:style>
  <w:style w:type="paragraph" w:customStyle="1" w:styleId="961">
    <w:name w:val="样式 标题 1"/>
    <w:basedOn w:val="1"/>
    <w:uiPriority w:val="0"/>
    <w:pPr>
      <w:tabs>
        <w:tab w:val="left" w:pos="-4560"/>
        <w:tab w:val="left" w:pos="900"/>
      </w:tabs>
      <w:ind w:left="900"/>
      <w:jc w:val="left"/>
    </w:pPr>
  </w:style>
  <w:style w:type="paragraph" w:customStyle="1" w:styleId="962">
    <w:name w:val="--规划正文"/>
    <w:basedOn w:val="1"/>
    <w:uiPriority w:val="0"/>
    <w:pPr>
      <w:spacing w:line="360" w:lineRule="auto"/>
      <w:ind w:firstLine="200" w:firstLineChars="200"/>
    </w:pPr>
    <w:rPr>
      <w:szCs w:val="20"/>
    </w:rPr>
  </w:style>
  <w:style w:type="paragraph" w:customStyle="1" w:styleId="963">
    <w:name w:val="样式8"/>
    <w:basedOn w:val="5"/>
    <w:uiPriority w:val="0"/>
    <w:pPr>
      <w:keepNext w:val="0"/>
      <w:keepLines w:val="0"/>
      <w:numPr>
        <w:ilvl w:val="0"/>
        <w:numId w:val="0"/>
      </w:numPr>
      <w:tabs>
        <w:tab w:val="left" w:pos="425"/>
      </w:tabs>
      <w:topLinePunct/>
      <w:snapToGrid w:val="0"/>
      <w:spacing w:before="0" w:after="0" w:line="240" w:lineRule="auto"/>
      <w:ind w:left="425" w:hanging="425"/>
      <w:textAlignment w:val="center"/>
    </w:pPr>
    <w:rPr>
      <w:rFonts w:ascii="黑体" w:hAnsi="黑体" w:eastAsia="黑体"/>
      <w:bCs/>
      <w:sz w:val="24"/>
      <w:szCs w:val="24"/>
    </w:rPr>
  </w:style>
  <w:style w:type="paragraph" w:customStyle="1" w:styleId="964">
    <w:name w:val="xl93"/>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22"/>
      <w:szCs w:val="22"/>
    </w:rPr>
  </w:style>
  <w:style w:type="paragraph" w:customStyle="1" w:styleId="965">
    <w:name w:val="Char Char Char Char Char Char Char Char Char Char Char Char Char Char Char Char Char Char Char Char Char Char Char Char Char Char Char Char Char Char Char Char Char Char Char Char Char Char Char Char Char Char"/>
    <w:basedOn w:val="1"/>
    <w:uiPriority w:val="0"/>
    <w:pPr>
      <w:widowControl/>
      <w:spacing w:afterLines="100" w:line="240" w:lineRule="exact"/>
      <w:jc w:val="left"/>
    </w:pPr>
    <w:rPr>
      <w:rFonts w:ascii="Verdana" w:hAnsi="Verdana" w:eastAsia="仿宋_GB2312"/>
      <w:kern w:val="0"/>
      <w:sz w:val="24"/>
      <w:szCs w:val="20"/>
      <w:lang w:eastAsia="en-US"/>
    </w:rPr>
  </w:style>
  <w:style w:type="paragraph" w:customStyle="1" w:styleId="966">
    <w:name w:val="Table Heading"/>
    <w:basedOn w:val="1"/>
    <w:uiPriority w:val="0"/>
    <w:pPr>
      <w:widowControl/>
      <w:jc w:val="center"/>
    </w:pPr>
    <w:rPr>
      <w:rFonts w:ascii="Arial" w:hAnsi="Arial"/>
      <w:b/>
      <w:kern w:val="0"/>
      <w:sz w:val="18"/>
      <w:szCs w:val="20"/>
    </w:rPr>
  </w:style>
  <w:style w:type="paragraph" w:customStyle="1" w:styleId="967">
    <w:name w:val="gt1"/>
    <w:basedOn w:val="1"/>
    <w:uiPriority w:val="0"/>
    <w:pPr>
      <w:widowControl/>
      <w:pBdr>
        <w:top w:val="single" w:color="FFDCBB" w:sz="6" w:space="0"/>
        <w:left w:val="single" w:color="FFDCBB" w:sz="6" w:space="3"/>
        <w:bottom w:val="single" w:color="FFDCBB" w:sz="6" w:space="2"/>
        <w:right w:val="single" w:color="FFDCBB" w:sz="6" w:space="3"/>
      </w:pBdr>
      <w:shd w:val="clear" w:color="auto" w:fill="F27700"/>
      <w:spacing w:line="336" w:lineRule="auto"/>
      <w:jc w:val="left"/>
    </w:pPr>
    <w:rPr>
      <w:rFonts w:ascii="Verdana" w:hAnsi="Verdana" w:eastAsia="Arial Unicode MS" w:cs="Arial Unicode MS"/>
      <w:kern w:val="0"/>
      <w:sz w:val="24"/>
    </w:rPr>
  </w:style>
  <w:style w:type="paragraph" w:customStyle="1" w:styleId="968">
    <w:name w:val="普通(网站)11"/>
    <w:basedOn w:val="1"/>
    <w:uiPriority w:val="0"/>
    <w:pPr>
      <w:spacing w:afterLines="100" w:line="360" w:lineRule="auto"/>
      <w:jc w:val="left"/>
    </w:pPr>
    <w:rPr>
      <w:sz w:val="24"/>
    </w:rPr>
  </w:style>
  <w:style w:type="paragraph" w:customStyle="1" w:styleId="969">
    <w:name w:val="BodyText"/>
    <w:basedOn w:val="1"/>
    <w:uiPriority w:val="0"/>
    <w:pPr>
      <w:widowControl/>
      <w:snapToGrid w:val="0"/>
      <w:spacing w:after="120"/>
      <w:ind w:firstLine="605"/>
    </w:pPr>
    <w:rPr>
      <w:kern w:val="0"/>
      <w:sz w:val="24"/>
    </w:rPr>
  </w:style>
  <w:style w:type="paragraph" w:customStyle="1" w:styleId="970">
    <w:name w:val="样式 标题 3h33rd levelH3Bold Headbh第二层条l3CTLevel 3 Head3H..."/>
    <w:basedOn w:val="5"/>
    <w:uiPriority w:val="0"/>
    <w:pPr>
      <w:keepNext w:val="0"/>
      <w:tabs>
        <w:tab w:val="left" w:pos="709"/>
        <w:tab w:val="left" w:pos="1740"/>
      </w:tabs>
      <w:topLinePunct/>
      <w:adjustRightInd w:val="0"/>
      <w:snapToGrid w:val="0"/>
      <w:spacing w:before="60" w:after="60" w:line="360" w:lineRule="auto"/>
      <w:ind w:left="1740" w:hanging="420"/>
      <w:jc w:val="left"/>
      <w:textAlignment w:val="center"/>
    </w:pPr>
    <w:rPr>
      <w:rFonts w:ascii="黑体" w:hAnsi="黑体" w:eastAsia="黑体" w:cs="宋体"/>
      <w:b/>
      <w:kern w:val="0"/>
      <w:sz w:val="28"/>
      <w:szCs w:val="20"/>
    </w:rPr>
  </w:style>
  <w:style w:type="paragraph" w:customStyle="1" w:styleId="971">
    <w:name w:val="td-1"/>
    <w:basedOn w:val="1"/>
    <w:uiPriority w:val="0"/>
    <w:pPr>
      <w:widowControl/>
      <w:pBdr>
        <w:top w:val="single" w:color="000000" w:sz="4" w:space="0"/>
        <w:left w:val="single" w:color="000000" w:sz="4" w:space="4"/>
        <w:bottom w:val="single" w:color="000000" w:sz="4" w:space="0"/>
        <w:right w:val="single" w:color="000000" w:sz="4" w:space="0"/>
      </w:pBdr>
      <w:shd w:val="clear" w:color="auto" w:fill="FF99CC"/>
      <w:jc w:val="left"/>
    </w:pPr>
    <w:rPr>
      <w:rFonts w:ascii="宋体" w:hAnsi="宋体" w:cs="宋体"/>
      <w:kern w:val="0"/>
      <w:sz w:val="24"/>
    </w:rPr>
  </w:style>
  <w:style w:type="paragraph" w:customStyle="1" w:styleId="972">
    <w:name w:val="xl57"/>
    <w:basedOn w:val="1"/>
    <w:uiPriority w:val="0"/>
    <w:pPr>
      <w:widowControl/>
      <w:pBdr>
        <w:top w:val="single" w:color="auto" w:sz="4" w:space="0"/>
      </w:pBdr>
      <w:spacing w:before="100" w:beforeAutospacing="1" w:after="100" w:afterAutospacing="1"/>
      <w:jc w:val="center"/>
      <w:textAlignment w:val="top"/>
    </w:pPr>
    <w:rPr>
      <w:rFonts w:ascii="Arial" w:hAnsi="Arial" w:cs="Arial"/>
      <w:b/>
      <w:bCs/>
      <w:kern w:val="0"/>
      <w:szCs w:val="21"/>
    </w:rPr>
  </w:style>
  <w:style w:type="paragraph" w:customStyle="1" w:styleId="973">
    <w:name w:val="HTML 预设格式2"/>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rPr>
  </w:style>
  <w:style w:type="paragraph" w:customStyle="1" w:styleId="974">
    <w:name w:val="文档标题文本"/>
    <w:basedOn w:val="975"/>
    <w:next w:val="104"/>
    <w:uiPriority w:val="0"/>
    <w:pPr>
      <w:wordWrap w:val="0"/>
      <w:spacing w:line="180" w:lineRule="atLeast"/>
    </w:pPr>
    <w:rPr>
      <w:sz w:val="72"/>
      <w:szCs w:val="72"/>
    </w:rPr>
  </w:style>
  <w:style w:type="paragraph" w:customStyle="1" w:styleId="975">
    <w:name w:val="标题文本"/>
    <w:basedOn w:val="976"/>
    <w:uiPriority w:val="0"/>
    <w:pPr>
      <w:ind w:firstLine="480"/>
      <w:jc w:val="center"/>
    </w:pPr>
    <w:rPr>
      <w:b/>
      <w:sz w:val="30"/>
      <w:szCs w:val="30"/>
    </w:rPr>
  </w:style>
  <w:style w:type="paragraph" w:customStyle="1" w:styleId="976">
    <w:name w:val="ICSS1级文本无缩进"/>
    <w:basedOn w:val="104"/>
    <w:uiPriority w:val="0"/>
  </w:style>
  <w:style w:type="paragraph" w:customStyle="1" w:styleId="977">
    <w:name w:val="表号"/>
    <w:basedOn w:val="1"/>
    <w:next w:val="64"/>
    <w:uiPriority w:val="0"/>
    <w:pPr>
      <w:keepLines/>
      <w:autoSpaceDE w:val="0"/>
      <w:autoSpaceDN w:val="0"/>
      <w:spacing w:beforeLines="50" w:line="360" w:lineRule="auto"/>
      <w:jc w:val="center"/>
    </w:pPr>
    <w:rPr>
      <w:rFonts w:ascii="Arial" w:hAnsi="Arial"/>
      <w:kern w:val="0"/>
      <w:sz w:val="18"/>
      <w:szCs w:val="18"/>
    </w:rPr>
  </w:style>
  <w:style w:type="paragraph" w:customStyle="1" w:styleId="978">
    <w:name w:val="Char Char18"/>
    <w:basedOn w:val="29"/>
    <w:uiPriority w:val="0"/>
    <w:pPr>
      <w:jc w:val="left"/>
    </w:pPr>
    <w:rPr>
      <w:sz w:val="24"/>
    </w:rPr>
  </w:style>
  <w:style w:type="paragraph" w:customStyle="1" w:styleId="979">
    <w:name w:val="本正文"/>
    <w:basedOn w:val="1"/>
    <w:uiPriority w:val="0"/>
    <w:pPr>
      <w:adjustRightInd w:val="0"/>
      <w:spacing w:line="360" w:lineRule="auto"/>
      <w:ind w:firstLine="567"/>
      <w:jc w:val="left"/>
      <w:textAlignment w:val="baseline"/>
    </w:pPr>
    <w:rPr>
      <w:rFonts w:ascii="长城仿宋" w:eastAsia="长城仿宋"/>
      <w:spacing w:val="10"/>
      <w:kern w:val="0"/>
      <w:sz w:val="28"/>
      <w:szCs w:val="20"/>
    </w:rPr>
  </w:style>
  <w:style w:type="paragraph" w:customStyle="1" w:styleId="980">
    <w:name w:val="ca-0"/>
    <w:basedOn w:val="1"/>
    <w:uiPriority w:val="0"/>
    <w:pPr>
      <w:widowControl/>
      <w:jc w:val="left"/>
    </w:pPr>
    <w:rPr>
      <w:rFonts w:ascii="宋体" w:hAnsi="宋体" w:cs="宋体"/>
      <w:b/>
      <w:bCs/>
      <w:spacing w:val="-20"/>
      <w:kern w:val="0"/>
      <w:sz w:val="36"/>
      <w:szCs w:val="36"/>
    </w:rPr>
  </w:style>
  <w:style w:type="paragraph" w:customStyle="1" w:styleId="981">
    <w:name w:val="xl83"/>
    <w:basedOn w:val="1"/>
    <w:uiPriority w:val="0"/>
    <w:pPr>
      <w:widowControl/>
      <w:pBdr>
        <w:top w:val="single" w:color="auto" w:sz="4" w:space="0"/>
        <w:bottom w:val="single" w:color="auto" w:sz="4" w:space="0"/>
      </w:pBdr>
      <w:spacing w:before="100" w:beforeAutospacing="1" w:after="100" w:afterAutospacing="1"/>
      <w:jc w:val="left"/>
    </w:pPr>
    <w:rPr>
      <w:rFonts w:ascii="Arial" w:hAnsi="Arial" w:cs="Arial"/>
      <w:b/>
      <w:bCs/>
      <w:kern w:val="0"/>
      <w:sz w:val="22"/>
      <w:szCs w:val="22"/>
    </w:rPr>
  </w:style>
  <w:style w:type="paragraph" w:customStyle="1" w:styleId="982">
    <w:name w:val="xl157"/>
    <w:basedOn w:val="1"/>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color w:val="9BBB59"/>
      <w:kern w:val="0"/>
      <w:szCs w:val="21"/>
    </w:rPr>
  </w:style>
  <w:style w:type="paragraph" w:customStyle="1" w:styleId="983">
    <w:name w:val="Index"/>
    <w:basedOn w:val="1"/>
    <w:uiPriority w:val="0"/>
    <w:pPr>
      <w:spacing w:after="240"/>
      <w:jc w:val="left"/>
    </w:pPr>
    <w:rPr>
      <w:rFonts w:ascii="Arial" w:hAnsi="Arial"/>
      <w:b/>
      <w:kern w:val="0"/>
      <w:sz w:val="24"/>
      <w:szCs w:val="20"/>
      <w:lang w:eastAsia="en-US"/>
    </w:rPr>
  </w:style>
  <w:style w:type="paragraph" w:customStyle="1" w:styleId="984">
    <w:name w:val="样式 标题 1H1h1PIM 1Title1l11st levelSection HeadSec1h111s...1"/>
    <w:basedOn w:val="3"/>
    <w:uiPriority w:val="0"/>
    <w:pPr>
      <w:keepNext w:val="0"/>
      <w:tabs>
        <w:tab w:val="left" w:pos="2547"/>
        <w:tab w:val="clear" w:pos="432"/>
      </w:tabs>
      <w:spacing w:beforeLines="2000" w:after="0" w:line="276" w:lineRule="auto"/>
      <w:ind w:left="1980" w:firstLine="0"/>
      <w:jc w:val="center"/>
    </w:pPr>
    <w:rPr>
      <w:rFonts w:ascii="宋体" w:hAnsi="宋体" w:eastAsia="黑体"/>
      <w:kern w:val="2"/>
      <w:sz w:val="36"/>
    </w:rPr>
  </w:style>
  <w:style w:type="paragraph" w:customStyle="1" w:styleId="985">
    <w:name w:val="Code_Text"/>
    <w:uiPriority w:val="0"/>
    <w:pPr>
      <w:spacing w:before="20" w:after="20" w:line="360" w:lineRule="auto"/>
      <w:ind w:left="57"/>
    </w:pPr>
    <w:rPr>
      <w:rFonts w:ascii="Arial" w:hAnsi="Arial" w:eastAsia="宋体" w:cs="Times New Roman"/>
      <w:color w:val="000000"/>
      <w:lang w:val="fr-FR" w:eastAsia="fr-FR" w:bidi="he-IL"/>
    </w:rPr>
  </w:style>
  <w:style w:type="paragraph" w:customStyle="1" w:styleId="986">
    <w:name w:val="样式 (符号) 宋体 小四 首行缩进:  2.2 字符"/>
    <w:basedOn w:val="1"/>
    <w:uiPriority w:val="0"/>
    <w:pPr>
      <w:spacing w:line="360" w:lineRule="auto"/>
      <w:ind w:firstLine="528" w:firstLineChars="220"/>
      <w:jc w:val="left"/>
    </w:pPr>
    <w:rPr>
      <w:rFonts w:hAnsi="宋体" w:cs="宋体"/>
      <w:kern w:val="0"/>
      <w:szCs w:val="20"/>
    </w:rPr>
  </w:style>
  <w:style w:type="paragraph" w:customStyle="1" w:styleId="987">
    <w:name w:val="注"/>
    <w:basedOn w:val="101"/>
    <w:uiPriority w:val="0"/>
    <w:pPr>
      <w:spacing w:before="0" w:after="0" w:line="320" w:lineRule="atLeast"/>
      <w:ind w:firstLine="284"/>
    </w:pPr>
    <w:rPr>
      <w:rFonts w:ascii="宋体" w:eastAsia="楷体_GB2312"/>
      <w:spacing w:val="4"/>
      <w:sz w:val="21"/>
    </w:rPr>
  </w:style>
  <w:style w:type="paragraph" w:customStyle="1" w:styleId="988">
    <w:name w:val="HTML 预设格式1"/>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rPr>
  </w:style>
  <w:style w:type="paragraph" w:customStyle="1" w:styleId="989">
    <w:name w:val="默认段落字体 Para Char Char Char Char Char Char Char Char Char Char Char Char Char Char Char Char Char Char Char Char Char Char Char Char"/>
    <w:basedOn w:val="1"/>
    <w:uiPriority w:val="0"/>
    <w:pPr>
      <w:spacing w:beforeLines="50"/>
      <w:jc w:val="left"/>
    </w:pPr>
    <w:rPr>
      <w:rFonts w:ascii="Tahoma" w:hAnsi="Tahoma"/>
      <w:sz w:val="24"/>
      <w:szCs w:val="20"/>
    </w:rPr>
  </w:style>
  <w:style w:type="paragraph" w:customStyle="1" w:styleId="990">
    <w:name w:val="Normal Indental Char Char Char Char Char Char Char"/>
    <w:basedOn w:val="1"/>
    <w:uiPriority w:val="0"/>
    <w:pPr>
      <w:widowControl/>
      <w:overflowPunct w:val="0"/>
      <w:autoSpaceDE w:val="0"/>
      <w:autoSpaceDN w:val="0"/>
      <w:spacing w:after="240" w:line="360" w:lineRule="auto"/>
      <w:ind w:firstLine="520"/>
      <w:jc w:val="left"/>
    </w:pPr>
    <w:rPr>
      <w:rFonts w:ascii="Arial Narrow" w:hAnsi="Arial Narrow" w:eastAsia="楷体_GB2312"/>
      <w:spacing w:val="10"/>
      <w:sz w:val="24"/>
    </w:rPr>
  </w:style>
  <w:style w:type="paragraph" w:customStyle="1" w:styleId="991">
    <w:name w:val=" Char Char Char Char Char Char1 Char"/>
    <w:basedOn w:val="1"/>
    <w:uiPriority w:val="0"/>
    <w:pPr>
      <w:spacing w:line="360" w:lineRule="auto"/>
      <w:ind w:firstLine="200" w:firstLineChars="200"/>
    </w:pPr>
    <w:rPr>
      <w:rFonts w:ascii="Tahoma" w:hAnsi="Tahoma"/>
      <w:sz w:val="24"/>
      <w:szCs w:val="20"/>
    </w:rPr>
  </w:style>
  <w:style w:type="paragraph" w:customStyle="1" w:styleId="992">
    <w:name w:val="TOC 标题2"/>
    <w:next w:val="55"/>
    <w:uiPriority w:val="0"/>
    <w:pPr>
      <w:keepNext/>
      <w:snapToGrid w:val="0"/>
      <w:spacing w:before="480" w:after="360" w:line="360" w:lineRule="auto"/>
      <w:jc w:val="center"/>
    </w:pPr>
    <w:rPr>
      <w:rFonts w:ascii="Arial" w:hAnsi="Arial" w:eastAsia="黑体" w:cs="Arial"/>
      <w:sz w:val="36"/>
      <w:szCs w:val="36"/>
      <w:lang w:val="en-US" w:eastAsia="zh-CN" w:bidi="ar-SA"/>
    </w:rPr>
  </w:style>
  <w:style w:type="paragraph" w:customStyle="1" w:styleId="993">
    <w:name w:val="Char2"/>
    <w:basedOn w:val="1"/>
    <w:uiPriority w:val="0"/>
    <w:pPr>
      <w:jc w:val="left"/>
    </w:pPr>
  </w:style>
  <w:style w:type="paragraph" w:customStyle="1" w:styleId="994">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995">
    <w:name w:val="正文文本缩进 24"/>
    <w:basedOn w:val="1"/>
    <w:uiPriority w:val="0"/>
    <w:pPr>
      <w:widowControl/>
      <w:spacing w:line="360" w:lineRule="auto"/>
      <w:jc w:val="left"/>
    </w:pPr>
    <w:rPr>
      <w:rFonts w:ascii="楷体_GB2312" w:eastAsia="楷体_GB2312"/>
      <w:sz w:val="28"/>
    </w:rPr>
  </w:style>
  <w:style w:type="paragraph" w:customStyle="1" w:styleId="996">
    <w:name w:val="Terminal Display"/>
    <w:uiPriority w:val="0"/>
    <w:pPr>
      <w:widowControl w:val="0"/>
      <w:spacing w:line="360" w:lineRule="auto"/>
      <w:ind w:left="1134"/>
      <w:jc w:val="both"/>
    </w:pPr>
    <w:rPr>
      <w:rFonts w:ascii="Courier New" w:hAnsi="Courier New" w:eastAsia="宋体" w:cs="Courier New"/>
      <w:sz w:val="17"/>
      <w:szCs w:val="17"/>
      <w:lang w:val="en-US" w:eastAsia="zh-CN" w:bidi="ar-SA"/>
    </w:rPr>
  </w:style>
  <w:style w:type="paragraph" w:customStyle="1" w:styleId="997">
    <w:name w:val="有符号正文"/>
    <w:basedOn w:val="1"/>
    <w:uiPriority w:val="0"/>
    <w:pPr>
      <w:spacing w:beforeLines="50" w:line="400" w:lineRule="exact"/>
      <w:jc w:val="left"/>
    </w:pPr>
    <w:rPr>
      <w:rFonts w:ascii="Arial" w:hAnsi="Arial"/>
      <w:sz w:val="24"/>
    </w:rPr>
  </w:style>
  <w:style w:type="paragraph" w:customStyle="1" w:styleId="998">
    <w:name w:val="xl56"/>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Arial" w:hAnsi="Arial" w:cs="Arial"/>
      <w:b/>
      <w:bCs/>
      <w:kern w:val="0"/>
      <w:szCs w:val="21"/>
    </w:rPr>
  </w:style>
  <w:style w:type="paragraph" w:customStyle="1" w:styleId="999">
    <w:name w:val="xl164"/>
    <w:basedOn w:val="1"/>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color w:val="C0504D"/>
      <w:kern w:val="0"/>
      <w:szCs w:val="21"/>
    </w:rPr>
  </w:style>
  <w:style w:type="paragraph" w:customStyle="1" w:styleId="1000">
    <w:name w:val="2222"/>
    <w:basedOn w:val="4"/>
    <w:uiPriority w:val="0"/>
    <w:pPr>
      <w:numPr>
        <w:ilvl w:val="1"/>
        <w:numId w:val="18"/>
      </w:numPr>
      <w:spacing w:before="0" w:after="120" w:line="360" w:lineRule="auto"/>
    </w:pPr>
    <w:rPr>
      <w:rFonts w:ascii="Times New Roman" w:hAnsi="Times New Roman" w:eastAsia="宋体"/>
      <w:bCs/>
      <w:szCs w:val="20"/>
    </w:rPr>
  </w:style>
  <w:style w:type="paragraph" w:customStyle="1" w:styleId="1001">
    <w:name w:val="Char Char Char Char Char Char Char Char Char Char2"/>
    <w:basedOn w:val="1"/>
    <w:uiPriority w:val="0"/>
    <w:rPr>
      <w:rFonts w:ascii="Tahoma" w:hAnsi="Tahoma"/>
      <w:sz w:val="24"/>
      <w:szCs w:val="22"/>
    </w:rPr>
  </w:style>
  <w:style w:type="paragraph" w:customStyle="1" w:styleId="1002">
    <w:name w:val="p8"/>
    <w:basedOn w:val="1"/>
    <w:uiPriority w:val="0"/>
    <w:pPr>
      <w:widowControl/>
      <w:spacing w:before="100" w:beforeAutospacing="1" w:after="100" w:afterAutospacing="1" w:line="360" w:lineRule="auto"/>
      <w:jc w:val="left"/>
    </w:pPr>
    <w:rPr>
      <w:rFonts w:ascii="ˎ̥" w:hAnsi="ˎ̥" w:cs="宋体"/>
      <w:color w:val="A41E48"/>
      <w:kern w:val="0"/>
      <w:sz w:val="19"/>
      <w:szCs w:val="19"/>
    </w:rPr>
  </w:style>
  <w:style w:type="paragraph" w:customStyle="1" w:styleId="1003">
    <w:name w:val="Sourcetext"/>
    <w:basedOn w:val="1"/>
    <w:uiPriority w:val="0"/>
    <w:pPr>
      <w:widowControl/>
      <w:spacing w:after="120"/>
      <w:ind w:left="2160"/>
      <w:jc w:val="left"/>
    </w:pPr>
    <w:rPr>
      <w:rFonts w:ascii="Century Schoolbook" w:hAnsi="Century Schoolbook"/>
      <w:kern w:val="0"/>
      <w:sz w:val="20"/>
      <w:szCs w:val="20"/>
    </w:rPr>
  </w:style>
  <w:style w:type="paragraph" w:customStyle="1" w:styleId="1004">
    <w:name w:val="xl110"/>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05">
    <w:name w:val="列表 52"/>
    <w:basedOn w:val="1"/>
    <w:uiPriority w:val="0"/>
    <w:pPr>
      <w:widowControl/>
      <w:spacing w:line="240" w:lineRule="atLeast"/>
      <w:ind w:left="100" w:leftChars="800" w:hanging="200" w:hangingChars="200"/>
      <w:jc w:val="left"/>
    </w:pPr>
    <w:rPr>
      <w:rFonts w:ascii="Arial" w:hAnsi="Arial"/>
      <w:kern w:val="0"/>
      <w:szCs w:val="21"/>
    </w:rPr>
  </w:style>
  <w:style w:type="paragraph" w:customStyle="1" w:styleId="1006">
    <w:name w:val="downloadrule"/>
    <w:basedOn w:val="1"/>
    <w:uiPriority w:val="0"/>
    <w:pPr>
      <w:widowControl/>
      <w:pBdr>
        <w:bottom w:val="single" w:color="FFFFFF" w:sz="6" w:space="0"/>
      </w:pBdr>
      <w:shd w:val="clear" w:color="auto" w:fill="999999"/>
      <w:spacing w:before="195" w:after="120" w:line="336" w:lineRule="auto"/>
      <w:ind w:left="15" w:right="15"/>
      <w:jc w:val="left"/>
    </w:pPr>
    <w:rPr>
      <w:rFonts w:ascii="Verdana" w:hAnsi="Verdana" w:eastAsia="Arial Unicode MS" w:cs="Arial Unicode MS"/>
      <w:kern w:val="0"/>
      <w:sz w:val="17"/>
      <w:szCs w:val="17"/>
    </w:rPr>
  </w:style>
  <w:style w:type="paragraph" w:customStyle="1" w:styleId="1007">
    <w:name w:val="font20"/>
    <w:basedOn w:val="1"/>
    <w:uiPriority w:val="0"/>
    <w:pPr>
      <w:widowControl/>
      <w:spacing w:before="100" w:beforeAutospacing="1" w:after="100" w:afterAutospacing="1"/>
      <w:jc w:val="left"/>
    </w:pPr>
    <w:rPr>
      <w:color w:val="339966"/>
      <w:kern w:val="0"/>
      <w:szCs w:val="21"/>
    </w:rPr>
  </w:style>
  <w:style w:type="paragraph" w:customStyle="1" w:styleId="1008">
    <w:name w:val="样式 标题 1H1h1PIM 1Title1l11st levelSection HeadSec1h111s..."/>
    <w:basedOn w:val="3"/>
    <w:uiPriority w:val="0"/>
    <w:pPr>
      <w:keepNext w:val="0"/>
      <w:numPr>
        <w:ilvl w:val="0"/>
        <w:numId w:val="0"/>
      </w:numPr>
      <w:tabs>
        <w:tab w:val="left" w:pos="574"/>
        <w:tab w:val="clear" w:pos="432"/>
      </w:tabs>
      <w:spacing w:before="0" w:after="0" w:line="276" w:lineRule="auto"/>
      <w:jc w:val="left"/>
    </w:pPr>
    <w:rPr>
      <w:rFonts w:ascii="黑体" w:hAnsi="黑体" w:eastAsia="黑体"/>
      <w:kern w:val="2"/>
    </w:rPr>
  </w:style>
  <w:style w:type="paragraph" w:customStyle="1" w:styleId="1009">
    <w:name w:val="模板标题"/>
    <w:basedOn w:val="1"/>
    <w:uiPriority w:val="0"/>
    <w:pPr>
      <w:adjustRightInd w:val="0"/>
      <w:ind w:firstLine="200" w:firstLineChars="200"/>
      <w:jc w:val="center"/>
      <w:textAlignment w:val="baseline"/>
    </w:pPr>
    <w:rPr>
      <w:rFonts w:ascii="宋体" w:cs="宋体"/>
      <w:b/>
      <w:bCs/>
      <w:color w:val="0000FF"/>
      <w:kern w:val="0"/>
      <w:sz w:val="36"/>
      <w:szCs w:val="48"/>
    </w:rPr>
  </w:style>
  <w:style w:type="paragraph" w:customStyle="1" w:styleId="1010">
    <w:name w:val="Char Char Char Char Char Char Char Char Char Char"/>
    <w:basedOn w:val="1"/>
    <w:uiPriority w:val="0"/>
    <w:rPr>
      <w:rFonts w:ascii="Tahoma" w:hAnsi="Tahoma"/>
      <w:sz w:val="24"/>
      <w:szCs w:val="20"/>
    </w:rPr>
  </w:style>
  <w:style w:type="paragraph" w:customStyle="1" w:styleId="1011">
    <w:name w:val="????2"/>
    <w:basedOn w:val="1012"/>
    <w:uiPriority w:val="0"/>
    <w:pPr>
      <w:jc w:val="left"/>
    </w:pPr>
    <w:rPr>
      <w:i/>
      <w:kern w:val="0"/>
      <w:sz w:val="14"/>
    </w:rPr>
  </w:style>
  <w:style w:type="paragraph" w:customStyle="1" w:styleId="1012">
    <w:name w:val="??"/>
    <w:uiPriority w:val="0"/>
    <w:pPr>
      <w:widowControl w:val="0"/>
      <w:overflowPunct w:val="0"/>
      <w:autoSpaceDE w:val="0"/>
      <w:autoSpaceDN w:val="0"/>
      <w:adjustRightInd w:val="0"/>
      <w:spacing w:line="360" w:lineRule="auto"/>
      <w:jc w:val="both"/>
    </w:pPr>
    <w:rPr>
      <w:rFonts w:ascii="Times New Roman" w:hAnsi="Times New Roman" w:eastAsia="宋体" w:cs="Times New Roman"/>
      <w:kern w:val="2"/>
      <w:sz w:val="21"/>
      <w:lang w:val="en-US" w:eastAsia="en-US" w:bidi="ar-SA"/>
    </w:rPr>
  </w:style>
  <w:style w:type="paragraph" w:customStyle="1" w:styleId="1013">
    <w:name w:val="layertable"/>
    <w:basedOn w:val="1"/>
    <w:uiPriority w:val="0"/>
    <w:pPr>
      <w:widowControl/>
      <w:pBdr>
        <w:top w:val="single" w:color="DDDDDD" w:sz="4" w:space="0"/>
        <w:left w:val="single" w:color="DDDDDD" w:sz="4" w:space="0"/>
        <w:bottom w:val="single" w:color="CCCCCC" w:sz="4" w:space="0"/>
        <w:right w:val="single" w:color="CCCCCC"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1014">
    <w:name w:val="pt105"/>
    <w:basedOn w:val="1"/>
    <w:uiPriority w:val="0"/>
    <w:pPr>
      <w:widowControl/>
      <w:spacing w:before="100" w:beforeAutospacing="1" w:after="100" w:afterAutospacing="1"/>
      <w:jc w:val="left"/>
    </w:pPr>
    <w:rPr>
      <w:rFonts w:ascii="宋体" w:hAnsi="宋体" w:cs="宋体"/>
      <w:kern w:val="0"/>
      <w:sz w:val="24"/>
    </w:rPr>
  </w:style>
  <w:style w:type="paragraph" w:customStyle="1" w:styleId="1015">
    <w:name w:val="ca-4"/>
    <w:basedOn w:val="1"/>
    <w:uiPriority w:val="0"/>
    <w:pPr>
      <w:widowControl/>
      <w:jc w:val="left"/>
    </w:pPr>
    <w:rPr>
      <w:rFonts w:ascii="宋体" w:hAnsi="宋体" w:cs="宋体"/>
      <w:b/>
      <w:bCs/>
      <w:spacing w:val="-20"/>
      <w:kern w:val="0"/>
      <w:sz w:val="24"/>
    </w:rPr>
  </w:style>
  <w:style w:type="paragraph" w:customStyle="1" w:styleId="1016">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017">
    <w:name w:val="t2"/>
    <w:basedOn w:val="1"/>
    <w:uiPriority w:val="0"/>
    <w:pPr>
      <w:tabs>
        <w:tab w:val="left" w:pos="845"/>
      </w:tabs>
      <w:spacing w:after="120"/>
      <w:ind w:left="845" w:hanging="425"/>
    </w:pPr>
    <w:rPr>
      <w:szCs w:val="20"/>
    </w:rPr>
  </w:style>
  <w:style w:type="paragraph" w:customStyle="1" w:styleId="1018">
    <w:name w:val="正文列4_1"/>
    <w:basedOn w:val="1"/>
    <w:uiPriority w:val="0"/>
    <w:pPr>
      <w:tabs>
        <w:tab w:val="left" w:pos="780"/>
      </w:tabs>
      <w:spacing w:line="360" w:lineRule="exact"/>
      <w:ind w:left="780" w:hanging="360"/>
      <w:jc w:val="left"/>
      <w:textAlignment w:val="baseline"/>
    </w:pPr>
    <w:rPr>
      <w:rFonts w:ascii="宋体" w:hAnsi="宋体"/>
      <w:kern w:val="0"/>
      <w:sz w:val="24"/>
      <w:szCs w:val="20"/>
    </w:rPr>
  </w:style>
  <w:style w:type="paragraph" w:customStyle="1" w:styleId="1019">
    <w:name w:val="封面2"/>
    <w:uiPriority w:val="0"/>
    <w:pPr>
      <w:jc w:val="center"/>
    </w:pPr>
    <w:rPr>
      <w:rFonts w:ascii="Times New Roman" w:hAnsi="Times New Roman" w:eastAsia="宋体" w:cs="Times New Roman"/>
      <w:sz w:val="28"/>
      <w:lang w:val="en-US" w:eastAsia="zh-CN" w:bidi="ar-SA"/>
    </w:rPr>
  </w:style>
  <w:style w:type="paragraph" w:customStyle="1" w:styleId="1020">
    <w:name w:val="样式 标题 2h2sect 1.2H22nd level2Header 2UNDERRUBRIK 1-2Head...1"/>
    <w:basedOn w:val="4"/>
    <w:uiPriority w:val="0"/>
    <w:pPr>
      <w:keepNext w:val="0"/>
      <w:pageBreakBefore/>
      <w:widowControl/>
      <w:tabs>
        <w:tab w:val="left" w:pos="672"/>
        <w:tab w:val="left" w:pos="840"/>
      </w:tabs>
      <w:snapToGrid w:val="0"/>
      <w:spacing w:beforeLines="100" w:afterLines="50" w:line="413" w:lineRule="auto"/>
      <w:ind w:left="840" w:hanging="420"/>
      <w:jc w:val="center"/>
    </w:pPr>
    <w:rPr>
      <w:b/>
      <w:bCs/>
      <w:kern w:val="0"/>
      <w:sz w:val="36"/>
      <w:szCs w:val="24"/>
    </w:rPr>
  </w:style>
  <w:style w:type="paragraph" w:customStyle="1" w:styleId="1021">
    <w:name w:val="列表接续2"/>
    <w:basedOn w:val="1"/>
    <w:uiPriority w:val="0"/>
    <w:pPr>
      <w:widowControl/>
      <w:spacing w:after="120" w:line="240" w:lineRule="atLeast"/>
      <w:ind w:left="420" w:leftChars="200"/>
      <w:jc w:val="left"/>
    </w:pPr>
    <w:rPr>
      <w:rFonts w:ascii="Arial" w:hAnsi="Arial"/>
      <w:kern w:val="0"/>
      <w:szCs w:val="21"/>
    </w:rPr>
  </w:style>
  <w:style w:type="paragraph" w:customStyle="1" w:styleId="1022">
    <w:name w:val="linkitem"/>
    <w:basedOn w:val="1"/>
    <w:uiPriority w:val="0"/>
    <w:pPr>
      <w:widowControl/>
      <w:spacing w:line="336" w:lineRule="auto"/>
      <w:jc w:val="left"/>
    </w:pPr>
    <w:rPr>
      <w:rFonts w:ascii="Verdana" w:hAnsi="Verdana" w:eastAsia="Arial Unicode MS" w:cs="Arial Unicode MS"/>
      <w:kern w:val="0"/>
      <w:sz w:val="17"/>
      <w:szCs w:val="17"/>
    </w:rPr>
  </w:style>
  <w:style w:type="paragraph" w:customStyle="1" w:styleId="1023">
    <w:name w:val="CM43"/>
    <w:basedOn w:val="285"/>
    <w:next w:val="285"/>
    <w:uiPriority w:val="0"/>
    <w:pPr>
      <w:spacing w:after="800" w:line="360" w:lineRule="auto"/>
    </w:pPr>
    <w:rPr>
      <w:rFonts w:ascii="楷体_GB2312" w:hAnsi="Calibri" w:eastAsia="楷体_GB2312"/>
      <w:color w:val="auto"/>
    </w:rPr>
  </w:style>
  <w:style w:type="paragraph" w:customStyle="1" w:styleId="1024">
    <w:name w:val="font22"/>
    <w:basedOn w:val="1"/>
    <w:uiPriority w:val="0"/>
    <w:pPr>
      <w:widowControl/>
      <w:spacing w:before="100" w:beforeAutospacing="1" w:after="100" w:afterAutospacing="1"/>
      <w:jc w:val="left"/>
    </w:pPr>
    <w:rPr>
      <w:color w:val="FF0000"/>
      <w:kern w:val="0"/>
      <w:szCs w:val="21"/>
    </w:rPr>
  </w:style>
  <w:style w:type="paragraph" w:customStyle="1" w:styleId="1025">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2"/>
      <w:szCs w:val="22"/>
    </w:rPr>
  </w:style>
  <w:style w:type="paragraph" w:customStyle="1" w:styleId="1026">
    <w:name w:val="标准正文一"/>
    <w:basedOn w:val="1"/>
    <w:uiPriority w:val="0"/>
    <w:pPr>
      <w:spacing w:line="480" w:lineRule="atLeast"/>
      <w:ind w:firstLine="540" w:firstLineChars="225"/>
    </w:pPr>
    <w:rPr>
      <w:sz w:val="24"/>
      <w:szCs w:val="20"/>
    </w:rPr>
  </w:style>
  <w:style w:type="paragraph" w:customStyle="1" w:styleId="1027">
    <w:name w:val="样式 小四 行距: 2 倍行距 首行缩进:  2 字符"/>
    <w:basedOn w:val="1"/>
    <w:uiPriority w:val="0"/>
    <w:pPr>
      <w:spacing w:line="360" w:lineRule="auto"/>
      <w:jc w:val="left"/>
    </w:pPr>
    <w:rPr>
      <w:rFonts w:cs="宋体"/>
      <w:kern w:val="0"/>
      <w:szCs w:val="20"/>
    </w:rPr>
  </w:style>
  <w:style w:type="paragraph" w:customStyle="1" w:styleId="1028">
    <w:name w:val="标准标号二"/>
    <w:basedOn w:val="1026"/>
    <w:uiPriority w:val="0"/>
    <w:pPr>
      <w:numPr>
        <w:ilvl w:val="0"/>
        <w:numId w:val="24"/>
      </w:numPr>
      <w:tabs>
        <w:tab w:val="left" w:pos="1380"/>
        <w:tab w:val="clear" w:pos="1104"/>
      </w:tabs>
      <w:ind w:left="1380" w:firstLineChars="0"/>
    </w:pPr>
  </w:style>
  <w:style w:type="paragraph" w:customStyle="1" w:styleId="1029">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030">
    <w:name w:val="样式 样式 标题 2 + (西文) 黑体 黑色 段前: 6 磅 段后: 6 磅 + 段前: 0.5 行 段后: 0.5 行"/>
    <w:basedOn w:val="1"/>
    <w:uiPriority w:val="0"/>
    <w:pPr>
      <w:keepNext/>
      <w:keepLines/>
      <w:widowControl/>
      <w:numPr>
        <w:ilvl w:val="1"/>
        <w:numId w:val="14"/>
      </w:numPr>
      <w:spacing w:beforeLines="50" w:afterLines="50"/>
      <w:jc w:val="left"/>
      <w:outlineLvl w:val="1"/>
    </w:pPr>
    <w:rPr>
      <w:rFonts w:ascii="黑体" w:hAnsi="Arial" w:eastAsia="黑体" w:cs="宋体"/>
      <w:color w:val="000000"/>
      <w:sz w:val="30"/>
      <w:szCs w:val="20"/>
    </w:rPr>
  </w:style>
  <w:style w:type="paragraph" w:customStyle="1" w:styleId="1031">
    <w:name w:val="样式 一级 + 小四 非加粗 自动设置 左侧:  0 厘米 行距: 1.5 倍行距"/>
    <w:basedOn w:val="273"/>
    <w:uiPriority w:val="0"/>
    <w:pPr>
      <w:adjustRightInd w:val="0"/>
      <w:spacing w:line="360" w:lineRule="auto"/>
      <w:ind w:left="0" w:firstLine="480" w:firstLineChars="200"/>
    </w:pPr>
    <w:rPr>
      <w:rFonts w:ascii="宋体" w:hAnsi="宋体" w:cs="宋体"/>
      <w:b w:val="0"/>
      <w:bCs w:val="0"/>
      <w:color w:val="auto"/>
      <w:kern w:val="2"/>
      <w:szCs w:val="20"/>
    </w:rPr>
  </w:style>
  <w:style w:type="paragraph" w:customStyle="1" w:styleId="1032">
    <w:name w:val="Table body"/>
    <w:basedOn w:val="1"/>
    <w:uiPriority w:val="0"/>
    <w:pPr>
      <w:widowControl/>
      <w:spacing w:before="40" w:after="40"/>
      <w:jc w:val="left"/>
    </w:pPr>
    <w:rPr>
      <w:rFonts w:ascii="Arial" w:hAnsi="Arial"/>
      <w:kern w:val="0"/>
      <w:sz w:val="18"/>
      <w:szCs w:val="18"/>
      <w:lang w:eastAsia="en-US" w:bidi="he-IL"/>
    </w:rPr>
  </w:style>
  <w:style w:type="paragraph" w:customStyle="1" w:styleId="1033">
    <w:name w:val="样式 标题 3h3H3level_3PIM 3Level 3 HeadHeading 3 - oldsect1.2..."/>
    <w:basedOn w:val="5"/>
    <w:uiPriority w:val="0"/>
    <w:pPr>
      <w:keepNext w:val="0"/>
      <w:numPr>
        <w:ilvl w:val="2"/>
        <w:numId w:val="1"/>
      </w:numPr>
      <w:tabs>
        <w:tab w:val="left" w:pos="720"/>
        <w:tab w:val="clear" w:pos="862"/>
      </w:tabs>
      <w:topLinePunct/>
      <w:adjustRightInd w:val="0"/>
      <w:snapToGrid w:val="0"/>
      <w:spacing w:before="0" w:after="50" w:line="360" w:lineRule="auto"/>
      <w:textAlignment w:val="center"/>
    </w:pPr>
    <w:rPr>
      <w:rFonts w:ascii="宋体" w:hAnsi="宋体" w:eastAsia="黑体" w:cs="宋体"/>
    </w:rPr>
  </w:style>
  <w:style w:type="paragraph" w:customStyle="1" w:styleId="1034">
    <w:name w:val="表项"/>
    <w:next w:val="1035"/>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035">
    <w:name w:val="表身"/>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1036">
    <w:name w:val="样式 宋体 小四2"/>
    <w:basedOn w:val="1"/>
    <w:uiPriority w:val="0"/>
    <w:pPr>
      <w:spacing w:line="360" w:lineRule="auto"/>
      <w:ind w:firstLine="480"/>
      <w:jc w:val="left"/>
    </w:pPr>
    <w:rPr>
      <w:rFonts w:ascii="宋体" w:hAnsi="宋体" w:cs="宋体"/>
      <w:kern w:val="0"/>
      <w:szCs w:val="20"/>
    </w:rPr>
  </w:style>
  <w:style w:type="paragraph" w:customStyle="1" w:styleId="1037">
    <w:name w:val="样式 标题 3Heading 3 - oldh3Level 3 HeadH3sect1.2.3Head33l3..."/>
    <w:basedOn w:val="5"/>
    <w:uiPriority w:val="0"/>
    <w:pPr>
      <w:keepNext w:val="0"/>
      <w:keepLines w:val="0"/>
      <w:tabs>
        <w:tab w:val="left" w:pos="420"/>
        <w:tab w:val="left" w:pos="495"/>
      </w:tabs>
      <w:topLinePunct/>
      <w:adjustRightInd w:val="0"/>
      <w:snapToGrid w:val="0"/>
      <w:spacing w:before="0" w:after="0" w:line="360" w:lineRule="auto"/>
      <w:ind w:left="420" w:hanging="420"/>
      <w:textAlignment w:val="center"/>
    </w:pPr>
    <w:rPr>
      <w:rFonts w:ascii="宋体" w:hAnsi="宋体" w:eastAsia="黑体"/>
      <w:szCs w:val="21"/>
    </w:rPr>
  </w:style>
  <w:style w:type="paragraph" w:customStyle="1" w:styleId="1038">
    <w:name w:val="xl124"/>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Cs w:val="21"/>
    </w:rPr>
  </w:style>
  <w:style w:type="paragraph" w:customStyle="1" w:styleId="1039">
    <w:name w:val="Char17 Char Char Char Char Char Char"/>
    <w:basedOn w:val="1"/>
    <w:uiPriority w:val="0"/>
    <w:pPr>
      <w:tabs>
        <w:tab w:val="left" w:pos="425"/>
      </w:tabs>
      <w:ind w:left="425" w:hanging="425"/>
      <w:jc w:val="left"/>
    </w:pPr>
    <w:rPr>
      <w:sz w:val="24"/>
    </w:rPr>
  </w:style>
  <w:style w:type="paragraph" w:customStyle="1" w:styleId="1040">
    <w:name w:val="xl137"/>
    <w:basedOn w:val="1"/>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4F81BD"/>
      <w:kern w:val="0"/>
      <w:szCs w:val="21"/>
    </w:rPr>
  </w:style>
  <w:style w:type="paragraph" w:customStyle="1" w:styleId="1041">
    <w:name w:val="!项目ALT+P"/>
    <w:basedOn w:val="1"/>
    <w:uiPriority w:val="0"/>
    <w:pPr>
      <w:tabs>
        <w:tab w:val="left" w:pos="420"/>
        <w:tab w:val="left" w:pos="840"/>
      </w:tabs>
      <w:spacing w:before="80" w:after="160" w:line="320" w:lineRule="atLeast"/>
      <w:ind w:left="840" w:hanging="420"/>
      <w:textAlignment w:val="baseline"/>
    </w:pPr>
    <w:rPr>
      <w:szCs w:val="21"/>
    </w:rPr>
  </w:style>
  <w:style w:type="paragraph" w:customStyle="1" w:styleId="1042">
    <w:name w:val="xl4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043">
    <w:name w:val="sourcelessquote"/>
    <w:basedOn w:val="1"/>
    <w:uiPriority w:val="0"/>
    <w:pPr>
      <w:widowControl/>
      <w:spacing w:line="372" w:lineRule="auto"/>
      <w:jc w:val="left"/>
    </w:pPr>
    <w:rPr>
      <w:rFonts w:ascii="Verdana" w:hAnsi="Verdana" w:eastAsia="Arial Unicode MS" w:cs="Arial Unicode MS"/>
      <w:color w:val="CC6600"/>
      <w:kern w:val="0"/>
      <w:sz w:val="19"/>
      <w:szCs w:val="19"/>
    </w:rPr>
  </w:style>
  <w:style w:type="paragraph" w:customStyle="1" w:styleId="1044">
    <w:name w:val="FR正文1"/>
    <w:basedOn w:val="1"/>
    <w:uiPriority w:val="0"/>
    <w:pPr>
      <w:widowControl/>
      <w:adjustRightInd w:val="0"/>
      <w:snapToGrid w:val="0"/>
      <w:spacing w:line="360" w:lineRule="auto"/>
      <w:ind w:firstLine="425"/>
      <w:jc w:val="left"/>
    </w:pPr>
    <w:rPr>
      <w:rFonts w:eastAsia="仿宋_GB2312"/>
      <w:kern w:val="0"/>
      <w:szCs w:val="20"/>
    </w:rPr>
  </w:style>
  <w:style w:type="paragraph" w:customStyle="1" w:styleId="1045">
    <w:name w:val="pa-16"/>
    <w:basedOn w:val="1"/>
    <w:uiPriority w:val="0"/>
    <w:pPr>
      <w:widowControl/>
      <w:spacing w:line="240" w:lineRule="atLeast"/>
      <w:ind w:hanging="380"/>
      <w:jc w:val="left"/>
    </w:pPr>
    <w:rPr>
      <w:rFonts w:ascii="宋体" w:hAnsi="宋体" w:cs="宋体"/>
      <w:kern w:val="0"/>
      <w:sz w:val="24"/>
    </w:rPr>
  </w:style>
  <w:style w:type="paragraph" w:customStyle="1" w:styleId="1046">
    <w:name w:val="Char Char Char1 Char"/>
    <w:basedOn w:val="29"/>
    <w:uiPriority w:val="0"/>
    <w:rPr>
      <w:b/>
      <w:sz w:val="24"/>
    </w:rPr>
  </w:style>
  <w:style w:type="paragraph" w:customStyle="1" w:styleId="1047">
    <w:name w:val="notestext"/>
    <w:basedOn w:val="1"/>
    <w:uiPriority w:val="0"/>
    <w:pPr>
      <w:widowControl/>
      <w:spacing w:before="100" w:beforeAutospacing="1" w:after="100" w:afterAutospacing="1"/>
      <w:ind w:firstLine="420"/>
      <w:jc w:val="left"/>
    </w:pPr>
    <w:rPr>
      <w:rFonts w:ascii="宋体" w:hAnsi="宋体" w:cs="宋体"/>
      <w:kern w:val="0"/>
      <w:sz w:val="24"/>
    </w:rPr>
  </w:style>
  <w:style w:type="paragraph" w:customStyle="1" w:styleId="1048">
    <w:name w:val="CM38"/>
    <w:basedOn w:val="285"/>
    <w:next w:val="285"/>
    <w:uiPriority w:val="0"/>
    <w:pPr>
      <w:spacing w:after="200" w:line="400" w:lineRule="atLeast"/>
    </w:pPr>
    <w:rPr>
      <w:rFonts w:ascii="楷体_GB2312" w:hAnsi="Calibri" w:eastAsia="楷体_GB2312"/>
      <w:color w:val="auto"/>
    </w:rPr>
  </w:style>
  <w:style w:type="paragraph" w:customStyle="1" w:styleId="1049">
    <w:name w:val="正文4"/>
    <w:basedOn w:val="1"/>
    <w:uiPriority w:val="0"/>
    <w:pPr>
      <w:widowControl/>
      <w:overflowPunct w:val="0"/>
      <w:autoSpaceDE w:val="0"/>
      <w:autoSpaceDN w:val="0"/>
      <w:snapToGrid w:val="0"/>
      <w:spacing w:beforeLines="50" w:after="80" w:line="360" w:lineRule="auto"/>
      <w:ind w:firstLine="425"/>
      <w:jc w:val="left"/>
      <w:textAlignment w:val="baseline"/>
    </w:pPr>
    <w:rPr>
      <w:rFonts w:ascii="Arial" w:hAnsi="Arial"/>
      <w:kern w:val="0"/>
      <w:sz w:val="24"/>
      <w:szCs w:val="20"/>
    </w:rPr>
  </w:style>
  <w:style w:type="paragraph" w:customStyle="1" w:styleId="1050">
    <w:name w:val="Bullet 1"/>
    <w:basedOn w:val="1"/>
    <w:uiPriority w:val="0"/>
    <w:pPr>
      <w:widowControl/>
      <w:numPr>
        <w:ilvl w:val="0"/>
        <w:numId w:val="25"/>
      </w:numPr>
      <w:tabs>
        <w:tab w:val="left" w:pos="1620"/>
        <w:tab w:val="clear" w:pos="720"/>
      </w:tabs>
      <w:spacing w:before="180" w:after="80" w:line="240" w:lineRule="exact"/>
      <w:ind w:left="1616" w:hanging="357"/>
    </w:pPr>
    <w:rPr>
      <w:bCs/>
      <w:iCs/>
      <w:snapToGrid w:val="0"/>
      <w:color w:val="000000"/>
      <w:kern w:val="0"/>
      <w:sz w:val="20"/>
      <w:szCs w:val="20"/>
      <w:lang w:val="en-GB" w:eastAsia="en-US"/>
    </w:rPr>
  </w:style>
  <w:style w:type="paragraph" w:customStyle="1" w:styleId="1051">
    <w:name w:val="xl13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color w:val="0000FF"/>
      <w:kern w:val="0"/>
      <w:sz w:val="22"/>
      <w:szCs w:val="22"/>
    </w:rPr>
  </w:style>
  <w:style w:type="paragraph" w:customStyle="1" w:styleId="1052">
    <w:name w:val="CM40"/>
    <w:basedOn w:val="285"/>
    <w:next w:val="285"/>
    <w:uiPriority w:val="0"/>
    <w:pPr>
      <w:spacing w:after="283" w:line="360" w:lineRule="auto"/>
    </w:pPr>
    <w:rPr>
      <w:rFonts w:ascii="楷体_GB2312" w:hAnsi="Calibri" w:eastAsia="楷体_GB2312"/>
      <w:color w:val="auto"/>
    </w:rPr>
  </w:style>
  <w:style w:type="paragraph" w:customStyle="1" w:styleId="1053">
    <w:name w:val="Accessory list"/>
    <w:uiPriority w:val="0"/>
    <w:pPr>
      <w:numPr>
        <w:ilvl w:val="0"/>
        <w:numId w:val="26"/>
      </w:numPr>
      <w:tabs>
        <w:tab w:val="left" w:pos="1758"/>
        <w:tab w:val="left" w:pos="2211"/>
        <w:tab w:val="left" w:pos="6804"/>
      </w:tabs>
    </w:pPr>
    <w:rPr>
      <w:rFonts w:ascii="Univers LT Std 47 Cn Lt" w:hAnsi="Univers LT Std 47 Cn Lt" w:eastAsia="宋体" w:cs="Times New Roman"/>
      <w:sz w:val="24"/>
      <w:szCs w:val="24"/>
      <w:lang w:val="en-US" w:eastAsia="he-IL" w:bidi="he-IL"/>
    </w:rPr>
  </w:style>
  <w:style w:type="paragraph" w:customStyle="1" w:styleId="1054">
    <w:name w:val="font6"/>
    <w:basedOn w:val="1"/>
    <w:uiPriority w:val="0"/>
    <w:pPr>
      <w:widowControl/>
      <w:spacing w:before="100" w:beforeAutospacing="1" w:after="100" w:afterAutospacing="1"/>
      <w:jc w:val="left"/>
    </w:pPr>
    <w:rPr>
      <w:rFonts w:hint="eastAsia" w:ascii="宋体" w:hAnsi="宋体"/>
      <w:kern w:val="0"/>
      <w:sz w:val="22"/>
      <w:szCs w:val="22"/>
    </w:rPr>
  </w:style>
  <w:style w:type="paragraph" w:customStyle="1" w:styleId="1055">
    <w:name w:val="et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b/>
      <w:bCs/>
      <w:color w:val="000000"/>
      <w:kern w:val="0"/>
      <w:szCs w:val="21"/>
    </w:rPr>
  </w:style>
  <w:style w:type="paragraph" w:customStyle="1" w:styleId="1056">
    <w:name w:val="E"/>
    <w:basedOn w:val="1"/>
    <w:uiPriority w:val="0"/>
    <w:pPr>
      <w:spacing w:line="360" w:lineRule="auto"/>
      <w:ind w:firstLine="200" w:firstLineChars="200"/>
    </w:pPr>
    <w:rPr>
      <w:color w:val="000000"/>
      <w:sz w:val="24"/>
      <w:szCs w:val="20"/>
    </w:rPr>
  </w:style>
  <w:style w:type="paragraph" w:customStyle="1" w:styleId="1057">
    <w:name w:val="databullets"/>
    <w:basedOn w:val="1"/>
    <w:uiPriority w:val="0"/>
    <w:pPr>
      <w:widowControl/>
      <w:spacing w:line="336" w:lineRule="auto"/>
      <w:jc w:val="left"/>
    </w:pPr>
    <w:rPr>
      <w:rFonts w:ascii="Verdana" w:hAnsi="Verdana" w:eastAsia="Arial Unicode MS" w:cs="Arial Unicode MS"/>
      <w:color w:val="666666"/>
      <w:kern w:val="0"/>
      <w:sz w:val="17"/>
      <w:szCs w:val="17"/>
    </w:rPr>
  </w:style>
  <w:style w:type="paragraph" w:customStyle="1" w:styleId="1058">
    <w:name w:val="样式 小四 黑色 首行缩进:  2 字符"/>
    <w:basedOn w:val="1"/>
    <w:uiPriority w:val="0"/>
    <w:pPr>
      <w:spacing w:line="360" w:lineRule="auto"/>
      <w:ind w:firstLine="480"/>
      <w:jc w:val="left"/>
    </w:pPr>
    <w:rPr>
      <w:rFonts w:cs="宋体"/>
      <w:color w:val="000000"/>
      <w:kern w:val="0"/>
      <w:szCs w:val="20"/>
    </w:rPr>
  </w:style>
  <w:style w:type="paragraph" w:customStyle="1" w:styleId="1059">
    <w:name w:val="一级标题"/>
    <w:basedOn w:val="3"/>
    <w:uiPriority w:val="0"/>
    <w:pPr>
      <w:keepLines w:val="0"/>
      <w:pageBreakBefore/>
      <w:widowControl/>
      <w:numPr>
        <w:ilvl w:val="0"/>
        <w:numId w:val="14"/>
      </w:numPr>
      <w:tabs>
        <w:tab w:val="left" w:pos="574"/>
        <w:tab w:val="clear" w:pos="0"/>
        <w:tab w:val="clear" w:pos="432"/>
      </w:tabs>
      <w:spacing w:beforeLines="50" w:afterLines="50" w:line="240" w:lineRule="auto"/>
      <w:jc w:val="center"/>
    </w:pPr>
    <w:rPr>
      <w:rFonts w:ascii="黑体" w:hAnsi="宋体" w:eastAsia="华文细黑"/>
      <w:bCs w:val="0"/>
      <w:kern w:val="0"/>
      <w:sz w:val="36"/>
      <w:szCs w:val="32"/>
      <w:lang w:val="en-US" w:eastAsia="zh-CN"/>
    </w:rPr>
  </w:style>
  <w:style w:type="paragraph" w:customStyle="1" w:styleId="1060">
    <w:name w:val="Apusic标书正文_1"/>
    <w:basedOn w:val="143"/>
    <w:uiPriority w:val="0"/>
    <w:pPr>
      <w:tabs>
        <w:tab w:val="left" w:pos="360"/>
        <w:tab w:val="left" w:pos="425"/>
      </w:tabs>
      <w:ind w:left="0" w:leftChars="0"/>
    </w:pPr>
  </w:style>
  <w:style w:type="paragraph" w:customStyle="1" w:styleId="1061">
    <w:name w:val="标题 3（绿盟科技）"/>
    <w:basedOn w:val="5"/>
    <w:next w:val="1"/>
    <w:uiPriority w:val="0"/>
    <w:pPr>
      <w:keepNext w:val="0"/>
      <w:keepLines w:val="0"/>
      <w:widowControl/>
      <w:tabs>
        <w:tab w:val="left" w:pos="780"/>
        <w:tab w:val="left" w:pos="960"/>
        <w:tab w:val="left" w:pos="1080"/>
        <w:tab w:val="left" w:pos="1620"/>
      </w:tabs>
      <w:topLinePunct/>
      <w:adjustRightInd w:val="0"/>
      <w:snapToGrid w:val="0"/>
      <w:spacing w:before="0" w:after="120" w:line="413" w:lineRule="auto"/>
      <w:ind w:left="709" w:hanging="709"/>
      <w:jc w:val="left"/>
      <w:textAlignment w:val="center"/>
    </w:pPr>
    <w:rPr>
      <w:rFonts w:ascii="Arial" w:hAnsi="Arial" w:eastAsia="黑体"/>
      <w:bCs/>
      <w:color w:val="000000"/>
      <w:kern w:val="0"/>
      <w:sz w:val="30"/>
      <w:szCs w:val="30"/>
    </w:rPr>
  </w:style>
  <w:style w:type="paragraph" w:customStyle="1" w:styleId="1062">
    <w:name w:val="xl155"/>
    <w:basedOn w:val="1"/>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ascii="宋体" w:hAnsi="宋体" w:cs="宋体"/>
      <w:color w:val="9BBB59"/>
      <w:kern w:val="0"/>
      <w:szCs w:val="21"/>
    </w:rPr>
  </w:style>
  <w:style w:type="paragraph" w:customStyle="1" w:styleId="1063">
    <w:name w:val="正文_0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4">
    <w:name w:val="pa-2"/>
    <w:basedOn w:val="1"/>
    <w:uiPriority w:val="0"/>
    <w:pPr>
      <w:widowControl/>
      <w:spacing w:line="480" w:lineRule="atLeast"/>
      <w:jc w:val="center"/>
    </w:pPr>
    <w:rPr>
      <w:rFonts w:ascii="宋体" w:hAnsi="宋体" w:cs="宋体"/>
      <w:kern w:val="0"/>
      <w:sz w:val="24"/>
    </w:rPr>
  </w:style>
  <w:style w:type="paragraph" w:customStyle="1" w:styleId="1065">
    <w:name w:val="文档编号"/>
    <w:basedOn w:val="1"/>
    <w:next w:val="1"/>
    <w:uiPriority w:val="0"/>
    <w:pPr>
      <w:adjustRightInd w:val="0"/>
      <w:spacing w:line="360" w:lineRule="auto"/>
      <w:jc w:val="center"/>
      <w:textAlignment w:val="baseline"/>
    </w:pPr>
    <w:rPr>
      <w:rFonts w:ascii="宋体"/>
      <w:kern w:val="0"/>
      <w:sz w:val="24"/>
      <w:szCs w:val="20"/>
    </w:rPr>
  </w:style>
  <w:style w:type="paragraph" w:customStyle="1" w:styleId="1066">
    <w:name w:val="无缩进正文"/>
    <w:basedOn w:val="1"/>
    <w:uiPriority w:val="0"/>
    <w:pPr>
      <w:adjustRightInd w:val="0"/>
      <w:spacing w:line="360" w:lineRule="auto"/>
      <w:textAlignment w:val="baseline"/>
    </w:pPr>
    <w:rPr>
      <w:kern w:val="0"/>
      <w:sz w:val="28"/>
      <w:szCs w:val="20"/>
    </w:rPr>
  </w:style>
  <w:style w:type="paragraph" w:customStyle="1" w:styleId="1067">
    <w:name w:val="列项·"/>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1068">
    <w:name w:val="纯文本1"/>
    <w:basedOn w:val="1"/>
    <w:uiPriority w:val="0"/>
    <w:pPr>
      <w:widowControl/>
      <w:jc w:val="left"/>
    </w:pPr>
    <w:rPr>
      <w:rFonts w:ascii="宋体" w:hAnsi="Courier New"/>
      <w:szCs w:val="21"/>
    </w:rPr>
  </w:style>
  <w:style w:type="paragraph" w:customStyle="1" w:styleId="1069">
    <w:name w:val="表头"/>
    <w:basedOn w:val="1"/>
    <w:next w:val="912"/>
    <w:uiPriority w:val="0"/>
    <w:pPr>
      <w:widowControl/>
      <w:suppressAutoHyphens/>
      <w:spacing w:after="120"/>
      <w:jc w:val="center"/>
    </w:pPr>
    <w:rPr>
      <w:rFonts w:ascii="宋体" w:hAnsi="宋体"/>
      <w:b/>
      <w:bCs/>
      <w:kern w:val="0"/>
      <w:sz w:val="24"/>
      <w:szCs w:val="18"/>
    </w:rPr>
  </w:style>
  <w:style w:type="paragraph" w:customStyle="1" w:styleId="1070">
    <w:name w:val="样式 Cambria 行距: 1.5 倍行距"/>
    <w:basedOn w:val="1"/>
    <w:uiPriority w:val="0"/>
    <w:pPr>
      <w:spacing w:line="360" w:lineRule="auto"/>
      <w:ind w:firstLine="420"/>
      <w:jc w:val="left"/>
    </w:pPr>
    <w:rPr>
      <w:rFonts w:ascii="宋体" w:hAnsi="宋体" w:cs="宋体"/>
      <w:szCs w:val="20"/>
    </w:rPr>
  </w:style>
  <w:style w:type="paragraph" w:customStyle="1" w:styleId="1071">
    <w:name w:val="_Style 14"/>
    <w:basedOn w:val="1"/>
    <w:next w:val="73"/>
    <w:uiPriority w:val="0"/>
    <w:pPr>
      <w:widowControl/>
      <w:spacing w:before="100" w:beforeAutospacing="1" w:after="100" w:afterAutospacing="1" w:line="360" w:lineRule="auto"/>
      <w:jc w:val="left"/>
    </w:pPr>
    <w:rPr>
      <w:rFonts w:ascii="宋体" w:hAnsi="宋体"/>
    </w:rPr>
  </w:style>
  <w:style w:type="paragraph" w:customStyle="1" w:styleId="1072">
    <w:name w:val="样式 标题 2标题 1.1H2Title2h2Underrubrik1prop2H21Heading 2 Hid..."/>
    <w:basedOn w:val="4"/>
    <w:uiPriority w:val="0"/>
    <w:pPr>
      <w:keepNext w:val="0"/>
      <w:pageBreakBefore/>
      <w:widowControl/>
      <w:numPr>
        <w:ilvl w:val="1"/>
        <w:numId w:val="1"/>
      </w:numPr>
      <w:snapToGrid w:val="0"/>
      <w:spacing w:beforeLines="100" w:afterLines="50" w:line="360" w:lineRule="auto"/>
      <w:ind w:left="-288" w:firstLine="288"/>
      <w:jc w:val="center"/>
    </w:pPr>
    <w:rPr>
      <w:color w:val="000000"/>
      <w:sz w:val="36"/>
      <w:szCs w:val="24"/>
    </w:rPr>
  </w:style>
  <w:style w:type="paragraph" w:customStyle="1" w:styleId="1073">
    <w:name w:val="标题 3_0"/>
    <w:basedOn w:val="194"/>
    <w:next w:val="230"/>
    <w:uiPriority w:val="0"/>
    <w:pPr>
      <w:tabs>
        <w:tab w:val="left" w:pos="851"/>
      </w:tabs>
      <w:autoSpaceDE w:val="0"/>
      <w:autoSpaceDN w:val="0"/>
      <w:adjustRightInd w:val="0"/>
      <w:snapToGrid w:val="0"/>
      <w:spacing w:line="360" w:lineRule="auto"/>
      <w:outlineLvl w:val="2"/>
    </w:pPr>
    <w:rPr>
      <w:rFonts w:ascii="宋体" w:hAnsi="Calibri" w:cs="宋体"/>
      <w:color w:val="auto"/>
      <w:kern w:val="2"/>
      <w:szCs w:val="22"/>
    </w:rPr>
  </w:style>
  <w:style w:type="paragraph" w:customStyle="1" w:styleId="1074">
    <w:name w:val="列表接续 21"/>
    <w:basedOn w:val="1"/>
    <w:uiPriority w:val="0"/>
    <w:pPr>
      <w:widowControl/>
      <w:spacing w:after="120" w:line="240" w:lineRule="atLeast"/>
      <w:ind w:left="840" w:leftChars="400"/>
      <w:jc w:val="left"/>
    </w:pPr>
    <w:rPr>
      <w:rFonts w:ascii="Arial" w:hAnsi="Arial"/>
      <w:kern w:val="0"/>
      <w:szCs w:val="21"/>
    </w:rPr>
  </w:style>
  <w:style w:type="paragraph" w:customStyle="1" w:styleId="1075">
    <w:name w:val="rmv2"/>
    <w:basedOn w:val="1"/>
    <w:uiPriority w:val="0"/>
    <w:pPr>
      <w:widowControl/>
      <w:spacing w:after="150"/>
      <w:jc w:val="left"/>
    </w:pPr>
    <w:rPr>
      <w:rFonts w:ascii="宋体" w:hAnsi="宋体" w:cs="宋体"/>
      <w:kern w:val="0"/>
      <w:sz w:val="24"/>
    </w:rPr>
  </w:style>
  <w:style w:type="paragraph" w:customStyle="1" w:styleId="1076">
    <w:name w:val="样式 样式 标题 4H4PIM 4bulletblbbh4sect 1.2.3.4Ref Heading 1rh1... + 五号 Char"/>
    <w:basedOn w:val="1"/>
    <w:uiPriority w:val="0"/>
    <w:pPr>
      <w:widowControl/>
      <w:spacing w:line="360" w:lineRule="auto"/>
      <w:ind w:left="680" w:hanging="680"/>
      <w:jc w:val="left"/>
      <w:outlineLvl w:val="3"/>
    </w:pPr>
    <w:rPr>
      <w:rFonts w:ascii="宋体" w:hAnsi="宋体" w:cs="宋体"/>
      <w:bCs/>
      <w:sz w:val="20"/>
      <w:szCs w:val="20"/>
    </w:rPr>
  </w:style>
  <w:style w:type="paragraph" w:customStyle="1" w:styleId="1077">
    <w:name w:val="表格，Alt+T"/>
    <w:basedOn w:val="1"/>
    <w:uiPriority w:val="0"/>
    <w:pPr>
      <w:overflowPunct w:val="0"/>
      <w:autoSpaceDE w:val="0"/>
      <w:autoSpaceDN w:val="0"/>
      <w:adjustRightInd w:val="0"/>
      <w:spacing w:line="0" w:lineRule="atLeast"/>
      <w:jc w:val="left"/>
      <w:textAlignment w:val="baseline"/>
    </w:pPr>
    <w:rPr>
      <w:rFonts w:ascii="宋体"/>
      <w:kern w:val="0"/>
      <w:szCs w:val="20"/>
    </w:rPr>
  </w:style>
  <w:style w:type="paragraph" w:customStyle="1" w:styleId="1078">
    <w:name w:val="华诚正文"/>
    <w:basedOn w:val="1"/>
    <w:uiPriority w:val="0"/>
    <w:pPr>
      <w:spacing w:line="480" w:lineRule="auto"/>
      <w:ind w:firstLine="480" w:firstLineChars="200"/>
    </w:pPr>
    <w:rPr>
      <w:rFonts w:ascii="宋体" w:hAnsi="宋体"/>
      <w:color w:val="000000"/>
      <w:sz w:val="24"/>
    </w:rPr>
  </w:style>
  <w:style w:type="paragraph" w:customStyle="1" w:styleId="1079">
    <w:name w:val="layerall"/>
    <w:basedOn w:val="1"/>
    <w:uiPriority w:val="0"/>
    <w:pPr>
      <w:widowControl/>
      <w:spacing w:before="100" w:beforeAutospacing="1" w:after="100" w:afterAutospacing="1"/>
      <w:jc w:val="left"/>
    </w:pPr>
    <w:rPr>
      <w:rFonts w:ascii="Arial Unicode MS" w:hAnsi="Arial Unicode MS"/>
      <w:kern w:val="0"/>
      <w:sz w:val="24"/>
    </w:rPr>
  </w:style>
  <w:style w:type="paragraph" w:customStyle="1" w:styleId="1080">
    <w:name w:val="HTML 预先格式化1"/>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left"/>
    </w:pPr>
    <w:rPr>
      <w:rFonts w:ascii="Verdana" w:hAnsi="Verdana" w:eastAsia="Arial Unicode MS" w:cs="Arial Unicode MS"/>
      <w:kern w:val="0"/>
      <w:sz w:val="17"/>
      <w:szCs w:val="17"/>
    </w:rPr>
  </w:style>
  <w:style w:type="paragraph" w:customStyle="1" w:styleId="1081">
    <w:name w:val="样式 标题 2 + 左侧:  1 字符 右侧:  1 字符"/>
    <w:basedOn w:val="4"/>
    <w:uiPriority w:val="0"/>
    <w:pPr>
      <w:spacing w:line="415" w:lineRule="auto"/>
      <w:ind w:left="210" w:leftChars="100" w:right="210" w:rightChars="100"/>
    </w:pPr>
    <w:rPr>
      <w:rFonts w:cs="宋体"/>
      <w:szCs w:val="20"/>
    </w:rPr>
  </w:style>
  <w:style w:type="paragraph" w:customStyle="1" w:styleId="1082">
    <w:name w:val="样式 小四 首行缩进:  0.95 厘米"/>
    <w:basedOn w:val="1"/>
    <w:uiPriority w:val="0"/>
    <w:pPr>
      <w:spacing w:line="360" w:lineRule="auto"/>
      <w:ind w:firstLine="540"/>
      <w:jc w:val="left"/>
    </w:pPr>
    <w:rPr>
      <w:rFonts w:cs="宋体"/>
      <w:kern w:val="0"/>
      <w:szCs w:val="20"/>
    </w:rPr>
  </w:style>
  <w:style w:type="paragraph" w:customStyle="1" w:styleId="1083">
    <w:name w:val="项目符号2"/>
    <w:basedOn w:val="1"/>
    <w:uiPriority w:val="0"/>
    <w:pPr>
      <w:spacing w:line="360" w:lineRule="auto"/>
      <w:jc w:val="left"/>
    </w:pPr>
    <w:rPr>
      <w:kern w:val="24"/>
      <w:sz w:val="24"/>
      <w:szCs w:val="20"/>
    </w:rPr>
  </w:style>
  <w:style w:type="paragraph" w:customStyle="1" w:styleId="1084">
    <w:name w:val="封面表格文本"/>
    <w:basedOn w:val="1"/>
    <w:uiPriority w:val="0"/>
    <w:pPr>
      <w:autoSpaceDE w:val="0"/>
      <w:autoSpaceDN w:val="0"/>
      <w:spacing w:beforeLines="50" w:afterLines="50"/>
      <w:jc w:val="center"/>
    </w:pPr>
    <w:rPr>
      <w:rFonts w:ascii="Arial" w:hAnsi="Arial"/>
      <w:kern w:val="0"/>
      <w:szCs w:val="21"/>
    </w:rPr>
  </w:style>
  <w:style w:type="paragraph" w:customStyle="1" w:styleId="1085">
    <w:name w:val="样式 黑色 首行缩进:  0.74 厘米"/>
    <w:basedOn w:val="1"/>
    <w:uiPriority w:val="0"/>
    <w:pPr>
      <w:spacing w:line="360" w:lineRule="auto"/>
      <w:ind w:firstLine="420"/>
      <w:jc w:val="left"/>
    </w:pPr>
    <w:rPr>
      <w:rFonts w:cs="宋体"/>
      <w:color w:val="000000"/>
      <w:szCs w:val="20"/>
    </w:rPr>
  </w:style>
  <w:style w:type="paragraph" w:customStyle="1" w:styleId="1086">
    <w:name w:val="样式 宋体 小四 首行缩进:  0.84 厘米"/>
    <w:basedOn w:val="1"/>
    <w:uiPriority w:val="0"/>
    <w:pPr>
      <w:spacing w:line="360" w:lineRule="auto"/>
      <w:ind w:firstLine="475"/>
      <w:jc w:val="left"/>
    </w:pPr>
    <w:rPr>
      <w:rFonts w:ascii="宋体" w:hAnsi="宋体" w:cs="宋体"/>
      <w:kern w:val="0"/>
      <w:szCs w:val="20"/>
    </w:rPr>
  </w:style>
  <w:style w:type="paragraph" w:customStyle="1" w:styleId="1087">
    <w:name w:val="题注4"/>
    <w:basedOn w:val="1"/>
    <w:next w:val="26"/>
    <w:uiPriority w:val="0"/>
    <w:pPr>
      <w:ind w:left="-132" w:leftChars="-64" w:right="-105" w:rightChars="-50" w:hanging="2"/>
      <w:jc w:val="center"/>
    </w:pPr>
    <w:rPr>
      <w:b/>
      <w:color w:val="FF0000"/>
      <w:szCs w:val="21"/>
      <w:lang w:val="en-GB"/>
    </w:rPr>
  </w:style>
  <w:style w:type="paragraph" w:customStyle="1" w:styleId="1088">
    <w:name w:val="_Style 41"/>
    <w:basedOn w:val="1"/>
    <w:uiPriority w:val="0"/>
    <w:pPr>
      <w:spacing w:beforeLines="50" w:line="360" w:lineRule="auto"/>
      <w:jc w:val="left"/>
    </w:pPr>
  </w:style>
  <w:style w:type="paragraph" w:customStyle="1" w:styleId="1089">
    <w:name w:val="五级条标题"/>
    <w:basedOn w:val="1090"/>
    <w:next w:val="352"/>
    <w:uiPriority w:val="0"/>
    <w:pPr>
      <w:tabs>
        <w:tab w:val="left" w:pos="360"/>
        <w:tab w:val="left" w:pos="851"/>
        <w:tab w:val="left" w:pos="1740"/>
        <w:tab w:val="left" w:pos="2160"/>
        <w:tab w:val="left" w:pos="3000"/>
        <w:tab w:val="left" w:pos="3420"/>
      </w:tabs>
      <w:outlineLvl w:val="6"/>
    </w:pPr>
  </w:style>
  <w:style w:type="paragraph" w:customStyle="1" w:styleId="1090">
    <w:name w:val="四级条标题"/>
    <w:basedOn w:val="1091"/>
    <w:next w:val="352"/>
    <w:uiPriority w:val="0"/>
    <w:pPr>
      <w:tabs>
        <w:tab w:val="left" w:pos="360"/>
        <w:tab w:val="left" w:pos="851"/>
        <w:tab w:val="left" w:pos="1740"/>
        <w:tab w:val="left" w:pos="2160"/>
        <w:tab w:val="left" w:pos="3000"/>
        <w:tab w:val="left" w:pos="3420"/>
      </w:tabs>
      <w:outlineLvl w:val="5"/>
    </w:pPr>
  </w:style>
  <w:style w:type="paragraph" w:customStyle="1" w:styleId="1091">
    <w:name w:val="三级条标题"/>
    <w:basedOn w:val="1092"/>
    <w:next w:val="352"/>
    <w:uiPriority w:val="0"/>
    <w:pPr>
      <w:tabs>
        <w:tab w:val="left" w:pos="360"/>
        <w:tab w:val="left" w:pos="851"/>
        <w:tab w:val="left" w:pos="1740"/>
        <w:tab w:val="left" w:pos="2160"/>
        <w:tab w:val="left" w:pos="3000"/>
      </w:tabs>
      <w:ind w:left="0" w:firstLine="0"/>
      <w:jc w:val="both"/>
      <w:outlineLvl w:val="4"/>
    </w:pPr>
    <w:rPr>
      <w:rFonts w:ascii="黑体"/>
    </w:rPr>
  </w:style>
  <w:style w:type="paragraph" w:customStyle="1" w:styleId="1092">
    <w:name w:val="二级条标题"/>
    <w:basedOn w:val="1093"/>
    <w:next w:val="352"/>
    <w:uiPriority w:val="0"/>
    <w:pPr>
      <w:widowControl/>
      <w:tabs>
        <w:tab w:val="left" w:pos="360"/>
        <w:tab w:val="left" w:pos="851"/>
        <w:tab w:val="left" w:pos="1740"/>
        <w:tab w:val="left" w:pos="2160"/>
      </w:tabs>
      <w:spacing w:afterLines="100"/>
      <w:ind w:left="851" w:hanging="851"/>
      <w:jc w:val="left"/>
      <w:outlineLvl w:val="3"/>
    </w:pPr>
    <w:rPr>
      <w:rFonts w:eastAsia="黑体"/>
      <w:kern w:val="0"/>
      <w:szCs w:val="20"/>
    </w:rPr>
  </w:style>
  <w:style w:type="paragraph" w:customStyle="1" w:styleId="1093">
    <w:name w:val="一级条标题"/>
    <w:basedOn w:val="1094"/>
    <w:next w:val="352"/>
    <w:uiPriority w:val="0"/>
    <w:pPr>
      <w:tabs>
        <w:tab w:val="left" w:pos="1740"/>
        <w:tab w:val="left" w:pos="2160"/>
      </w:tabs>
      <w:outlineLvl w:val="2"/>
    </w:pPr>
  </w:style>
  <w:style w:type="paragraph" w:customStyle="1" w:styleId="1094">
    <w:name w:val="章标题"/>
    <w:next w:val="352"/>
    <w:uiPriority w:val="0"/>
    <w:pPr>
      <w:tabs>
        <w:tab w:val="left" w:pos="1740"/>
      </w:tabs>
      <w:spacing w:beforeLines="50" w:afterLines="50" w:line="360" w:lineRule="auto"/>
      <w:ind w:firstLine="200" w:firstLineChars="200"/>
      <w:jc w:val="both"/>
      <w:outlineLvl w:val="1"/>
    </w:pPr>
    <w:rPr>
      <w:rFonts w:ascii="黑体" w:hAnsi="Times New Roman" w:eastAsia="黑体" w:cs="Times New Roman"/>
      <w:sz w:val="21"/>
      <w:lang w:val="en-US" w:eastAsia="zh-CN" w:bidi="ar-SA"/>
    </w:rPr>
  </w:style>
  <w:style w:type="paragraph" w:customStyle="1" w:styleId="1095">
    <w:name w:val="封面上部"/>
    <w:basedOn w:val="1"/>
    <w:uiPriority w:val="0"/>
    <w:pPr>
      <w:adjustRightInd w:val="0"/>
      <w:spacing w:line="312" w:lineRule="atLeast"/>
      <w:jc w:val="center"/>
      <w:textAlignment w:val="baseline"/>
    </w:pPr>
    <w:rPr>
      <w:rFonts w:ascii="黑体" w:eastAsia="黑体"/>
      <w:kern w:val="0"/>
      <w:sz w:val="32"/>
      <w:szCs w:val="20"/>
    </w:rPr>
  </w:style>
  <w:style w:type="paragraph" w:customStyle="1" w:styleId="1096">
    <w:name w:val="titleblack14px"/>
    <w:basedOn w:val="1"/>
    <w:uiPriority w:val="0"/>
    <w:pPr>
      <w:widowControl/>
      <w:spacing w:beforeLines="50" w:beforeAutospacing="1" w:after="100" w:afterAutospacing="1" w:line="250" w:lineRule="atLeast"/>
      <w:jc w:val="left"/>
    </w:pPr>
    <w:rPr>
      <w:rFonts w:ascii="Arial Unicode MS" w:hAnsi="Arial Unicode MS" w:eastAsia="Arial Unicode MS" w:cs="Arial Unicode MS"/>
      <w:b/>
      <w:bCs/>
      <w:color w:val="000000"/>
      <w:kern w:val="0"/>
      <w:sz w:val="22"/>
      <w:szCs w:val="22"/>
    </w:rPr>
  </w:style>
  <w:style w:type="paragraph" w:customStyle="1" w:styleId="1097">
    <w:name w:val="CM20"/>
    <w:basedOn w:val="285"/>
    <w:next w:val="285"/>
    <w:uiPriority w:val="0"/>
    <w:pPr>
      <w:spacing w:after="200" w:line="400" w:lineRule="atLeast"/>
    </w:pPr>
    <w:rPr>
      <w:rFonts w:ascii="楷体_GB2312" w:hAnsi="Calibri" w:eastAsia="楷体_GB2312"/>
      <w:color w:val="auto"/>
    </w:rPr>
  </w:style>
  <w:style w:type="paragraph" w:customStyle="1" w:styleId="1098">
    <w:name w:val="标题 2（绿盟科技）"/>
    <w:basedOn w:val="4"/>
    <w:next w:val="1"/>
    <w:uiPriority w:val="0"/>
    <w:pPr>
      <w:keepNext w:val="0"/>
      <w:keepLines w:val="0"/>
      <w:pageBreakBefore/>
      <w:widowControl/>
      <w:tabs>
        <w:tab w:val="left" w:pos="360"/>
        <w:tab w:val="left" w:pos="567"/>
        <w:tab w:val="left" w:pos="780"/>
        <w:tab w:val="left" w:pos="1620"/>
      </w:tabs>
      <w:snapToGrid w:val="0"/>
      <w:spacing w:beforeLines="50" w:afterLines="50" w:line="413" w:lineRule="auto"/>
      <w:ind w:left="794" w:hanging="576"/>
      <w:jc w:val="left"/>
    </w:pPr>
    <w:rPr>
      <w:rFonts w:ascii="仿宋_GB2312" w:hAnsi="宋体"/>
      <w:bCs/>
      <w:sz w:val="30"/>
      <w:szCs w:val="21"/>
    </w:rPr>
  </w:style>
  <w:style w:type="paragraph" w:customStyle="1" w:styleId="1099">
    <w:name w:val="xl30"/>
    <w:basedOn w:val="1"/>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100">
    <w:name w:val="f11"/>
    <w:basedOn w:val="1"/>
    <w:uiPriority w:val="0"/>
    <w:pPr>
      <w:spacing w:before="100" w:beforeAutospacing="1" w:after="100" w:afterAutospacing="1" w:line="320" w:lineRule="atLeast"/>
    </w:pPr>
    <w:rPr>
      <w:rFonts w:ascii="_GB2312" w:hAnsi="_GB2312"/>
      <w:color w:val="000000"/>
      <w:sz w:val="28"/>
      <w:szCs w:val="28"/>
    </w:rPr>
  </w:style>
  <w:style w:type="paragraph" w:customStyle="1" w:styleId="1101">
    <w:name w:val="批注文字 New New New New"/>
    <w:basedOn w:val="1"/>
    <w:uiPriority w:val="0"/>
    <w:pPr>
      <w:jc w:val="left"/>
    </w:pPr>
  </w:style>
  <w:style w:type="paragraph" w:customStyle="1" w:styleId="1102">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2"/>
      <w:szCs w:val="22"/>
    </w:rPr>
  </w:style>
  <w:style w:type="paragraph" w:customStyle="1" w:styleId="1103">
    <w:name w:val="Table Text Bold"/>
    <w:basedOn w:val="1"/>
    <w:uiPriority w:val="0"/>
    <w:pPr>
      <w:tabs>
        <w:tab w:val="decimal" w:pos="0"/>
      </w:tabs>
      <w:autoSpaceDE w:val="0"/>
      <w:autoSpaceDN w:val="0"/>
      <w:adjustRightInd w:val="0"/>
      <w:jc w:val="left"/>
    </w:pPr>
    <w:rPr>
      <w:b/>
      <w:bCs/>
      <w:kern w:val="0"/>
      <w:sz w:val="20"/>
      <w:szCs w:val="20"/>
    </w:rPr>
  </w:style>
  <w:style w:type="paragraph" w:customStyle="1" w:styleId="1104">
    <w:name w:val="标题 4 New"/>
    <w:basedOn w:val="1"/>
    <w:next w:val="1"/>
    <w:uiPriority w:val="0"/>
    <w:pPr>
      <w:keepNext/>
      <w:keepLines/>
      <w:tabs>
        <w:tab w:val="left" w:pos="864"/>
      </w:tabs>
      <w:spacing w:before="280" w:after="290" w:line="374" w:lineRule="auto"/>
      <w:ind w:left="1680" w:hanging="420"/>
      <w:outlineLvl w:val="3"/>
    </w:pPr>
    <w:rPr>
      <w:rFonts w:ascii="Arial" w:hAnsi="Arial" w:eastAsia="黑体"/>
      <w:b/>
      <w:sz w:val="24"/>
      <w:szCs w:val="20"/>
    </w:rPr>
  </w:style>
  <w:style w:type="paragraph" w:customStyle="1" w:styleId="1105">
    <w:name w:val="纯文本11"/>
    <w:basedOn w:val="1"/>
    <w:uiPriority w:val="0"/>
    <w:pPr>
      <w:adjustRightInd w:val="0"/>
      <w:textAlignment w:val="baseline"/>
    </w:pPr>
    <w:rPr>
      <w:rFonts w:ascii="宋体" w:hAnsi="Courier New"/>
      <w:szCs w:val="20"/>
    </w:rPr>
  </w:style>
  <w:style w:type="paragraph" w:customStyle="1" w:styleId="1106">
    <w:name w:val="xl120"/>
    <w:basedOn w:val="1"/>
    <w:uiPriority w:val="0"/>
    <w:pPr>
      <w:widowControl/>
      <w:spacing w:before="100" w:beforeAutospacing="1" w:after="100" w:afterAutospacing="1"/>
      <w:jc w:val="right"/>
    </w:pPr>
    <w:rPr>
      <w:rFonts w:ascii="宋体" w:hAnsi="宋体" w:cs="宋体"/>
      <w:kern w:val="0"/>
      <w:sz w:val="24"/>
    </w:rPr>
  </w:style>
  <w:style w:type="paragraph" w:customStyle="1" w:styleId="1107">
    <w:name w:val="InfoBlue"/>
    <w:basedOn w:val="1"/>
    <w:next w:val="17"/>
    <w:uiPriority w:val="0"/>
    <w:pPr>
      <w:spacing w:after="120" w:line="360" w:lineRule="auto"/>
      <w:ind w:left="32" w:firstLine="425"/>
      <w:jc w:val="left"/>
    </w:pPr>
    <w:rPr>
      <w:rFonts w:ascii="宋体" w:hAnsi="宋体"/>
      <w:iCs/>
      <w:color w:val="000000"/>
      <w:kern w:val="0"/>
      <w:sz w:val="24"/>
      <w:szCs w:val="20"/>
    </w:rPr>
  </w:style>
  <w:style w:type="paragraph" w:customStyle="1" w:styleId="1108">
    <w:name w:val="_标题1"/>
    <w:basedOn w:val="3"/>
    <w:next w:val="138"/>
    <w:uiPriority w:val="0"/>
    <w:pPr>
      <w:numPr>
        <w:ilvl w:val="0"/>
        <w:numId w:val="0"/>
      </w:numPr>
      <w:tabs>
        <w:tab w:val="left" w:pos="574"/>
        <w:tab w:val="clear" w:pos="432"/>
      </w:tabs>
      <w:ind w:left="567" w:hanging="567"/>
      <w:jc w:val="center"/>
    </w:pPr>
    <w:rPr>
      <w:rFonts w:ascii="Arial" w:hAnsi="Arial" w:eastAsia="黑体"/>
      <w:b w:val="0"/>
      <w:sz w:val="44"/>
    </w:rPr>
  </w:style>
  <w:style w:type="paragraph" w:customStyle="1" w:styleId="1109">
    <w:name w:val="font7"/>
    <w:basedOn w:val="1"/>
    <w:uiPriority w:val="0"/>
    <w:pPr>
      <w:widowControl/>
      <w:spacing w:before="100" w:beforeAutospacing="1" w:after="100" w:afterAutospacing="1"/>
      <w:jc w:val="left"/>
    </w:pPr>
    <w:rPr>
      <w:kern w:val="0"/>
      <w:sz w:val="22"/>
      <w:szCs w:val="22"/>
    </w:rPr>
  </w:style>
  <w:style w:type="paragraph" w:customStyle="1" w:styleId="1110">
    <w:name w:val=" Char1 Char Char"/>
    <w:basedOn w:val="1"/>
    <w:uiPriority w:val="0"/>
    <w:pPr>
      <w:tabs>
        <w:tab w:val="left" w:pos="420"/>
      </w:tabs>
      <w:ind w:left="420" w:hanging="420"/>
    </w:pPr>
    <w:rPr>
      <w:rFonts w:ascii="Tahoma" w:hAnsi="Tahoma"/>
      <w:sz w:val="24"/>
      <w:szCs w:val="20"/>
    </w:rPr>
  </w:style>
  <w:style w:type="paragraph" w:customStyle="1" w:styleId="1111">
    <w:name w:val="xl145"/>
    <w:basedOn w:val="1"/>
    <w:uiPriority w:val="0"/>
    <w:pPr>
      <w:widowControl/>
      <w:pBdr>
        <w:top w:val="single" w:color="auto" w:sz="8" w:space="0"/>
        <w:bottom w:val="single" w:color="auto" w:sz="8" w:space="0"/>
      </w:pBdr>
      <w:spacing w:before="100" w:beforeAutospacing="1" w:after="100" w:afterAutospacing="1"/>
      <w:jc w:val="left"/>
      <w:textAlignment w:val="center"/>
    </w:pPr>
    <w:rPr>
      <w:rFonts w:ascii="宋体" w:hAnsi="宋体" w:cs="宋体"/>
      <w:color w:val="00B050"/>
      <w:kern w:val="0"/>
      <w:szCs w:val="21"/>
    </w:rPr>
  </w:style>
  <w:style w:type="paragraph" w:customStyle="1" w:styleId="1112">
    <w:name w:val="NAP Bullet"/>
    <w:basedOn w:val="1"/>
    <w:uiPriority w:val="0"/>
    <w:pPr>
      <w:spacing w:line="240" w:lineRule="atLeast"/>
      <w:ind w:left="720" w:hanging="360"/>
      <w:jc w:val="left"/>
    </w:pPr>
    <w:rPr>
      <w:kern w:val="0"/>
      <w:sz w:val="22"/>
      <w:szCs w:val="20"/>
    </w:rPr>
  </w:style>
  <w:style w:type="paragraph" w:customStyle="1" w:styleId="1113">
    <w:name w:val="Char Char Char Char"/>
    <w:basedOn w:val="1"/>
    <w:uiPriority w:val="0"/>
    <w:pPr>
      <w:widowControl/>
      <w:adjustRightInd w:val="0"/>
      <w:snapToGrid w:val="0"/>
      <w:spacing w:after="160" w:line="240" w:lineRule="exact"/>
      <w:jc w:val="left"/>
    </w:pPr>
    <w:rPr>
      <w:rFonts w:ascii="Arial" w:hAnsi="Arial" w:eastAsia="Times New Roman" w:cs="Verdana"/>
      <w:b/>
      <w:kern w:val="0"/>
      <w:sz w:val="24"/>
      <w:szCs w:val="20"/>
      <w:lang w:eastAsia="en-US"/>
    </w:rPr>
  </w:style>
  <w:style w:type="paragraph" w:customStyle="1" w:styleId="1114">
    <w:name w:val="pa-14"/>
    <w:basedOn w:val="1"/>
    <w:uiPriority w:val="0"/>
    <w:pPr>
      <w:widowControl/>
      <w:spacing w:line="240" w:lineRule="atLeast"/>
      <w:ind w:firstLine="20"/>
      <w:jc w:val="center"/>
    </w:pPr>
    <w:rPr>
      <w:rFonts w:ascii="宋体" w:hAnsi="宋体" w:cs="宋体"/>
      <w:kern w:val="0"/>
      <w:sz w:val="24"/>
    </w:rPr>
  </w:style>
  <w:style w:type="paragraph" w:customStyle="1" w:styleId="1115">
    <w:name w:val="T1"/>
    <w:basedOn w:val="3"/>
    <w:uiPriority w:val="0"/>
    <w:pPr>
      <w:numPr>
        <w:ilvl w:val="0"/>
        <w:numId w:val="0"/>
      </w:numPr>
      <w:tabs>
        <w:tab w:val="left" w:pos="420"/>
        <w:tab w:val="clear" w:pos="432"/>
      </w:tabs>
      <w:spacing w:beforeLines="100" w:afterLines="100" w:line="240" w:lineRule="auto"/>
      <w:ind w:left="420" w:hanging="420"/>
      <w:jc w:val="center"/>
    </w:pPr>
    <w:rPr>
      <w:rFonts w:ascii="宋体" w:hAnsi="宋体" w:eastAsia="黑体"/>
      <w:color w:val="000000"/>
      <w:sz w:val="32"/>
      <w:lang w:val="en-US" w:eastAsia="zh-CN"/>
    </w:rPr>
  </w:style>
  <w:style w:type="paragraph" w:customStyle="1" w:styleId="1116">
    <w:name w:val="列表接续 52"/>
    <w:basedOn w:val="1"/>
    <w:uiPriority w:val="0"/>
    <w:pPr>
      <w:widowControl/>
      <w:spacing w:after="120" w:line="240" w:lineRule="atLeast"/>
      <w:ind w:left="2100" w:leftChars="1000"/>
      <w:jc w:val="left"/>
    </w:pPr>
    <w:rPr>
      <w:rFonts w:ascii="Arial" w:hAnsi="Arial"/>
      <w:kern w:val="0"/>
      <w:szCs w:val="21"/>
    </w:rPr>
  </w:style>
  <w:style w:type="paragraph" w:customStyle="1" w:styleId="1117">
    <w:name w:val="默认段落字体 Para Char Char Char Char111"/>
    <w:basedOn w:val="1"/>
    <w:uiPriority w:val="0"/>
    <w:pPr>
      <w:spacing w:beforeLines="50"/>
      <w:jc w:val="left"/>
    </w:pPr>
    <w:rPr>
      <w:sz w:val="24"/>
    </w:rPr>
  </w:style>
  <w:style w:type="paragraph" w:customStyle="1" w:styleId="1118">
    <w:name w:val="编写建议"/>
    <w:basedOn w:val="1"/>
    <w:uiPriority w:val="0"/>
    <w:pPr>
      <w:spacing w:beforeLines="50" w:afterLines="50" w:line="324" w:lineRule="auto"/>
      <w:ind w:firstLine="420"/>
      <w:jc w:val="left"/>
    </w:pPr>
    <w:rPr>
      <w:rFonts w:ascii="Arial" w:hAnsi="Arial" w:cs="Arial"/>
      <w:i/>
      <w:color w:val="0000FF"/>
      <w:sz w:val="24"/>
      <w:szCs w:val="21"/>
    </w:rPr>
  </w:style>
  <w:style w:type="paragraph" w:customStyle="1" w:styleId="1119">
    <w:name w:val="正文缩进2文字 Char Char Char Char"/>
    <w:basedOn w:val="1"/>
    <w:uiPriority w:val="0"/>
    <w:pPr>
      <w:spacing w:beforeLines="50" w:afterLines="50" w:line="360" w:lineRule="auto"/>
      <w:ind w:firstLine="200" w:firstLineChars="200"/>
    </w:pPr>
    <w:rPr>
      <w:sz w:val="24"/>
    </w:rPr>
  </w:style>
  <w:style w:type="paragraph" w:customStyle="1" w:styleId="1120">
    <w:name w:val="样式 标题 3h33rd level3H3Head 3sect1.2.3sect1.2.31sect1.2.32...2"/>
    <w:basedOn w:val="5"/>
    <w:uiPriority w:val="0"/>
    <w:pPr>
      <w:keepNext w:val="0"/>
      <w:keepLines w:val="0"/>
      <w:widowControl/>
      <w:numPr>
        <w:ilvl w:val="2"/>
        <w:numId w:val="1"/>
      </w:numPr>
      <w:topLinePunct/>
      <w:adjustRightInd w:val="0"/>
      <w:snapToGrid w:val="0"/>
      <w:spacing w:before="0" w:after="0" w:line="360" w:lineRule="auto"/>
      <w:ind w:left="0" w:firstLine="0"/>
      <w:jc w:val="left"/>
      <w:textAlignment w:val="center"/>
    </w:pPr>
    <w:rPr>
      <w:rFonts w:ascii="宋体" w:hAnsi="宋体" w:eastAsia="黑体" w:cs="宋体"/>
      <w:sz w:val="21"/>
      <w:szCs w:val="20"/>
    </w:rPr>
  </w:style>
  <w:style w:type="paragraph" w:customStyle="1" w:styleId="1121">
    <w:name w:val="4"/>
    <w:uiPriority w:val="0"/>
    <w:pPr>
      <w:widowControl w:val="0"/>
      <w:jc w:val="both"/>
    </w:pPr>
    <w:rPr>
      <w:rFonts w:ascii="Calibri" w:hAnsi="Calibri" w:eastAsia="宋体" w:cs="Times New Roman"/>
      <w:kern w:val="2"/>
      <w:sz w:val="21"/>
      <w:szCs w:val="22"/>
      <w:lang w:val="en-US" w:eastAsia="zh-CN" w:bidi="ar-SA"/>
    </w:rPr>
  </w:style>
  <w:style w:type="paragraph" w:customStyle="1" w:styleId="1122">
    <w:name w:val="Char Char Char Char Char Char Char"/>
    <w:basedOn w:val="1"/>
    <w:uiPriority w:val="0"/>
    <w:pPr>
      <w:widowControl/>
      <w:jc w:val="left"/>
    </w:pPr>
    <w:rPr>
      <w:rFonts w:ascii="Tahoma" w:hAnsi="Tahoma"/>
      <w:sz w:val="24"/>
      <w:szCs w:val="20"/>
    </w:rPr>
  </w:style>
  <w:style w:type="paragraph" w:customStyle="1" w:styleId="1123">
    <w:name w:val="标号"/>
    <w:basedOn w:val="7"/>
    <w:uiPriority w:val="0"/>
    <w:pPr>
      <w:tabs>
        <w:tab w:val="left" w:pos="2100"/>
        <w:tab w:val="clear" w:pos="1008"/>
      </w:tabs>
      <w:snapToGrid w:val="0"/>
      <w:spacing w:before="0" w:after="0" w:line="460" w:lineRule="atLeast"/>
      <w:ind w:left="2100" w:hanging="420"/>
      <w:outlineLvl w:val="9"/>
    </w:pPr>
    <w:rPr>
      <w:rFonts w:ascii="Arial" w:hAnsi="Arial" w:eastAsia="黑体"/>
      <w:bCs w:val="0"/>
      <w:spacing w:val="6"/>
      <w:sz w:val="24"/>
      <w:szCs w:val="20"/>
    </w:rPr>
  </w:style>
  <w:style w:type="paragraph" w:customStyle="1" w:styleId="1124">
    <w:name w:val="注释标题2"/>
    <w:basedOn w:val="1"/>
    <w:next w:val="1"/>
    <w:uiPriority w:val="0"/>
    <w:pPr>
      <w:widowControl/>
      <w:spacing w:line="240" w:lineRule="atLeast"/>
      <w:jc w:val="center"/>
    </w:pPr>
    <w:rPr>
      <w:rFonts w:ascii="Arial" w:hAnsi="Arial"/>
      <w:szCs w:val="21"/>
    </w:rPr>
  </w:style>
  <w:style w:type="paragraph" w:customStyle="1" w:styleId="1125">
    <w:name w:val="Char Char Char4"/>
    <w:basedOn w:val="1"/>
    <w:uiPriority w:val="0"/>
    <w:rPr>
      <w:rFonts w:ascii="Tahoma" w:hAnsi="Tahoma"/>
      <w:sz w:val="24"/>
      <w:szCs w:val="20"/>
    </w:rPr>
  </w:style>
  <w:style w:type="paragraph" w:customStyle="1" w:styleId="1126">
    <w:name w:val="yky5"/>
    <w:basedOn w:val="7"/>
    <w:uiPriority w:val="0"/>
    <w:pPr>
      <w:keepNext w:val="0"/>
      <w:numPr>
        <w:ilvl w:val="4"/>
        <w:numId w:val="0"/>
      </w:numPr>
      <w:tabs>
        <w:tab w:val="left" w:pos="425"/>
        <w:tab w:val="clear" w:pos="1008"/>
      </w:tabs>
      <w:spacing w:before="0" w:after="0" w:line="377" w:lineRule="auto"/>
      <w:ind w:left="425" w:hanging="425" w:hangingChars="480"/>
      <w:jc w:val="left"/>
    </w:pPr>
    <w:rPr>
      <w:rFonts w:ascii="黑体" w:hAnsi="黑体" w:eastAsia="黑体" w:cs="Arial"/>
      <w:kern w:val="0"/>
      <w:sz w:val="21"/>
      <w:szCs w:val="24"/>
    </w:rPr>
  </w:style>
  <w:style w:type="paragraph" w:customStyle="1" w:styleId="1127">
    <w:name w:val="默认段落字体 Para Char Char Char Char Char Char Char Char Char"/>
    <w:basedOn w:val="1"/>
    <w:uiPriority w:val="0"/>
    <w:pPr>
      <w:spacing w:beforeLines="50"/>
      <w:jc w:val="left"/>
    </w:pPr>
    <w:rPr>
      <w:rFonts w:ascii="Tahoma" w:hAnsi="Tahoma"/>
      <w:sz w:val="24"/>
      <w:szCs w:val="20"/>
    </w:rPr>
  </w:style>
  <w:style w:type="paragraph" w:customStyle="1" w:styleId="1128">
    <w:name w:val="et13"/>
    <w:basedOn w:val="1"/>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top"/>
    </w:pPr>
    <w:rPr>
      <w:rFonts w:ascii="宋体" w:hAnsi="宋体" w:cs="宋体"/>
      <w:b/>
      <w:bCs/>
      <w:color w:val="000000"/>
      <w:kern w:val="0"/>
      <w:szCs w:val="21"/>
    </w:rPr>
  </w:style>
  <w:style w:type="paragraph" w:customStyle="1" w:styleId="1129">
    <w:name w:val="封面主标题"/>
    <w:basedOn w:val="1"/>
    <w:uiPriority w:val="0"/>
    <w:pPr>
      <w:spacing w:before="156" w:after="156"/>
      <w:jc w:val="center"/>
    </w:pPr>
    <w:rPr>
      <w:rFonts w:ascii="黑体" w:eastAsia="黑体" w:cs="宋体"/>
      <w:b/>
      <w:bCs/>
      <w:outline/>
      <w:color w:val="000000"/>
      <w:sz w:val="44"/>
      <w:szCs w:val="20"/>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1130">
    <w:name w:val="题注5"/>
    <w:basedOn w:val="1"/>
    <w:next w:val="26"/>
    <w:uiPriority w:val="0"/>
    <w:pPr>
      <w:jc w:val="center"/>
    </w:pPr>
    <w:rPr>
      <w:b/>
      <w:color w:val="000000"/>
      <w:sz w:val="24"/>
      <w:szCs w:val="21"/>
    </w:rPr>
  </w:style>
  <w:style w:type="paragraph" w:customStyle="1" w:styleId="1131">
    <w:name w:val="样式 正文文本缩进 3 + (符号) 宋体 首行缩进:  2.25 字符 段前: 6 磅 段后: 6 磅"/>
    <w:basedOn w:val="64"/>
    <w:uiPriority w:val="0"/>
    <w:pPr>
      <w:spacing w:before="120" w:after="120"/>
      <w:ind w:firstLine="540" w:firstLineChars="0"/>
      <w:jc w:val="left"/>
    </w:pPr>
    <w:rPr>
      <w:rFonts w:ascii="宋体" w:hAnsi="宋体" w:cs="宋体"/>
      <w:sz w:val="24"/>
    </w:rPr>
  </w:style>
  <w:style w:type="paragraph" w:customStyle="1" w:styleId="1132">
    <w:name w:val="签名1"/>
    <w:basedOn w:val="1"/>
    <w:uiPriority w:val="0"/>
    <w:pPr>
      <w:ind w:left="4320"/>
      <w:jc w:val="left"/>
    </w:pPr>
    <w:rPr>
      <w:rFonts w:eastAsia="楷体_GB2312"/>
    </w:rPr>
  </w:style>
  <w:style w:type="paragraph" w:customStyle="1" w:styleId="1133">
    <w:name w:val="figurerule"/>
    <w:basedOn w:val="1"/>
    <w:uiPriority w:val="0"/>
    <w:pPr>
      <w:widowControl/>
      <w:shd w:val="clear" w:color="auto" w:fill="CCCCCC"/>
      <w:spacing w:before="105" w:after="270" w:line="336" w:lineRule="auto"/>
      <w:jc w:val="left"/>
    </w:pPr>
    <w:rPr>
      <w:rFonts w:ascii="Verdana" w:hAnsi="Verdana" w:eastAsia="Arial Unicode MS" w:cs="Arial Unicode MS"/>
      <w:kern w:val="0"/>
      <w:sz w:val="17"/>
      <w:szCs w:val="17"/>
    </w:rPr>
  </w:style>
  <w:style w:type="paragraph" w:customStyle="1" w:styleId="1134">
    <w:name w:val="正文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5">
    <w:name w:val="jhTitle4"/>
    <w:basedOn w:val="6"/>
    <w:next w:val="1"/>
    <w:uiPriority w:val="0"/>
    <w:pPr>
      <w:keepNext w:val="0"/>
      <w:numPr>
        <w:ilvl w:val="0"/>
        <w:numId w:val="0"/>
      </w:numPr>
      <w:tabs>
        <w:tab w:val="left" w:pos="1134"/>
        <w:tab w:val="clear" w:pos="864"/>
      </w:tabs>
      <w:spacing w:before="50" w:after="100" w:line="360" w:lineRule="auto"/>
      <w:ind w:left="100" w:leftChars="100" w:right="100" w:rightChars="100" w:hanging="420"/>
    </w:pPr>
    <w:rPr>
      <w:rFonts w:eastAsia="宋体"/>
      <w:b w:val="0"/>
      <w:sz w:val="32"/>
      <w:szCs w:val="24"/>
    </w:rPr>
  </w:style>
  <w:style w:type="paragraph" w:customStyle="1" w:styleId="1136">
    <w:name w:val="目次、标准名称标题"/>
    <w:basedOn w:val="1137"/>
    <w:next w:val="352"/>
    <w:uiPriority w:val="0"/>
    <w:pPr>
      <w:spacing w:line="460" w:lineRule="exact"/>
    </w:pPr>
  </w:style>
  <w:style w:type="paragraph" w:customStyle="1" w:styleId="1137">
    <w:name w:val="前言、引言标题"/>
    <w:next w:val="1"/>
    <w:uiPriority w:val="0"/>
    <w:pPr>
      <w:shd w:val="clear" w:color="FFFFFF" w:fill="FFFFFF"/>
      <w:spacing w:before="640" w:after="560" w:line="360" w:lineRule="auto"/>
      <w:ind w:firstLine="200" w:firstLineChars="200"/>
      <w:jc w:val="center"/>
      <w:outlineLvl w:val="0"/>
    </w:pPr>
    <w:rPr>
      <w:rFonts w:ascii="黑体" w:hAnsi="Times New Roman" w:eastAsia="黑体" w:cs="Times New Roman"/>
      <w:sz w:val="32"/>
      <w:lang w:val="en-US" w:eastAsia="zh-CN" w:bidi="ar-SA"/>
    </w:rPr>
  </w:style>
  <w:style w:type="paragraph" w:customStyle="1" w:styleId="1138">
    <w:name w:val="CSS1级编号"/>
    <w:basedOn w:val="1"/>
    <w:uiPriority w:val="0"/>
    <w:pPr>
      <w:spacing w:afterLines="100" w:line="360" w:lineRule="auto"/>
      <w:jc w:val="left"/>
    </w:pPr>
    <w:rPr>
      <w:sz w:val="24"/>
    </w:rPr>
  </w:style>
  <w:style w:type="paragraph" w:customStyle="1" w:styleId="1139">
    <w:name w:val="样式 标题 5dashdsddAlt+5h5H5PIM 5Appendix H5Block LabelApp..."/>
    <w:basedOn w:val="7"/>
    <w:uiPriority w:val="0"/>
    <w:pPr>
      <w:spacing w:line="374" w:lineRule="auto"/>
      <w:ind w:left="1008"/>
    </w:pPr>
    <w:rPr>
      <w:sz w:val="24"/>
    </w:rPr>
  </w:style>
  <w:style w:type="paragraph" w:customStyle="1" w:styleId="1140">
    <w:name w:val="正文_2"/>
    <w:uiPriority w:val="0"/>
    <w:pPr>
      <w:widowControl w:val="0"/>
      <w:jc w:val="both"/>
    </w:pPr>
    <w:rPr>
      <w:rFonts w:ascii="Calibri" w:hAnsi="Calibri" w:eastAsia="宋体" w:cs="Times New Roman"/>
      <w:kern w:val="2"/>
      <w:sz w:val="21"/>
      <w:szCs w:val="22"/>
      <w:lang w:val="en-US" w:eastAsia="zh-CN" w:bidi="ar-SA"/>
    </w:rPr>
  </w:style>
  <w:style w:type="paragraph" w:customStyle="1" w:styleId="1141">
    <w:name w:val="分发表表头"/>
    <w:basedOn w:val="1"/>
    <w:uiPriority w:val="0"/>
    <w:pPr>
      <w:adjustRightInd w:val="0"/>
      <w:spacing w:line="480" w:lineRule="atLeast"/>
      <w:jc w:val="center"/>
      <w:textAlignment w:val="baseline"/>
    </w:pPr>
    <w:rPr>
      <w:rFonts w:ascii="黑体" w:eastAsia="黑体"/>
      <w:kern w:val="0"/>
      <w:szCs w:val="20"/>
    </w:rPr>
  </w:style>
  <w:style w:type="paragraph" w:customStyle="1" w:styleId="1142">
    <w:name w:val="段落文字 Char Char Char"/>
    <w:basedOn w:val="1"/>
    <w:uiPriority w:val="0"/>
    <w:pPr>
      <w:spacing w:line="360" w:lineRule="auto"/>
      <w:ind w:firstLine="200" w:firstLineChars="200"/>
    </w:pPr>
  </w:style>
  <w:style w:type="paragraph" w:customStyle="1" w:styleId="1143">
    <w:name w:val="样式 标题 6 + 宋体 段前: 12 磅 段后: 3.2 磅 行距: 多倍行距 1.33 字行"/>
    <w:basedOn w:val="8"/>
    <w:uiPriority w:val="0"/>
    <w:pPr>
      <w:keepNext w:val="0"/>
      <w:widowControl/>
      <w:numPr>
        <w:ilvl w:val="5"/>
        <w:numId w:val="0"/>
      </w:numPr>
      <w:tabs>
        <w:tab w:val="left" w:pos="0"/>
        <w:tab w:val="clear" w:pos="1152"/>
      </w:tabs>
      <w:spacing w:line="319" w:lineRule="auto"/>
      <w:jc w:val="left"/>
    </w:pPr>
    <w:rPr>
      <w:rFonts w:ascii="宋体" w:hAnsi="宋体" w:eastAsia="宋体" w:cs="宋体"/>
      <w:kern w:val="0"/>
      <w:sz w:val="21"/>
      <w:szCs w:val="20"/>
    </w:rPr>
  </w:style>
  <w:style w:type="paragraph" w:customStyle="1" w:styleId="1144">
    <w:name w:val="C"/>
    <w:basedOn w:val="1"/>
    <w:uiPriority w:val="0"/>
    <w:pPr>
      <w:tabs>
        <w:tab w:val="left" w:pos="437"/>
        <w:tab w:val="left" w:pos="1260"/>
      </w:tabs>
      <w:ind w:left="1260" w:hanging="420"/>
      <w:jc w:val="left"/>
      <w:outlineLvl w:val="2"/>
    </w:pPr>
    <w:rPr>
      <w:b/>
      <w:color w:val="000000"/>
      <w:sz w:val="28"/>
      <w:szCs w:val="20"/>
    </w:rPr>
  </w:style>
  <w:style w:type="paragraph" w:customStyle="1" w:styleId="1145">
    <w:name w:val="封面标题"/>
    <w:uiPriority w:val="0"/>
    <w:pPr>
      <w:spacing w:before="166" w:after="166" w:line="360" w:lineRule="auto"/>
      <w:ind w:firstLine="402"/>
      <w:jc w:val="center"/>
    </w:pPr>
    <w:rPr>
      <w:rFonts w:ascii="Arial" w:hAnsi="Arial" w:eastAsia="黑体" w:cs="Times New Roman"/>
      <w:b/>
      <w:kern w:val="24"/>
      <w:sz w:val="52"/>
      <w:szCs w:val="24"/>
      <w:lang w:val="en-US" w:eastAsia="zh-CN" w:bidi="ar-SA"/>
    </w:rPr>
  </w:style>
  <w:style w:type="paragraph" w:customStyle="1" w:styleId="1146">
    <w:name w:val="xl95"/>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2"/>
      <w:szCs w:val="22"/>
    </w:rPr>
  </w:style>
  <w:style w:type="paragraph" w:customStyle="1" w:styleId="1147">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148">
    <w:name w:val="样式 标题 4H4PIM 4h4bulletblbb + (西文) Times New Roman (中文) 宋体..."/>
    <w:basedOn w:val="6"/>
    <w:uiPriority w:val="0"/>
    <w:pPr>
      <w:numPr>
        <w:ilvl w:val="0"/>
        <w:numId w:val="0"/>
      </w:numPr>
      <w:tabs>
        <w:tab w:val="left" w:pos="-576"/>
        <w:tab w:val="clear" w:pos="864"/>
      </w:tabs>
      <w:spacing w:before="0" w:after="0" w:line="360" w:lineRule="auto"/>
      <w:ind w:left="-576" w:hanging="864"/>
    </w:pPr>
    <w:rPr>
      <w:rFonts w:ascii="Times New Roman" w:hAnsi="Times New Roman" w:eastAsia="宋体"/>
      <w:kern w:val="0"/>
      <w:sz w:val="30"/>
      <w:szCs w:val="24"/>
    </w:rPr>
  </w:style>
  <w:style w:type="paragraph" w:customStyle="1" w:styleId="1149">
    <w:name w:val="图样式"/>
    <w:basedOn w:val="1"/>
    <w:uiPriority w:val="0"/>
    <w:pPr>
      <w:widowControl/>
      <w:spacing w:beforeLines="50" w:afterLines="50" w:line="324" w:lineRule="auto"/>
      <w:jc w:val="center"/>
    </w:pPr>
    <w:rPr>
      <w:sz w:val="24"/>
    </w:rPr>
  </w:style>
  <w:style w:type="paragraph" w:customStyle="1" w:styleId="1150">
    <w:name w:val="样式 首行缩进:  2 字符 行距: 1.5 倍行距"/>
    <w:basedOn w:val="1"/>
    <w:uiPriority w:val="0"/>
    <w:pPr>
      <w:spacing w:afterLines="100" w:line="360" w:lineRule="auto"/>
      <w:ind w:firstLine="480"/>
      <w:jc w:val="left"/>
    </w:pPr>
    <w:rPr>
      <w:rFonts w:ascii="Arial" w:hAnsi="Arial" w:eastAsia="仿宋_GB2312" w:cs="宋体"/>
      <w:sz w:val="24"/>
    </w:rPr>
  </w:style>
  <w:style w:type="paragraph" w:customStyle="1" w:styleId="1151">
    <w:name w:val="ll"/>
    <w:basedOn w:val="1"/>
    <w:uiPriority w:val="0"/>
    <w:pPr>
      <w:tabs>
        <w:tab w:val="left" w:pos="630"/>
        <w:tab w:val="left" w:pos="1344"/>
      </w:tabs>
      <w:ind w:left="630" w:hanging="630"/>
    </w:pPr>
  </w:style>
  <w:style w:type="paragraph" w:customStyle="1" w:styleId="1152">
    <w:name w:val="列表编号 31"/>
    <w:basedOn w:val="1"/>
    <w:uiPriority w:val="0"/>
    <w:pPr>
      <w:widowControl/>
      <w:tabs>
        <w:tab w:val="left" w:pos="425"/>
        <w:tab w:val="left" w:pos="1200"/>
      </w:tabs>
      <w:spacing w:line="240" w:lineRule="atLeast"/>
      <w:ind w:left="400" w:leftChars="400" w:hanging="200" w:hangingChars="200"/>
      <w:jc w:val="left"/>
    </w:pPr>
    <w:rPr>
      <w:rFonts w:ascii="Arial" w:hAnsi="Arial"/>
      <w:kern w:val="0"/>
      <w:szCs w:val="21"/>
    </w:rPr>
  </w:style>
  <w:style w:type="paragraph" w:customStyle="1" w:styleId="1153">
    <w:name w:val="正文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4">
    <w:name w:val="索引 72"/>
    <w:basedOn w:val="1"/>
    <w:next w:val="1"/>
    <w:uiPriority w:val="0"/>
    <w:pPr>
      <w:widowControl/>
      <w:spacing w:line="240" w:lineRule="atLeast"/>
      <w:ind w:left="1200" w:leftChars="1200"/>
      <w:jc w:val="left"/>
    </w:pPr>
    <w:rPr>
      <w:rFonts w:ascii="Arial" w:hAnsi="Arial"/>
      <w:kern w:val="0"/>
      <w:szCs w:val="21"/>
    </w:rPr>
  </w:style>
  <w:style w:type="paragraph" w:customStyle="1" w:styleId="1155">
    <w:name w:val="font8"/>
    <w:basedOn w:val="1"/>
    <w:uiPriority w:val="0"/>
    <w:pPr>
      <w:widowControl/>
      <w:spacing w:before="100" w:beforeAutospacing="1" w:after="100" w:afterAutospacing="1"/>
      <w:jc w:val="left"/>
    </w:pPr>
    <w:rPr>
      <w:rFonts w:hint="eastAsia" w:ascii="宋体" w:hAnsi="宋体"/>
      <w:kern w:val="0"/>
      <w:sz w:val="24"/>
    </w:rPr>
  </w:style>
  <w:style w:type="paragraph" w:customStyle="1" w:styleId="1156">
    <w:name w:val="xl152"/>
    <w:basedOn w:val="1"/>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color w:val="9BBB59"/>
      <w:kern w:val="0"/>
      <w:szCs w:val="21"/>
    </w:rPr>
  </w:style>
  <w:style w:type="paragraph" w:customStyle="1" w:styleId="1157">
    <w:name w:val="页脚 New New New New New New New New New New New"/>
    <w:basedOn w:val="1"/>
    <w:uiPriority w:val="0"/>
    <w:pPr>
      <w:tabs>
        <w:tab w:val="center" w:pos="4153"/>
        <w:tab w:val="right" w:pos="8306"/>
      </w:tabs>
      <w:snapToGrid w:val="0"/>
      <w:jc w:val="left"/>
    </w:pPr>
    <w:rPr>
      <w:sz w:val="18"/>
    </w:rPr>
  </w:style>
  <w:style w:type="paragraph" w:customStyle="1" w:styleId="1158">
    <w:name w:val="proclass"/>
    <w:basedOn w:val="1"/>
    <w:uiPriority w:val="0"/>
    <w:pPr>
      <w:widowControl/>
      <w:spacing w:before="100" w:beforeAutospacing="1" w:after="100" w:afterAutospacing="1"/>
      <w:jc w:val="left"/>
    </w:pPr>
    <w:rPr>
      <w:rFonts w:ascii="Arial Unicode MS" w:hAnsi="Arial Unicode MS"/>
      <w:kern w:val="0"/>
      <w:sz w:val="24"/>
    </w:rPr>
  </w:style>
  <w:style w:type="paragraph" w:customStyle="1" w:styleId="1159">
    <w:name w:val="正文列表"/>
    <w:basedOn w:val="17"/>
    <w:uiPriority w:val="0"/>
    <w:pPr>
      <w:widowControl/>
      <w:tabs>
        <w:tab w:val="left" w:pos="945"/>
      </w:tabs>
      <w:spacing w:before="20" w:after="20" w:line="360" w:lineRule="auto"/>
      <w:ind w:left="945" w:hanging="420"/>
      <w:jc w:val="left"/>
    </w:pPr>
    <w:rPr>
      <w:rFonts w:ascii="宋体" w:hAnsi="宋体"/>
      <w:kern w:val="0"/>
      <w:sz w:val="18"/>
      <w:szCs w:val="21"/>
    </w:rPr>
  </w:style>
  <w:style w:type="paragraph" w:customStyle="1" w:styleId="1160">
    <w:name w:val="样式 样式 (西文) 宋体 小四 首行缩进:  2 字符 + 首行缩进:  2 字符"/>
    <w:basedOn w:val="1"/>
    <w:uiPriority w:val="0"/>
    <w:pPr>
      <w:spacing w:line="360" w:lineRule="auto"/>
      <w:jc w:val="left"/>
    </w:pPr>
    <w:rPr>
      <w:rFonts w:ascii="宋体" w:hAnsi="宋体" w:cs="宋体"/>
      <w:kern w:val="0"/>
      <w:szCs w:val="20"/>
    </w:rPr>
  </w:style>
  <w:style w:type="paragraph" w:customStyle="1" w:styleId="1161">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162">
    <w:name w:val="xl39"/>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163">
    <w:name w:val="居中（自）"/>
    <w:basedOn w:val="1"/>
    <w:uiPriority w:val="0"/>
    <w:pPr>
      <w:snapToGrid w:val="0"/>
      <w:jc w:val="center"/>
    </w:pPr>
    <w:rPr>
      <w:rFonts w:ascii="宋体"/>
      <w:sz w:val="24"/>
    </w:rPr>
  </w:style>
  <w:style w:type="paragraph" w:customStyle="1" w:styleId="1164">
    <w:name w:val="标题样式3"/>
    <w:basedOn w:val="5"/>
    <w:uiPriority w:val="0"/>
    <w:pPr>
      <w:numPr>
        <w:ilvl w:val="2"/>
        <w:numId w:val="27"/>
      </w:numPr>
      <w:spacing w:line="415" w:lineRule="auto"/>
    </w:pPr>
    <w:rPr>
      <w:bCs/>
      <w:kern w:val="0"/>
    </w:rPr>
  </w:style>
  <w:style w:type="paragraph" w:customStyle="1" w:styleId="1165">
    <w:name w:val="正文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6">
    <w:name w:val="列出段落2"/>
    <w:basedOn w:val="1"/>
    <w:uiPriority w:val="0"/>
    <w:pPr>
      <w:ind w:firstLine="420"/>
      <w:jc w:val="left"/>
    </w:pPr>
  </w:style>
  <w:style w:type="paragraph" w:customStyle="1" w:styleId="1167">
    <w:name w:val="Char Char Char Char2"/>
    <w:basedOn w:val="1"/>
    <w:uiPriority w:val="0"/>
    <w:pPr>
      <w:tabs>
        <w:tab w:val="left" w:pos="900"/>
      </w:tabs>
      <w:spacing w:before="312" w:after="312" w:line="360" w:lineRule="auto"/>
      <w:ind w:left="900" w:hanging="360"/>
      <w:jc w:val="left"/>
    </w:pPr>
    <w:rPr>
      <w:sz w:val="24"/>
    </w:rPr>
  </w:style>
  <w:style w:type="paragraph" w:customStyle="1" w:styleId="1168">
    <w:name w:val="tab"/>
    <w:uiPriority w:val="0"/>
    <w:pPr>
      <w:textAlignment w:val="baseline"/>
    </w:pPr>
    <w:rPr>
      <w:rFonts w:ascii="CG Times" w:hAnsi="CG Times" w:eastAsia="宋体" w:cs="Times New Roman"/>
      <w:color w:val="000000"/>
      <w:sz w:val="24"/>
      <w:lang w:val="en-US" w:eastAsia="zh-CN" w:bidi="ar-SA"/>
    </w:rPr>
  </w:style>
  <w:style w:type="paragraph" w:customStyle="1" w:styleId="1169">
    <w:name w:val="收信人地址1"/>
    <w:basedOn w:val="1"/>
    <w:uiPriority w:val="0"/>
    <w:pPr>
      <w:widowControl/>
      <w:snapToGrid w:val="0"/>
      <w:spacing w:line="240" w:lineRule="atLeast"/>
      <w:ind w:left="100" w:leftChars="1400"/>
      <w:jc w:val="left"/>
    </w:pPr>
    <w:rPr>
      <w:rFonts w:ascii="Arial" w:hAnsi="Arial" w:cs="Arial"/>
      <w:kern w:val="0"/>
      <w:sz w:val="24"/>
    </w:rPr>
  </w:style>
  <w:style w:type="paragraph" w:customStyle="1" w:styleId="1170">
    <w:name w:val="Char Char Char Char Char3"/>
    <w:basedOn w:val="1"/>
    <w:uiPriority w:val="0"/>
    <w:pPr>
      <w:spacing w:beforeLines="50" w:line="480" w:lineRule="auto"/>
      <w:jc w:val="left"/>
    </w:pPr>
    <w:rPr>
      <w:rFonts w:ascii="Tahoma" w:hAnsi="Tahoma"/>
      <w:sz w:val="24"/>
      <w:szCs w:val="20"/>
    </w:rPr>
  </w:style>
  <w:style w:type="paragraph" w:customStyle="1" w:styleId="1171">
    <w:name w:val="正文 + 加粗"/>
    <w:basedOn w:val="1"/>
    <w:uiPriority w:val="0"/>
    <w:pPr>
      <w:spacing w:line="300" w:lineRule="auto"/>
      <w:jc w:val="left"/>
    </w:pPr>
    <w:rPr>
      <w:rFonts w:ascii="Arial" w:hAnsi="Arial" w:cs="Arial"/>
      <w:b/>
      <w:bCs/>
      <w:i/>
      <w:iCs/>
      <w:color w:val="333333"/>
      <w:sz w:val="24"/>
      <w:szCs w:val="21"/>
    </w:rPr>
  </w:style>
  <w:style w:type="paragraph" w:customStyle="1" w:styleId="1172">
    <w:name w:val="redfont"/>
    <w:basedOn w:val="1"/>
    <w:uiPriority w:val="0"/>
    <w:pPr>
      <w:widowControl/>
      <w:spacing w:beforeLines="50" w:beforeAutospacing="1" w:after="100" w:afterAutospacing="1" w:line="250" w:lineRule="atLeast"/>
      <w:jc w:val="left"/>
    </w:pPr>
    <w:rPr>
      <w:rFonts w:ascii="Arial Unicode MS" w:hAnsi="Arial Unicode MS" w:eastAsia="Arial Unicode MS" w:cs="Arial Unicode MS"/>
      <w:color w:val="CC0033"/>
      <w:kern w:val="0"/>
      <w:sz w:val="19"/>
      <w:szCs w:val="19"/>
    </w:rPr>
  </w:style>
  <w:style w:type="paragraph" w:customStyle="1" w:styleId="1173">
    <w:name w:val="#"/>
    <w:basedOn w:val="1174"/>
    <w:uiPriority w:val="0"/>
    <w:pPr>
      <w:tabs>
        <w:tab w:val="left" w:pos="482"/>
        <w:tab w:val="left" w:pos="964"/>
        <w:tab w:val="left" w:pos="995"/>
      </w:tabs>
      <w:ind w:left="995" w:hanging="425"/>
    </w:pPr>
  </w:style>
  <w:style w:type="paragraph" w:customStyle="1" w:styleId="1174">
    <w:name w:val="@"/>
    <w:basedOn w:val="1"/>
    <w:uiPriority w:val="0"/>
    <w:pPr>
      <w:tabs>
        <w:tab w:val="left" w:pos="482"/>
      </w:tabs>
      <w:spacing w:line="360" w:lineRule="auto"/>
      <w:jc w:val="left"/>
    </w:pPr>
    <w:rPr>
      <w:sz w:val="24"/>
    </w:rPr>
  </w:style>
  <w:style w:type="paragraph" w:customStyle="1" w:styleId="1175">
    <w:name w:val="样式 小四 段前: 5 磅 段后: 5 磅 首行缩进:  2 字符"/>
    <w:basedOn w:val="1"/>
    <w:uiPriority w:val="0"/>
    <w:pPr>
      <w:spacing w:line="360" w:lineRule="auto"/>
    </w:pPr>
    <w:rPr>
      <w:rFonts w:ascii="宋体" w:hAnsi="宋体"/>
      <w:bCs/>
      <w:color w:val="000000"/>
      <w:sz w:val="24"/>
      <w:szCs w:val="40"/>
    </w:rPr>
  </w:style>
  <w:style w:type="paragraph" w:customStyle="1" w:styleId="1176">
    <w:name w:val="CM42"/>
    <w:basedOn w:val="285"/>
    <w:next w:val="285"/>
    <w:uiPriority w:val="0"/>
    <w:pPr>
      <w:spacing w:after="575" w:line="360" w:lineRule="auto"/>
    </w:pPr>
    <w:rPr>
      <w:rFonts w:ascii="楷体_GB2312" w:hAnsi="Calibri" w:eastAsia="楷体_GB2312"/>
      <w:color w:val="auto"/>
    </w:rPr>
  </w:style>
  <w:style w:type="paragraph" w:customStyle="1" w:styleId="1177">
    <w:name w:val="xl53"/>
    <w:basedOn w:val="1"/>
    <w:uiPriority w:val="0"/>
    <w:pPr>
      <w:widowControl/>
      <w:spacing w:before="100" w:beforeAutospacing="1" w:after="100" w:afterAutospacing="1"/>
      <w:jc w:val="center"/>
      <w:textAlignment w:val="top"/>
    </w:pPr>
    <w:rPr>
      <w:rFonts w:ascii="宋体" w:hAnsi="宋体" w:cs="宋体"/>
      <w:b/>
      <w:bCs/>
      <w:kern w:val="0"/>
      <w:szCs w:val="21"/>
    </w:rPr>
  </w:style>
  <w:style w:type="paragraph" w:customStyle="1" w:styleId="1178">
    <w:name w:val="样式 (西文) 宋体 小四 首行缩进:  2 字符"/>
    <w:basedOn w:val="1"/>
    <w:uiPriority w:val="0"/>
    <w:pPr>
      <w:spacing w:line="360" w:lineRule="auto"/>
      <w:jc w:val="left"/>
    </w:pPr>
    <w:rPr>
      <w:rFonts w:ascii="宋体" w:hAnsi="宋体" w:cs="宋体"/>
      <w:kern w:val="0"/>
      <w:szCs w:val="20"/>
    </w:rPr>
  </w:style>
  <w:style w:type="paragraph" w:customStyle="1" w:styleId="1179">
    <w:name w:val="Char Char Char Char12"/>
    <w:basedOn w:val="1"/>
    <w:uiPriority w:val="0"/>
    <w:pPr>
      <w:tabs>
        <w:tab w:val="left" w:pos="900"/>
      </w:tabs>
      <w:spacing w:before="312" w:after="312" w:line="360" w:lineRule="auto"/>
      <w:ind w:left="900" w:hanging="360"/>
      <w:jc w:val="left"/>
    </w:pPr>
    <w:rPr>
      <w:sz w:val="24"/>
    </w:rPr>
  </w:style>
  <w:style w:type="paragraph" w:customStyle="1" w:styleId="1180">
    <w:name w:val="样式 小四4"/>
    <w:basedOn w:val="1"/>
    <w:uiPriority w:val="0"/>
    <w:pPr>
      <w:widowControl/>
      <w:spacing w:line="360" w:lineRule="auto"/>
      <w:ind w:firstLine="504" w:firstLineChars="210"/>
      <w:jc w:val="left"/>
    </w:pPr>
    <w:rPr>
      <w:rFonts w:cs="宋体"/>
      <w:szCs w:val="20"/>
    </w:rPr>
  </w:style>
  <w:style w:type="paragraph" w:customStyle="1" w:styleId="1181">
    <w:name w:val="G正文_小四"/>
    <w:basedOn w:val="1"/>
    <w:uiPriority w:val="0"/>
    <w:pPr>
      <w:spacing w:afterLines="100" w:line="360" w:lineRule="auto"/>
      <w:jc w:val="left"/>
    </w:pPr>
    <w:rPr>
      <w:rFonts w:ascii="宋体" w:hAnsi="宋体"/>
      <w:sz w:val="24"/>
    </w:rPr>
  </w:style>
  <w:style w:type="paragraph" w:customStyle="1" w:styleId="1182">
    <w:name w:val="xl131"/>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1183">
    <w:name w:val="CM45"/>
    <w:basedOn w:val="285"/>
    <w:next w:val="285"/>
    <w:uiPriority w:val="0"/>
    <w:pPr>
      <w:spacing w:after="633" w:line="360" w:lineRule="auto"/>
    </w:pPr>
    <w:rPr>
      <w:rFonts w:ascii="楷体_GB2312" w:hAnsi="Calibri" w:eastAsia="楷体_GB2312"/>
      <w:color w:val="auto"/>
    </w:rPr>
  </w:style>
  <w:style w:type="paragraph" w:customStyle="1" w:styleId="1184">
    <w:name w:val="正文文本 22"/>
    <w:basedOn w:val="1"/>
    <w:uiPriority w:val="0"/>
    <w:pPr>
      <w:spacing w:afterLines="100" w:line="312" w:lineRule="atLeast"/>
      <w:ind w:firstLine="540"/>
      <w:jc w:val="left"/>
      <w:textAlignment w:val="baseline"/>
    </w:pPr>
    <w:rPr>
      <w:kern w:val="0"/>
      <w:sz w:val="28"/>
    </w:rPr>
  </w:style>
  <w:style w:type="paragraph" w:customStyle="1" w:styleId="1185">
    <w:name w:val="NICMAN Body Text"/>
    <w:basedOn w:val="1"/>
    <w:next w:val="17"/>
    <w:uiPriority w:val="0"/>
    <w:pPr>
      <w:spacing w:after="120"/>
      <w:jc w:val="left"/>
    </w:pPr>
  </w:style>
  <w:style w:type="paragraph" w:customStyle="1" w:styleId="1186">
    <w:name w:val="style1"/>
    <w:basedOn w:val="1"/>
    <w:uiPriority w:val="0"/>
    <w:pPr>
      <w:widowControl/>
      <w:spacing w:before="100" w:beforeAutospacing="1" w:after="100" w:afterAutospacing="1"/>
      <w:jc w:val="left"/>
    </w:pPr>
    <w:rPr>
      <w:rFonts w:ascii="Arial Unicode MS" w:hAnsi="Arial Unicode MS"/>
      <w:kern w:val="0"/>
      <w:sz w:val="12"/>
      <w:szCs w:val="12"/>
    </w:rPr>
  </w:style>
  <w:style w:type="paragraph" w:customStyle="1" w:styleId="1187">
    <w:name w:val="xl64"/>
    <w:basedOn w:val="1"/>
    <w:uiPriority w:val="0"/>
    <w:pPr>
      <w:widowControl/>
      <w:spacing w:before="100" w:beforeAutospacing="1" w:after="100" w:afterAutospacing="1" w:line="360" w:lineRule="auto"/>
      <w:jc w:val="center"/>
    </w:pPr>
    <w:rPr>
      <w:rFonts w:ascii="宋体" w:hAnsi="宋体" w:cs="宋体"/>
      <w:kern w:val="0"/>
      <w:sz w:val="24"/>
    </w:rPr>
  </w:style>
  <w:style w:type="paragraph" w:customStyle="1" w:styleId="1188">
    <w:name w:val="样式 首行缩进:  0.85 厘米"/>
    <w:basedOn w:val="1"/>
    <w:uiPriority w:val="0"/>
    <w:pPr>
      <w:spacing w:line="360" w:lineRule="auto"/>
      <w:jc w:val="left"/>
    </w:pPr>
    <w:rPr>
      <w:rFonts w:cs="宋体"/>
      <w:sz w:val="24"/>
      <w:szCs w:val="20"/>
    </w:rPr>
  </w:style>
  <w:style w:type="paragraph" w:customStyle="1" w:styleId="1189">
    <w:name w:val="样式 四号 首行缩进:  1.01 厘米"/>
    <w:basedOn w:val="1"/>
    <w:uiPriority w:val="0"/>
    <w:pPr>
      <w:tabs>
        <w:tab w:val="left" w:pos="840"/>
        <w:tab w:val="left" w:pos="995"/>
      </w:tabs>
      <w:ind w:left="840"/>
      <w:jc w:val="left"/>
    </w:pPr>
    <w:rPr>
      <w:sz w:val="28"/>
      <w:szCs w:val="20"/>
    </w:rPr>
  </w:style>
  <w:style w:type="paragraph" w:customStyle="1" w:styleId="1190">
    <w:name w:val="项目编号"/>
    <w:basedOn w:val="1191"/>
    <w:uiPriority w:val="0"/>
  </w:style>
  <w:style w:type="paragraph" w:customStyle="1" w:styleId="1191">
    <w:name w:val="样式 文件编号"/>
    <w:basedOn w:val="1"/>
    <w:uiPriority w:val="0"/>
    <w:pPr>
      <w:widowControl/>
      <w:spacing w:beforeLines="100" w:afterLines="100" w:line="360" w:lineRule="auto"/>
      <w:jc w:val="right"/>
    </w:pPr>
    <w:rPr>
      <w:rFonts w:cs="宋体"/>
      <w:b/>
      <w:bCs/>
      <w:kern w:val="0"/>
      <w:sz w:val="30"/>
      <w:szCs w:val="20"/>
    </w:rPr>
  </w:style>
  <w:style w:type="paragraph" w:customStyle="1" w:styleId="1192">
    <w:name w:val="签名 - 公司"/>
    <w:basedOn w:val="54"/>
    <w:next w:val="651"/>
    <w:uiPriority w:val="0"/>
  </w:style>
  <w:style w:type="paragraph" w:customStyle="1" w:styleId="1193">
    <w:name w:val="Char Char Char Char Char Char1"/>
    <w:basedOn w:val="1"/>
    <w:uiPriority w:val="0"/>
    <w:pPr>
      <w:widowControl/>
      <w:spacing w:afterLines="100" w:line="240" w:lineRule="exact"/>
      <w:jc w:val="left"/>
    </w:pPr>
    <w:rPr>
      <w:rFonts w:ascii="Verdana" w:hAnsi="Verdana" w:eastAsia="仿宋_GB2312"/>
      <w:kern w:val="0"/>
      <w:sz w:val="24"/>
      <w:szCs w:val="20"/>
      <w:lang w:eastAsia="en-US"/>
    </w:rPr>
  </w:style>
  <w:style w:type="paragraph" w:customStyle="1" w:styleId="1194">
    <w:name w:val="evenrecord"/>
    <w:basedOn w:val="1"/>
    <w:uiPriority w:val="0"/>
    <w:pPr>
      <w:widowControl/>
      <w:shd w:val="clear" w:color="auto" w:fill="E9E9E6"/>
      <w:spacing w:line="336" w:lineRule="auto"/>
      <w:jc w:val="left"/>
    </w:pPr>
    <w:rPr>
      <w:rFonts w:ascii="Verdana" w:hAnsi="Verdana" w:eastAsia="Arial Unicode MS" w:cs="Arial Unicode MS"/>
      <w:kern w:val="0"/>
      <w:sz w:val="17"/>
      <w:szCs w:val="17"/>
    </w:rPr>
  </w:style>
  <w:style w:type="paragraph" w:customStyle="1" w:styleId="1195">
    <w:name w:val="xl25"/>
    <w:basedOn w:val="1"/>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96">
    <w:name w:val="0段落文字"/>
    <w:basedOn w:val="1"/>
    <w:uiPriority w:val="0"/>
    <w:pPr>
      <w:widowControl w:val="0"/>
      <w:spacing w:line="360" w:lineRule="auto"/>
      <w:ind w:firstLine="200" w:firstLineChars="200"/>
      <w:jc w:val="both"/>
    </w:pPr>
    <w:rPr>
      <w:rFonts w:cs="Times New Roman"/>
      <w:kern w:val="2"/>
      <w:sz w:val="24"/>
      <w:szCs w:val="21"/>
    </w:rPr>
  </w:style>
  <w:style w:type="paragraph" w:customStyle="1" w:styleId="1197">
    <w:name w:val="xl126"/>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Cs w:val="21"/>
    </w:rPr>
  </w:style>
  <w:style w:type="paragraph" w:customStyle="1" w:styleId="1198">
    <w:name w:val="ltsep"/>
    <w:basedOn w:val="1"/>
    <w:uiPriority w:val="0"/>
    <w:pPr>
      <w:widowControl/>
      <w:spacing w:line="336" w:lineRule="auto"/>
      <w:jc w:val="left"/>
    </w:pPr>
    <w:rPr>
      <w:rFonts w:ascii="Verdana" w:hAnsi="Verdana" w:eastAsia="Arial Unicode MS" w:cs="Arial Unicode MS"/>
      <w:color w:val="A9A9A9"/>
      <w:kern w:val="0"/>
      <w:sz w:val="17"/>
      <w:szCs w:val="17"/>
    </w:rPr>
  </w:style>
  <w:style w:type="paragraph" w:customStyle="1" w:styleId="1199">
    <w:name w:val="版本表格"/>
    <w:uiPriority w:val="0"/>
    <w:pPr>
      <w:widowControl w:val="0"/>
      <w:spacing w:line="360" w:lineRule="auto"/>
      <w:jc w:val="center"/>
    </w:pPr>
    <w:rPr>
      <w:rFonts w:ascii="Times New Roman" w:hAnsi="Times New Roman" w:eastAsia="黑体" w:cs="Times New Roman"/>
      <w:bCs/>
      <w:kern w:val="2"/>
      <w:sz w:val="44"/>
      <w:szCs w:val="44"/>
      <w:lang w:val="en-US" w:eastAsia="zh-CN" w:bidi="ar-SA"/>
    </w:rPr>
  </w:style>
  <w:style w:type="paragraph" w:customStyle="1" w:styleId="1200">
    <w:name w:val="keylegend"/>
    <w:basedOn w:val="1"/>
    <w:uiPriority w:val="0"/>
    <w:pPr>
      <w:widowControl/>
      <w:spacing w:line="336" w:lineRule="auto"/>
      <w:jc w:val="left"/>
    </w:pPr>
    <w:rPr>
      <w:rFonts w:ascii="Verdana" w:hAnsi="Verdana" w:eastAsia="Arial Unicode MS" w:cs="Arial Unicode MS"/>
      <w:kern w:val="0"/>
      <w:sz w:val="17"/>
      <w:szCs w:val="17"/>
    </w:rPr>
  </w:style>
  <w:style w:type="paragraph" w:customStyle="1" w:styleId="1201">
    <w:name w:val="xl7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1202">
    <w:name w:val="正文文本 24"/>
    <w:basedOn w:val="1"/>
    <w:uiPriority w:val="0"/>
    <w:pPr>
      <w:spacing w:after="120" w:line="480" w:lineRule="auto"/>
      <w:jc w:val="left"/>
    </w:pPr>
  </w:style>
  <w:style w:type="paragraph" w:customStyle="1" w:styleId="1203">
    <w:name w:val="样式 样式 样式 hbb列表项目符号 2 + 段前: 0.5 行 段后: 0.5 行 + 段前: 0.5 行 段后: 0.5 行...1"/>
    <w:basedOn w:val="1"/>
    <w:uiPriority w:val="0"/>
    <w:pPr>
      <w:numPr>
        <w:ilvl w:val="0"/>
        <w:numId w:val="28"/>
      </w:numPr>
    </w:pPr>
    <w:rPr>
      <w:szCs w:val="20"/>
    </w:rPr>
  </w:style>
  <w:style w:type="paragraph" w:customStyle="1" w:styleId="1204">
    <w:name w:val="1_0"/>
    <w:basedOn w:val="1205"/>
    <w:next w:val="1206"/>
    <w:uiPriority w:val="0"/>
    <w:pPr>
      <w:widowControl w:val="0"/>
      <w:jc w:val="both"/>
    </w:pPr>
    <w:rPr>
      <w:rFonts w:ascii="宋体" w:hAnsi="Courier New"/>
      <w:kern w:val="2"/>
    </w:rPr>
  </w:style>
  <w:style w:type="paragraph" w:customStyle="1" w:styleId="1205">
    <w:name w:val="Normal_3"/>
    <w:uiPriority w:val="0"/>
    <w:rPr>
      <w:rFonts w:ascii="Times New Roman" w:hAnsi="Times New Roman" w:eastAsia="宋体" w:cs="Times New Roman"/>
      <w:sz w:val="21"/>
      <w:lang w:val="en-US" w:eastAsia="zh-CN" w:bidi="ar-SA"/>
    </w:rPr>
  </w:style>
  <w:style w:type="paragraph" w:customStyle="1" w:styleId="1206">
    <w:name w:val="纯文本3"/>
    <w:basedOn w:val="1205"/>
    <w:uiPriority w:val="0"/>
    <w:rPr>
      <w:rFonts w:ascii="宋体" w:hAnsi="Courier New"/>
      <w:kern w:val="2"/>
      <w:szCs w:val="21"/>
    </w:rPr>
  </w:style>
  <w:style w:type="paragraph" w:customStyle="1" w:styleId="1207">
    <w:name w:val="信息标题2"/>
    <w:basedOn w:val="1"/>
    <w:uiPriority w:val="0"/>
    <w:pPr>
      <w:widowControl/>
      <w:pBdr>
        <w:top w:val="single" w:color="auto" w:sz="6" w:space="1"/>
        <w:left w:val="single" w:color="auto" w:sz="6" w:space="1"/>
        <w:bottom w:val="single" w:color="auto" w:sz="6" w:space="1"/>
        <w:right w:val="single" w:color="auto" w:sz="6" w:space="1"/>
      </w:pBdr>
      <w:shd w:val="pct20" w:color="auto" w:fill="auto"/>
      <w:spacing w:line="240" w:lineRule="atLeast"/>
      <w:ind w:left="1080" w:leftChars="500" w:hanging="1080" w:hangingChars="500"/>
      <w:jc w:val="left"/>
    </w:pPr>
    <w:rPr>
      <w:rFonts w:ascii="Arial" w:hAnsi="Arial"/>
      <w:sz w:val="24"/>
      <w:shd w:val="pct20" w:color="auto" w:fill="auto"/>
    </w:rPr>
  </w:style>
  <w:style w:type="paragraph" w:customStyle="1" w:styleId="1208">
    <w:name w:val="标书名称[封面]"/>
    <w:basedOn w:val="1"/>
    <w:uiPriority w:val="0"/>
    <w:pPr>
      <w:spacing w:after="240"/>
      <w:jc w:val="left"/>
    </w:pPr>
    <w:rPr>
      <w:rFonts w:ascii="Arial" w:hAnsi="Arial" w:eastAsia="黑体" w:cs="宋体"/>
      <w:b/>
      <w:sz w:val="52"/>
      <w:szCs w:val="20"/>
    </w:rPr>
  </w:style>
  <w:style w:type="paragraph" w:customStyle="1" w:styleId="1209">
    <w:name w:val="Char5 Char Char Char Char Char Char"/>
    <w:basedOn w:val="1"/>
    <w:uiPriority w:val="0"/>
    <w:pPr>
      <w:widowControl/>
      <w:spacing w:after="160" w:line="240" w:lineRule="exact"/>
      <w:jc w:val="left"/>
    </w:pPr>
    <w:rPr>
      <w:rFonts w:ascii="Tahoma" w:hAnsi="Tahoma"/>
      <w:szCs w:val="20"/>
    </w:rPr>
  </w:style>
  <w:style w:type="paragraph" w:customStyle="1" w:styleId="1210">
    <w:name w:val="文本框"/>
    <w:basedOn w:val="1"/>
    <w:uiPriority w:val="0"/>
    <w:pPr>
      <w:keepLines/>
      <w:widowControl/>
      <w:overflowPunct w:val="0"/>
      <w:jc w:val="center"/>
    </w:pPr>
    <w:rPr>
      <w:rFonts w:ascii="Arial" w:hAnsi="Arial"/>
      <w:kern w:val="24"/>
      <w:sz w:val="24"/>
      <w:szCs w:val="20"/>
    </w:rPr>
  </w:style>
  <w:style w:type="paragraph" w:customStyle="1" w:styleId="1211">
    <w:name w:val="标题 51"/>
    <w:basedOn w:val="1"/>
    <w:uiPriority w:val="0"/>
    <w:pPr>
      <w:widowControl/>
      <w:spacing w:before="120" w:after="30"/>
      <w:jc w:val="left"/>
      <w:outlineLvl w:val="5"/>
    </w:pPr>
    <w:rPr>
      <w:rFonts w:ascii="Verdana" w:hAnsi="Verdana" w:eastAsia="Arial Unicode MS" w:cs="Arial Unicode MS"/>
      <w:b/>
      <w:bCs/>
      <w:color w:val="003399"/>
      <w:kern w:val="0"/>
      <w:sz w:val="16"/>
      <w:szCs w:val="16"/>
    </w:rPr>
  </w:style>
  <w:style w:type="paragraph" w:customStyle="1" w:styleId="1212">
    <w:name w:val="style6"/>
    <w:basedOn w:val="1"/>
    <w:uiPriority w:val="0"/>
    <w:pPr>
      <w:widowControl/>
      <w:spacing w:before="100" w:beforeAutospacing="1" w:after="100" w:afterAutospacing="1"/>
      <w:jc w:val="left"/>
    </w:pPr>
    <w:rPr>
      <w:rFonts w:ascii="宋体" w:hAnsi="宋体" w:cs="宋体"/>
      <w:kern w:val="0"/>
      <w:sz w:val="24"/>
    </w:rPr>
  </w:style>
  <w:style w:type="paragraph" w:customStyle="1" w:styleId="1213">
    <w:name w:val="正文符号3"/>
    <w:basedOn w:val="1"/>
    <w:uiPriority w:val="0"/>
    <w:pPr>
      <w:tabs>
        <w:tab w:val="left" w:pos="840"/>
      </w:tabs>
      <w:spacing w:beforeLines="50" w:afterLines="50"/>
      <w:ind w:left="1320"/>
      <w:jc w:val="left"/>
    </w:pPr>
    <w:rPr>
      <w:rFonts w:eastAsia="楷体_GB2312"/>
      <w:kern w:val="0"/>
      <w:sz w:val="28"/>
    </w:rPr>
  </w:style>
  <w:style w:type="paragraph" w:customStyle="1" w:styleId="1214">
    <w:name w:val="索引 61"/>
    <w:basedOn w:val="1"/>
    <w:next w:val="1"/>
    <w:uiPriority w:val="0"/>
    <w:pPr>
      <w:widowControl/>
      <w:spacing w:line="240" w:lineRule="atLeast"/>
      <w:ind w:left="1000" w:leftChars="1000"/>
      <w:jc w:val="left"/>
    </w:pPr>
    <w:rPr>
      <w:rFonts w:ascii="Arial" w:hAnsi="Arial"/>
      <w:kern w:val="0"/>
      <w:szCs w:val="21"/>
    </w:rPr>
  </w:style>
  <w:style w:type="paragraph" w:customStyle="1" w:styleId="1215">
    <w:name w:val="索引 11"/>
    <w:basedOn w:val="1"/>
    <w:next w:val="1"/>
    <w:uiPriority w:val="0"/>
    <w:pPr>
      <w:spacing w:beforeLines="50" w:line="360" w:lineRule="auto"/>
      <w:jc w:val="left"/>
    </w:pPr>
    <w:rPr>
      <w:rFonts w:ascii="宋体" w:hAnsi="宋体" w:cs="宋体"/>
      <w:b/>
      <w:kern w:val="0"/>
      <w:szCs w:val="21"/>
    </w:rPr>
  </w:style>
  <w:style w:type="paragraph" w:customStyle="1" w:styleId="1216">
    <w:name w:val="彩色列表 - 强调文字颜色 11"/>
    <w:basedOn w:val="1"/>
    <w:uiPriority w:val="0"/>
    <w:pPr>
      <w:ind w:firstLine="420" w:firstLineChars="200"/>
    </w:pPr>
  </w:style>
  <w:style w:type="paragraph" w:customStyle="1" w:styleId="1217">
    <w:name w:val="T4"/>
    <w:basedOn w:val="1"/>
    <w:uiPriority w:val="0"/>
    <w:pPr>
      <w:keepLines/>
      <w:widowControl/>
      <w:tabs>
        <w:tab w:val="left" w:pos="1276"/>
        <w:tab w:val="left" w:pos="1701"/>
        <w:tab w:val="left" w:pos="2126"/>
        <w:tab w:val="left" w:pos="2552"/>
        <w:tab w:val="left" w:pos="2977"/>
        <w:tab w:val="left" w:pos="3402"/>
      </w:tabs>
      <w:spacing w:afterLines="100" w:line="300" w:lineRule="auto"/>
      <w:ind w:left="851"/>
      <w:jc w:val="left"/>
    </w:pPr>
    <w:rPr>
      <w:rFonts w:ascii="Microsoft Sans Serif" w:hAnsi="Microsoft Sans Serif"/>
      <w:kern w:val="0"/>
      <w:sz w:val="24"/>
      <w:szCs w:val="20"/>
      <w:lang w:eastAsia="en-US"/>
    </w:rPr>
  </w:style>
  <w:style w:type="paragraph" w:customStyle="1" w:styleId="1218">
    <w:name w:val="et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top"/>
    </w:pPr>
    <w:rPr>
      <w:rFonts w:ascii="宋体" w:hAnsi="宋体" w:cs="宋体"/>
      <w:b/>
      <w:bCs/>
      <w:color w:val="000000"/>
      <w:kern w:val="0"/>
      <w:szCs w:val="21"/>
    </w:rPr>
  </w:style>
  <w:style w:type="paragraph" w:customStyle="1" w:styleId="1219">
    <w:name w:val="样式 样式 标题 2h2sect 1.2H22nd level2Header 2UNDERRUBRIK 1-2Head... +..."/>
    <w:basedOn w:val="1"/>
    <w:uiPriority w:val="0"/>
    <w:pPr>
      <w:keepLines/>
      <w:spacing w:before="260" w:after="260" w:line="413" w:lineRule="auto"/>
      <w:jc w:val="left"/>
      <w:outlineLvl w:val="1"/>
    </w:pPr>
    <w:rPr>
      <w:rFonts w:ascii="Arial" w:hAnsi="Arial" w:eastAsia="黑体" w:cs="宋体"/>
      <w:b/>
      <w:bCs/>
      <w:kern w:val="0"/>
      <w:sz w:val="32"/>
      <w:szCs w:val="20"/>
    </w:rPr>
  </w:style>
  <w:style w:type="paragraph" w:customStyle="1" w:styleId="1220">
    <w:name w:val="Char Char Char Char Char Char1 Char Char Char Char"/>
    <w:basedOn w:val="1"/>
    <w:uiPriority w:val="0"/>
    <w:pPr>
      <w:widowControl/>
      <w:spacing w:afterLines="100" w:line="240" w:lineRule="exact"/>
      <w:jc w:val="left"/>
    </w:pPr>
    <w:rPr>
      <w:rFonts w:ascii="Verdana" w:hAnsi="Verdana"/>
      <w:kern w:val="0"/>
      <w:sz w:val="20"/>
      <w:szCs w:val="20"/>
      <w:lang w:eastAsia="en-US"/>
    </w:rPr>
  </w:style>
  <w:style w:type="paragraph" w:customStyle="1" w:styleId="1221">
    <w:name w:val="Normal_6"/>
    <w:uiPriority w:val="0"/>
    <w:pPr>
      <w:spacing w:before="120" w:after="240"/>
      <w:jc w:val="both"/>
    </w:pPr>
    <w:rPr>
      <w:rFonts w:ascii="Calibri" w:hAnsi="Calibri" w:eastAsia="Calibri" w:cs="Times New Roman"/>
      <w:sz w:val="22"/>
      <w:szCs w:val="22"/>
      <w:lang w:val="ru-RU" w:eastAsia="en-US" w:bidi="ar-SA"/>
    </w:rPr>
  </w:style>
  <w:style w:type="paragraph" w:customStyle="1" w:styleId="1222">
    <w:name w:val="样式 标题 2H2h2Underrubrik1prop2标题 1.1Heading 2 HiddenHeading..."/>
    <w:basedOn w:val="4"/>
    <w:uiPriority w:val="0"/>
    <w:pPr>
      <w:keepNext w:val="0"/>
      <w:pageBreakBefore/>
      <w:widowControl/>
      <w:snapToGrid w:val="0"/>
      <w:spacing w:before="0" w:after="0" w:line="240" w:lineRule="auto"/>
      <w:jc w:val="center"/>
    </w:pPr>
    <w:rPr>
      <w:sz w:val="36"/>
      <w:szCs w:val="20"/>
      <w:lang w:val="en-US"/>
    </w:rPr>
  </w:style>
  <w:style w:type="paragraph" w:customStyle="1" w:styleId="1223">
    <w:name w:val="样式 (符号) 宋体 小四 首行缩进:  1.71 字符"/>
    <w:basedOn w:val="1"/>
    <w:uiPriority w:val="0"/>
    <w:pPr>
      <w:spacing w:line="360" w:lineRule="auto"/>
      <w:ind w:firstLine="410" w:firstLineChars="171"/>
      <w:jc w:val="left"/>
    </w:pPr>
    <w:rPr>
      <w:rFonts w:hAnsi="宋体" w:cs="宋体"/>
      <w:kern w:val="0"/>
      <w:szCs w:val="20"/>
    </w:rPr>
  </w:style>
  <w:style w:type="paragraph" w:customStyle="1" w:styleId="1224">
    <w:name w:val="样式 标题 1 + 居中 左侧:  0 厘米"/>
    <w:basedOn w:val="3"/>
    <w:uiPriority w:val="0"/>
    <w:pPr>
      <w:tabs>
        <w:tab w:val="left" w:pos="567"/>
        <w:tab w:val="clear" w:pos="432"/>
      </w:tabs>
      <w:spacing w:before="0" w:after="0" w:line="276" w:lineRule="auto"/>
      <w:ind w:left="0" w:firstLine="0"/>
      <w:jc w:val="left"/>
    </w:pPr>
    <w:rPr>
      <w:rFonts w:ascii="黑体" w:hAnsi="黑体" w:eastAsia="黑体" w:cs="宋体"/>
      <w:szCs w:val="20"/>
    </w:rPr>
  </w:style>
  <w:style w:type="paragraph" w:customStyle="1" w:styleId="1225">
    <w:name w:val="postmetadata"/>
    <w:basedOn w:val="1"/>
    <w:uiPriority w:val="0"/>
    <w:pPr>
      <w:widowControl/>
      <w:pBdr>
        <w:bottom w:val="single" w:color="DDDDDD" w:sz="6" w:space="12"/>
      </w:pBdr>
      <w:spacing w:before="153" w:after="230"/>
      <w:jc w:val="right"/>
    </w:pPr>
    <w:rPr>
      <w:rFonts w:ascii="宋体" w:hAnsi="宋体" w:cs="宋体"/>
      <w:kern w:val="0"/>
      <w:sz w:val="24"/>
    </w:rPr>
  </w:style>
  <w:style w:type="paragraph" w:customStyle="1" w:styleId="1226">
    <w:name w:val="普通(网站)_0"/>
    <w:basedOn w:val="194"/>
    <w:uiPriority w:val="0"/>
    <w:pPr>
      <w:widowControl/>
      <w:spacing w:before="100" w:beforeAutospacing="1" w:after="100" w:afterAutospacing="1"/>
      <w:jc w:val="left"/>
    </w:pPr>
    <w:rPr>
      <w:rFonts w:ascii="宋体" w:hAnsi="宋体" w:cs="宋体"/>
      <w:sz w:val="24"/>
    </w:rPr>
  </w:style>
  <w:style w:type="paragraph" w:customStyle="1" w:styleId="1227">
    <w:name w:val="xl149"/>
    <w:basedOn w:val="1"/>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color w:val="00B0F0"/>
      <w:kern w:val="0"/>
      <w:szCs w:val="21"/>
    </w:rPr>
  </w:style>
  <w:style w:type="paragraph" w:customStyle="1" w:styleId="1228">
    <w:name w:val="样式 标题 1 + 黑色 行距: 1.5 倍行距"/>
    <w:basedOn w:val="3"/>
    <w:uiPriority w:val="0"/>
    <w:pPr>
      <w:keepNext w:val="0"/>
      <w:keepLines w:val="0"/>
      <w:numPr>
        <w:ilvl w:val="0"/>
        <w:numId w:val="29"/>
      </w:numPr>
      <w:tabs>
        <w:tab w:val="left" w:pos="574"/>
        <w:tab w:val="clear" w:pos="850"/>
        <w:tab w:val="clear" w:pos="432"/>
      </w:tabs>
      <w:adjustRightInd w:val="0"/>
      <w:snapToGrid w:val="0"/>
      <w:spacing w:beforeLines="30" w:after="0" w:line="360" w:lineRule="auto"/>
      <w:ind w:right="680"/>
      <w:jc w:val="center"/>
      <w:textAlignment w:val="baseline"/>
    </w:pPr>
    <w:rPr>
      <w:rFonts w:ascii="Arial" w:hAnsi="Arial" w:eastAsia="楷体_GB2312"/>
      <w:color w:val="000000"/>
      <w:kern w:val="0"/>
      <w:sz w:val="28"/>
      <w:szCs w:val="20"/>
    </w:rPr>
  </w:style>
  <w:style w:type="paragraph" w:customStyle="1" w:styleId="1229">
    <w:name w:val="样式 标题 3 + 段前: 1 行 段后: 1 行"/>
    <w:basedOn w:val="5"/>
    <w:uiPriority w:val="0"/>
    <w:pPr>
      <w:keepNext w:val="0"/>
      <w:widowControl/>
      <w:numPr>
        <w:ilvl w:val="2"/>
        <w:numId w:val="1"/>
      </w:numPr>
      <w:tabs>
        <w:tab w:val="left" w:pos="720"/>
        <w:tab w:val="clear" w:pos="862"/>
      </w:tabs>
      <w:topLinePunct/>
      <w:adjustRightInd w:val="0"/>
      <w:snapToGrid w:val="0"/>
      <w:spacing w:before="240" w:after="240" w:line="480" w:lineRule="auto"/>
      <w:textAlignment w:val="center"/>
    </w:pPr>
    <w:rPr>
      <w:rFonts w:ascii="Arial" w:hAnsi="Arial" w:eastAsia="黑体" w:cs="宋体"/>
      <w:bCs/>
      <w:spacing w:val="10"/>
      <w:kern w:val="0"/>
      <w:sz w:val="30"/>
      <w:szCs w:val="30"/>
    </w:rPr>
  </w:style>
  <w:style w:type="paragraph" w:customStyle="1" w:styleId="1230">
    <w:name w:val=" Char Char Char Char Char Char Char3"/>
    <w:basedOn w:val="1"/>
    <w:uiPriority w:val="0"/>
    <w:pPr>
      <w:spacing w:line="360" w:lineRule="auto"/>
      <w:ind w:firstLine="200" w:firstLineChars="200"/>
    </w:pPr>
    <w:rPr>
      <w:rFonts w:ascii="Tahoma" w:hAnsi="Tahoma"/>
      <w:sz w:val="24"/>
      <w:szCs w:val="20"/>
    </w:rPr>
  </w:style>
  <w:style w:type="paragraph" w:customStyle="1" w:styleId="1231">
    <w:name w:val="notice3"/>
    <w:basedOn w:val="1"/>
    <w:uiPriority w:val="0"/>
    <w:pPr>
      <w:widowControl/>
      <w:spacing w:after="150"/>
      <w:jc w:val="left"/>
    </w:pPr>
    <w:rPr>
      <w:rFonts w:ascii="宋体" w:hAnsi="宋体" w:cs="宋体"/>
      <w:color w:val="339900"/>
      <w:kern w:val="0"/>
      <w:sz w:val="24"/>
    </w:rPr>
  </w:style>
  <w:style w:type="paragraph" w:customStyle="1" w:styleId="1232">
    <w:name w:val="CSS3级正文"/>
    <w:basedOn w:val="33"/>
    <w:uiPriority w:val="0"/>
    <w:pPr>
      <w:spacing w:after="120"/>
      <w:ind w:left="960" w:firstLine="480" w:firstLineChars="0"/>
      <w:jc w:val="left"/>
    </w:pPr>
    <w:rPr>
      <w:rFonts w:cs="宋体"/>
      <w:szCs w:val="20"/>
    </w:rPr>
  </w:style>
  <w:style w:type="paragraph" w:customStyle="1" w:styleId="1233">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234">
    <w:name w:val="CM25"/>
    <w:basedOn w:val="285"/>
    <w:next w:val="285"/>
    <w:uiPriority w:val="0"/>
    <w:pPr>
      <w:spacing w:after="200" w:line="400" w:lineRule="atLeast"/>
    </w:pPr>
    <w:rPr>
      <w:rFonts w:ascii="楷体_GB2312" w:hAnsi="Calibri" w:eastAsia="楷体_GB2312"/>
      <w:color w:val="auto"/>
    </w:rPr>
  </w:style>
  <w:style w:type="paragraph" w:customStyle="1" w:styleId="1235">
    <w:name w:val="索引 22"/>
    <w:basedOn w:val="1"/>
    <w:next w:val="1"/>
    <w:uiPriority w:val="0"/>
    <w:pPr>
      <w:widowControl/>
      <w:spacing w:line="240" w:lineRule="atLeast"/>
      <w:ind w:left="200" w:leftChars="200"/>
      <w:jc w:val="left"/>
    </w:pPr>
    <w:rPr>
      <w:rFonts w:ascii="Arial" w:hAnsi="Arial"/>
      <w:kern w:val="0"/>
      <w:szCs w:val="21"/>
    </w:rPr>
  </w:style>
  <w:style w:type="paragraph" w:customStyle="1" w:styleId="1236">
    <w:name w:val="封面标准名称"/>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1237">
    <w:name w:val="Figure Description"/>
    <w:next w:val="1"/>
    <w:uiPriority w:val="0"/>
    <w:pPr>
      <w:snapToGrid w:val="0"/>
      <w:spacing w:before="80" w:after="320" w:line="360" w:lineRule="auto"/>
      <w:jc w:val="center"/>
    </w:pPr>
    <w:rPr>
      <w:rFonts w:ascii="Arial" w:hAnsi="Arial" w:eastAsia="黑体" w:cs="Times New Roman"/>
      <w:sz w:val="18"/>
      <w:lang w:val="en-US" w:eastAsia="zh-CN" w:bidi="ar-SA"/>
    </w:rPr>
  </w:style>
  <w:style w:type="paragraph" w:customStyle="1" w:styleId="1238">
    <w:name w:val="font24"/>
    <w:basedOn w:val="1"/>
    <w:uiPriority w:val="0"/>
    <w:pPr>
      <w:widowControl/>
      <w:spacing w:before="100" w:beforeAutospacing="1" w:after="100" w:afterAutospacing="1"/>
      <w:jc w:val="left"/>
    </w:pPr>
    <w:rPr>
      <w:color w:val="339966"/>
      <w:kern w:val="0"/>
      <w:szCs w:val="21"/>
    </w:rPr>
  </w:style>
  <w:style w:type="paragraph" w:customStyle="1" w:styleId="1239">
    <w:name w:val="c03"/>
    <w:basedOn w:val="1"/>
    <w:uiPriority w:val="0"/>
    <w:pPr>
      <w:spacing w:before="100" w:beforeAutospacing="1" w:after="100" w:afterAutospacing="1"/>
    </w:pPr>
    <w:rPr>
      <w:rFonts w:ascii="宋体" w:hAnsi="宋体"/>
      <w:color w:val="000000"/>
      <w:sz w:val="24"/>
    </w:rPr>
  </w:style>
  <w:style w:type="paragraph" w:customStyle="1" w:styleId="1240">
    <w:name w:val="项目2"/>
    <w:basedOn w:val="1"/>
    <w:uiPriority w:val="0"/>
    <w:pPr>
      <w:widowControl/>
      <w:tabs>
        <w:tab w:val="left" w:pos="420"/>
      </w:tabs>
      <w:spacing w:line="360" w:lineRule="auto"/>
      <w:ind w:left="420" w:right="240" w:hanging="420"/>
      <w:jc w:val="left"/>
    </w:pPr>
    <w:rPr>
      <w:rFonts w:ascii="宋体"/>
      <w:bCs/>
      <w:kern w:val="0"/>
      <w:sz w:val="24"/>
      <w:szCs w:val="20"/>
    </w:rPr>
  </w:style>
  <w:style w:type="paragraph" w:customStyle="1" w:styleId="1241">
    <w:name w:val="getplayer2"/>
    <w:basedOn w:val="1"/>
    <w:uiPriority w:val="0"/>
    <w:pPr>
      <w:widowControl/>
      <w:spacing w:line="336" w:lineRule="auto"/>
      <w:jc w:val="left"/>
    </w:pPr>
    <w:rPr>
      <w:rFonts w:ascii="Verdana" w:hAnsi="Verdana" w:eastAsia="Arial Unicode MS" w:cs="Arial Unicode MS"/>
      <w:kern w:val="0"/>
      <w:sz w:val="16"/>
      <w:szCs w:val="16"/>
    </w:rPr>
  </w:style>
  <w:style w:type="paragraph" w:customStyle="1" w:styleId="1242">
    <w:name w:val="pullquoterule1"/>
    <w:basedOn w:val="1"/>
    <w:uiPriority w:val="0"/>
    <w:pPr>
      <w:widowControl/>
      <w:shd w:val="clear" w:color="auto" w:fill="999999"/>
      <w:spacing w:line="336" w:lineRule="auto"/>
      <w:jc w:val="left"/>
    </w:pPr>
    <w:rPr>
      <w:rFonts w:ascii="Verdana" w:hAnsi="Verdana" w:eastAsia="Arial Unicode MS" w:cs="Arial Unicode MS"/>
      <w:kern w:val="0"/>
      <w:sz w:val="17"/>
      <w:szCs w:val="17"/>
    </w:rPr>
  </w:style>
  <w:style w:type="paragraph" w:customStyle="1" w:styleId="1243">
    <w:name w:val="tabletext"/>
    <w:basedOn w:val="1"/>
    <w:uiPriority w:val="0"/>
    <w:pPr>
      <w:widowControl/>
      <w:spacing w:before="100" w:beforeAutospacing="1" w:after="100" w:afterAutospacing="1"/>
      <w:ind w:firstLine="420"/>
      <w:jc w:val="left"/>
    </w:pPr>
    <w:rPr>
      <w:rFonts w:ascii="宋体" w:hAnsi="宋体" w:cs="宋体"/>
      <w:kern w:val="0"/>
      <w:sz w:val="24"/>
    </w:rPr>
  </w:style>
  <w:style w:type="paragraph" w:customStyle="1" w:styleId="1244">
    <w:name w:val="pa-1"/>
    <w:basedOn w:val="1"/>
    <w:uiPriority w:val="0"/>
    <w:pPr>
      <w:widowControl/>
      <w:spacing w:line="480" w:lineRule="atLeast"/>
      <w:jc w:val="left"/>
    </w:pPr>
    <w:rPr>
      <w:rFonts w:ascii="宋体" w:hAnsi="宋体" w:cs="宋体"/>
      <w:kern w:val="0"/>
      <w:sz w:val="24"/>
    </w:rPr>
  </w:style>
  <w:style w:type="paragraph" w:customStyle="1" w:styleId="1245">
    <w:name w:val="citation"/>
    <w:basedOn w:val="1"/>
    <w:uiPriority w:val="0"/>
    <w:pPr>
      <w:widowControl/>
      <w:spacing w:line="336" w:lineRule="auto"/>
      <w:jc w:val="left"/>
    </w:pPr>
    <w:rPr>
      <w:rFonts w:ascii="Verdana" w:hAnsi="Verdana" w:eastAsia="Arial Unicode MS" w:cs="Arial Unicode MS"/>
      <w:kern w:val="0"/>
      <w:sz w:val="16"/>
      <w:szCs w:val="16"/>
    </w:rPr>
  </w:style>
  <w:style w:type="paragraph" w:customStyle="1" w:styleId="1246">
    <w:name w:val="xl6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b/>
      <w:bCs/>
      <w:kern w:val="0"/>
      <w:szCs w:val="21"/>
    </w:rPr>
  </w:style>
  <w:style w:type="paragraph" w:customStyle="1" w:styleId="1247">
    <w:name w:val="jhTitle2"/>
    <w:basedOn w:val="4"/>
    <w:next w:val="1"/>
    <w:uiPriority w:val="0"/>
    <w:pPr>
      <w:keepNext w:val="0"/>
      <w:pageBreakBefore/>
      <w:widowControl/>
      <w:tabs>
        <w:tab w:val="left" w:pos="1134"/>
      </w:tabs>
      <w:snapToGrid w:val="0"/>
      <w:spacing w:beforeLines="100" w:afterLines="50" w:line="360" w:lineRule="auto"/>
      <w:ind w:left="840" w:hanging="420"/>
      <w:jc w:val="center"/>
    </w:pPr>
    <w:rPr>
      <w:sz w:val="36"/>
      <w:szCs w:val="24"/>
    </w:rPr>
  </w:style>
  <w:style w:type="paragraph" w:customStyle="1" w:styleId="1248">
    <w:name w:val="topofpage"/>
    <w:basedOn w:val="1"/>
    <w:uiPriority w:val="0"/>
    <w:pPr>
      <w:widowControl/>
      <w:spacing w:line="336" w:lineRule="auto"/>
      <w:jc w:val="left"/>
    </w:pPr>
    <w:rPr>
      <w:rFonts w:ascii="Verdana" w:hAnsi="Verdana" w:eastAsia="Arial Unicode MS" w:cs="Arial Unicode MS"/>
      <w:kern w:val="0"/>
      <w:sz w:val="16"/>
      <w:szCs w:val="16"/>
    </w:rPr>
  </w:style>
  <w:style w:type="paragraph" w:customStyle="1" w:styleId="1249">
    <w:name w:val="A"/>
    <w:basedOn w:val="1"/>
    <w:uiPriority w:val="0"/>
    <w:pPr>
      <w:adjustRightInd w:val="0"/>
      <w:spacing w:line="480" w:lineRule="atLeast"/>
      <w:jc w:val="center"/>
      <w:textAlignment w:val="baseline"/>
    </w:pPr>
    <w:rPr>
      <w:rFonts w:ascii="宋体"/>
      <w:kern w:val="0"/>
      <w:sz w:val="32"/>
      <w:szCs w:val="20"/>
    </w:rPr>
  </w:style>
  <w:style w:type="paragraph" w:customStyle="1" w:styleId="1250">
    <w:name w:val=" Char2"/>
    <w:basedOn w:val="1"/>
    <w:uiPriority w:val="0"/>
    <w:pPr>
      <w:adjustRightInd w:val="0"/>
      <w:spacing w:line="360" w:lineRule="auto"/>
    </w:pPr>
    <w:rPr>
      <w:kern w:val="0"/>
      <w:sz w:val="24"/>
      <w:szCs w:val="20"/>
    </w:rPr>
  </w:style>
  <w:style w:type="paragraph" w:customStyle="1" w:styleId="1251">
    <w:name w:val="xl154"/>
    <w:basedOn w:val="1"/>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color w:val="9BBB59"/>
      <w:kern w:val="0"/>
      <w:szCs w:val="21"/>
    </w:rPr>
  </w:style>
  <w:style w:type="paragraph" w:customStyle="1" w:styleId="1252">
    <w:name w:val="列表编号 21"/>
    <w:basedOn w:val="1"/>
    <w:uiPriority w:val="0"/>
    <w:pPr>
      <w:widowControl/>
      <w:tabs>
        <w:tab w:val="left" w:pos="780"/>
      </w:tabs>
      <w:spacing w:line="240" w:lineRule="atLeast"/>
      <w:ind w:left="200" w:leftChars="200" w:hanging="200" w:hangingChars="200"/>
      <w:jc w:val="left"/>
    </w:pPr>
    <w:rPr>
      <w:rFonts w:ascii="Arial" w:hAnsi="Arial"/>
      <w:kern w:val="0"/>
      <w:szCs w:val="21"/>
    </w:rPr>
  </w:style>
  <w:style w:type="paragraph" w:customStyle="1" w:styleId="1253">
    <w:name w:val="样式 (中文) 仿宋_GB2312 首行缩进:  0.99 厘米1"/>
    <w:basedOn w:val="1"/>
    <w:uiPriority w:val="0"/>
    <w:pPr>
      <w:autoSpaceDE w:val="0"/>
      <w:snapToGrid w:val="0"/>
      <w:spacing w:line="360" w:lineRule="auto"/>
      <w:ind w:firstLine="561"/>
      <w:jc w:val="left"/>
    </w:pPr>
    <w:rPr>
      <w:rFonts w:ascii="宋体" w:hAnsi="宋体" w:cs="宋体"/>
      <w:snapToGrid w:val="0"/>
      <w:kern w:val="0"/>
      <w:sz w:val="24"/>
      <w:szCs w:val="20"/>
    </w:rPr>
  </w:style>
  <w:style w:type="paragraph" w:customStyle="1" w:styleId="1254">
    <w:name w:val="xl59"/>
    <w:basedOn w:val="1"/>
    <w:uiPriority w:val="0"/>
    <w:pPr>
      <w:widowControl/>
      <w:pBdr>
        <w:bottom w:val="single" w:color="auto" w:sz="4" w:space="0"/>
      </w:pBdr>
      <w:spacing w:before="100" w:beforeAutospacing="1" w:after="100" w:afterAutospacing="1"/>
      <w:jc w:val="center"/>
      <w:textAlignment w:val="top"/>
    </w:pPr>
    <w:rPr>
      <w:rFonts w:ascii="Arial" w:hAnsi="Arial" w:cs="Arial"/>
      <w:b/>
      <w:bCs/>
      <w:kern w:val="0"/>
      <w:szCs w:val="21"/>
    </w:rPr>
  </w:style>
  <w:style w:type="paragraph" w:customStyle="1" w:styleId="1255">
    <w:name w:val="样式 标题 2h2sect 1.2H22nd level2Header 2UNDERRUBRIK 1-2Head..."/>
    <w:basedOn w:val="4"/>
    <w:uiPriority w:val="0"/>
    <w:pPr>
      <w:keepNext w:val="0"/>
      <w:pageBreakBefore/>
      <w:widowControl/>
      <w:numPr>
        <w:ilvl w:val="0"/>
        <w:numId w:val="0"/>
      </w:numPr>
      <w:snapToGrid w:val="0"/>
      <w:spacing w:beforeLines="100" w:afterLines="50" w:line="413" w:lineRule="auto"/>
      <w:jc w:val="center"/>
    </w:pPr>
    <w:rPr>
      <w:rFonts w:cs="宋体"/>
      <w:kern w:val="0"/>
      <w:sz w:val="36"/>
      <w:szCs w:val="20"/>
    </w:rPr>
  </w:style>
  <w:style w:type="paragraph" w:customStyle="1" w:styleId="1256">
    <w:name w:val="p3"/>
    <w:basedOn w:val="1"/>
    <w:uiPriority w:val="0"/>
    <w:pPr>
      <w:widowControl/>
      <w:spacing w:before="100" w:beforeAutospacing="1" w:after="100" w:afterAutospacing="1" w:line="480" w:lineRule="auto"/>
      <w:jc w:val="left"/>
    </w:pPr>
    <w:rPr>
      <w:rFonts w:ascii="ˎ̥" w:hAnsi="ˎ̥" w:cs="宋体"/>
      <w:color w:val="333333"/>
      <w:kern w:val="0"/>
      <w:sz w:val="16"/>
      <w:szCs w:val="16"/>
    </w:rPr>
  </w:style>
  <w:style w:type="paragraph" w:customStyle="1" w:styleId="1257">
    <w:name w:val="key"/>
    <w:basedOn w:val="1"/>
    <w:uiPriority w:val="0"/>
    <w:pPr>
      <w:widowControl/>
      <w:spacing w:line="336" w:lineRule="auto"/>
      <w:jc w:val="left"/>
    </w:pPr>
    <w:rPr>
      <w:rFonts w:ascii="Verdana" w:hAnsi="Verdana" w:eastAsia="Arial Unicode MS" w:cs="Arial Unicode MS"/>
      <w:b/>
      <w:bCs/>
      <w:kern w:val="0"/>
      <w:sz w:val="16"/>
      <w:szCs w:val="16"/>
    </w:rPr>
  </w:style>
  <w:style w:type="paragraph" w:customStyle="1" w:styleId="1258">
    <w:name w:val="索引 82"/>
    <w:basedOn w:val="1"/>
    <w:next w:val="1"/>
    <w:uiPriority w:val="0"/>
    <w:pPr>
      <w:widowControl/>
      <w:spacing w:line="240" w:lineRule="atLeast"/>
      <w:ind w:left="1400" w:leftChars="1400"/>
      <w:jc w:val="left"/>
    </w:pPr>
    <w:rPr>
      <w:rFonts w:ascii="Arial" w:hAnsi="Arial"/>
      <w:kern w:val="0"/>
      <w:szCs w:val="21"/>
    </w:rPr>
  </w:style>
  <w:style w:type="paragraph" w:customStyle="1" w:styleId="1259">
    <w:name w:val="参考文献"/>
    <w:basedOn w:val="1"/>
    <w:uiPriority w:val="0"/>
    <w:pPr>
      <w:spacing w:after="120" w:line="300" w:lineRule="auto"/>
      <w:jc w:val="left"/>
    </w:pPr>
    <w:rPr>
      <w:sz w:val="24"/>
      <w:szCs w:val="20"/>
    </w:rPr>
  </w:style>
  <w:style w:type="paragraph" w:customStyle="1" w:styleId="1260">
    <w:name w:val="_Style 1259"/>
    <w:basedOn w:val="3"/>
    <w:next w:val="1"/>
    <w:qFormat/>
    <w:uiPriority w:val="39"/>
    <w:pPr>
      <w:widowControl/>
      <w:numPr>
        <w:ilvl w:val="0"/>
        <w:numId w:val="0"/>
      </w:numPr>
      <w:tabs>
        <w:tab w:val="left" w:pos="574"/>
        <w:tab w:val="clear" w:pos="432"/>
      </w:tabs>
      <w:spacing w:before="480" w:after="0" w:line="276" w:lineRule="auto"/>
      <w:jc w:val="left"/>
      <w:outlineLvl w:val="9"/>
    </w:pPr>
    <w:rPr>
      <w:rFonts w:ascii="Cambria" w:hAnsi="Cambria"/>
      <w:color w:val="376092"/>
      <w:kern w:val="0"/>
      <w:sz w:val="28"/>
      <w:szCs w:val="28"/>
    </w:rPr>
  </w:style>
  <w:style w:type="paragraph" w:customStyle="1" w:styleId="1261">
    <w:name w:val="CM26"/>
    <w:basedOn w:val="285"/>
    <w:next w:val="285"/>
    <w:uiPriority w:val="0"/>
    <w:pPr>
      <w:spacing w:after="200" w:line="400" w:lineRule="atLeast"/>
    </w:pPr>
    <w:rPr>
      <w:rFonts w:ascii="楷体_GB2312" w:hAnsi="Calibri" w:eastAsia="楷体_GB2312"/>
      <w:color w:val="auto"/>
    </w:rPr>
  </w:style>
  <w:style w:type="paragraph" w:customStyle="1" w:styleId="1262">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263">
    <w:name w:val="pa-12"/>
    <w:basedOn w:val="1"/>
    <w:uiPriority w:val="0"/>
    <w:pPr>
      <w:widowControl/>
      <w:spacing w:line="240" w:lineRule="atLeast"/>
      <w:jc w:val="left"/>
    </w:pPr>
    <w:rPr>
      <w:rFonts w:ascii="宋体" w:hAnsi="宋体" w:cs="宋体"/>
      <w:kern w:val="0"/>
      <w:sz w:val="24"/>
    </w:rPr>
  </w:style>
  <w:style w:type="paragraph" w:customStyle="1" w:styleId="1264">
    <w:name w:val="simpleformselectmedium"/>
    <w:basedOn w:val="1"/>
    <w:uiPriority w:val="0"/>
    <w:pPr>
      <w:widowControl/>
      <w:spacing w:before="30" w:line="336" w:lineRule="auto"/>
      <w:ind w:right="90"/>
      <w:jc w:val="left"/>
    </w:pPr>
    <w:rPr>
      <w:rFonts w:ascii="Tahoma" w:hAnsi="Tahoma" w:eastAsia="Arial Unicode MS" w:cs="Tahoma"/>
      <w:kern w:val="0"/>
      <w:sz w:val="17"/>
      <w:szCs w:val="17"/>
    </w:rPr>
  </w:style>
  <w:style w:type="paragraph" w:customStyle="1" w:styleId="1265">
    <w:name w:val="正文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266">
    <w:name w:val="pa-9"/>
    <w:basedOn w:val="1"/>
    <w:uiPriority w:val="0"/>
    <w:pPr>
      <w:widowControl/>
      <w:spacing w:line="240" w:lineRule="atLeast"/>
      <w:ind w:firstLine="620"/>
      <w:jc w:val="left"/>
    </w:pPr>
    <w:rPr>
      <w:rFonts w:ascii="宋体" w:hAnsi="宋体" w:cs="宋体"/>
      <w:kern w:val="0"/>
      <w:sz w:val="24"/>
    </w:rPr>
  </w:style>
  <w:style w:type="paragraph" w:customStyle="1" w:styleId="1267">
    <w:name w:val="font18"/>
    <w:basedOn w:val="1"/>
    <w:uiPriority w:val="0"/>
    <w:pPr>
      <w:widowControl/>
      <w:spacing w:before="100" w:beforeAutospacing="1" w:after="100" w:afterAutospacing="1"/>
      <w:jc w:val="left"/>
    </w:pPr>
    <w:rPr>
      <w:color w:val="000000"/>
      <w:kern w:val="0"/>
      <w:szCs w:val="21"/>
    </w:rPr>
  </w:style>
  <w:style w:type="paragraph" w:customStyle="1" w:styleId="1268">
    <w:name w:val="xl133"/>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1269">
    <w:name w:val="正文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0">
    <w:name w:val="sitetitle"/>
    <w:basedOn w:val="1"/>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271">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1272">
    <w:name w:val="样式 左侧:  0.85 厘米 首行缩进:  2 字符"/>
    <w:basedOn w:val="1"/>
    <w:uiPriority w:val="0"/>
    <w:pPr>
      <w:spacing w:line="360" w:lineRule="auto"/>
      <w:ind w:left="482" w:firstLine="420" w:firstLineChars="200"/>
    </w:pPr>
    <w:rPr>
      <w:rFonts w:cs="宋体"/>
      <w:sz w:val="24"/>
      <w:szCs w:val="20"/>
    </w:rPr>
  </w:style>
  <w:style w:type="paragraph" w:customStyle="1" w:styleId="1273">
    <w:name w:val="正文文本 32"/>
    <w:basedOn w:val="1"/>
    <w:uiPriority w:val="0"/>
    <w:pPr>
      <w:spacing w:after="120"/>
      <w:jc w:val="left"/>
    </w:pPr>
    <w:rPr>
      <w:sz w:val="16"/>
      <w:szCs w:val="16"/>
    </w:rPr>
  </w:style>
  <w:style w:type="paragraph" w:customStyle="1" w:styleId="1274">
    <w:name w:val="Char1 Char1"/>
    <w:basedOn w:val="1"/>
    <w:uiPriority w:val="0"/>
    <w:pPr>
      <w:tabs>
        <w:tab w:val="left" w:pos="425"/>
        <w:tab w:val="left" w:pos="900"/>
      </w:tabs>
      <w:ind w:left="425" w:hanging="425"/>
      <w:jc w:val="left"/>
    </w:pPr>
    <w:rPr>
      <w:sz w:val="24"/>
    </w:rPr>
  </w:style>
  <w:style w:type="paragraph" w:customStyle="1" w:styleId="1275">
    <w:name w:val="正文 1"/>
    <w:basedOn w:val="1"/>
    <w:uiPriority w:val="0"/>
    <w:pPr>
      <w:spacing w:before="120" w:after="120" w:line="360" w:lineRule="auto"/>
    </w:pPr>
    <w:rPr>
      <w:b/>
      <w:sz w:val="24"/>
      <w:szCs w:val="20"/>
    </w:rPr>
  </w:style>
  <w:style w:type="paragraph" w:customStyle="1" w:styleId="1276">
    <w:name w:val="Body Text 2"/>
    <w:basedOn w:val="1"/>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277">
    <w:name w:val="citationauthor"/>
    <w:basedOn w:val="1"/>
    <w:uiPriority w:val="0"/>
    <w:pPr>
      <w:widowControl/>
      <w:spacing w:line="336" w:lineRule="auto"/>
      <w:jc w:val="left"/>
    </w:pPr>
    <w:rPr>
      <w:rFonts w:ascii="Verdana" w:hAnsi="Verdana" w:eastAsia="Arial Unicode MS" w:cs="Arial Unicode MS"/>
      <w:b/>
      <w:bCs/>
      <w:kern w:val="0"/>
      <w:sz w:val="17"/>
      <w:szCs w:val="17"/>
    </w:rPr>
  </w:style>
  <w:style w:type="paragraph" w:customStyle="1" w:styleId="1278">
    <w:name w:val="CSS1级正文 Char Char Char Char Char Char Char Char Char Char Char Char Char Char Char Char"/>
    <w:basedOn w:val="17"/>
    <w:uiPriority w:val="0"/>
    <w:pPr>
      <w:snapToGrid w:val="0"/>
      <w:spacing w:after="0" w:line="360" w:lineRule="auto"/>
      <w:ind w:firstLine="480"/>
      <w:jc w:val="left"/>
    </w:pPr>
    <w:rPr>
      <w:rFonts w:cs="宋体"/>
      <w:kern w:val="0"/>
      <w:sz w:val="24"/>
    </w:rPr>
  </w:style>
  <w:style w:type="paragraph" w:customStyle="1" w:styleId="1279">
    <w:name w:val="宋小4"/>
    <w:basedOn w:val="1"/>
    <w:uiPriority w:val="0"/>
    <w:pPr>
      <w:adjustRightInd w:val="0"/>
      <w:spacing w:line="400" w:lineRule="atLeast"/>
      <w:ind w:firstLine="510"/>
      <w:textAlignment w:val="baseline"/>
    </w:pPr>
    <w:rPr>
      <w:kern w:val="0"/>
      <w:sz w:val="24"/>
      <w:szCs w:val="20"/>
    </w:rPr>
  </w:style>
  <w:style w:type="paragraph" w:customStyle="1" w:styleId="1280">
    <w:name w:val="startquote"/>
    <w:basedOn w:val="1"/>
    <w:uiPriority w:val="0"/>
    <w:pPr>
      <w:widowControl/>
      <w:spacing w:line="336" w:lineRule="auto"/>
      <w:jc w:val="left"/>
    </w:pPr>
    <w:rPr>
      <w:rFonts w:ascii="Verdana" w:hAnsi="Verdana" w:eastAsia="Arial Unicode MS" w:cs="Arial Unicode MS"/>
      <w:kern w:val="0"/>
      <w:sz w:val="17"/>
      <w:szCs w:val="17"/>
    </w:rPr>
  </w:style>
  <w:style w:type="paragraph" w:customStyle="1" w:styleId="1281">
    <w:name w:val="font0"/>
    <w:basedOn w:val="1"/>
    <w:uiPriority w:val="0"/>
    <w:pPr>
      <w:spacing w:before="100" w:beforeAutospacing="1" w:after="100" w:afterAutospacing="1"/>
    </w:pPr>
    <w:rPr>
      <w:rFonts w:ascii="宋体" w:hAnsi="宋体" w:cs="宋体"/>
      <w:sz w:val="24"/>
    </w:rPr>
  </w:style>
  <w:style w:type="paragraph" w:customStyle="1" w:styleId="1282">
    <w:name w:val="TOC 标题12"/>
    <w:next w:val="55"/>
    <w:uiPriority w:val="0"/>
    <w:pPr>
      <w:keepNext/>
      <w:snapToGrid w:val="0"/>
      <w:spacing w:before="480" w:after="360" w:line="360" w:lineRule="auto"/>
      <w:jc w:val="center"/>
    </w:pPr>
    <w:rPr>
      <w:rFonts w:ascii="Arial" w:hAnsi="Arial" w:eastAsia="黑体" w:cs="Arial"/>
      <w:sz w:val="36"/>
      <w:szCs w:val="36"/>
      <w:lang w:val="en-US" w:eastAsia="zh-CN" w:bidi="ar-SA"/>
    </w:rPr>
  </w:style>
  <w:style w:type="paragraph" w:customStyle="1" w:styleId="1283">
    <w:name w:val="样式 标题 2标题 1.1H2Title2h2Underrubrik1prop2H21Heading 2 Hid...2"/>
    <w:basedOn w:val="4"/>
    <w:uiPriority w:val="0"/>
    <w:pPr>
      <w:keepNext w:val="0"/>
      <w:pageBreakBefore/>
      <w:widowControl/>
      <w:numPr>
        <w:ilvl w:val="1"/>
        <w:numId w:val="1"/>
      </w:numPr>
      <w:snapToGrid w:val="0"/>
      <w:spacing w:beforeLines="100" w:afterLines="50" w:line="360" w:lineRule="auto"/>
      <w:jc w:val="center"/>
    </w:pPr>
    <w:rPr>
      <w:rFonts w:ascii="宋体" w:hAnsi="宋体"/>
      <w:color w:val="000000"/>
      <w:sz w:val="30"/>
      <w:szCs w:val="24"/>
    </w:rPr>
  </w:style>
  <w:style w:type="paragraph" w:customStyle="1" w:styleId="1284">
    <w:name w:val="二级有编号文本"/>
    <w:basedOn w:val="52"/>
    <w:next w:val="52"/>
    <w:uiPriority w:val="0"/>
    <w:pPr>
      <w:widowControl/>
      <w:numPr>
        <w:ilvl w:val="0"/>
        <w:numId w:val="30"/>
      </w:numPr>
      <w:spacing w:after="0" w:line="440" w:lineRule="exact"/>
      <w:ind w:leftChars="0" w:firstLineChars="0"/>
      <w:jc w:val="both"/>
    </w:pPr>
    <w:rPr>
      <w:sz w:val="24"/>
    </w:rPr>
  </w:style>
  <w:style w:type="paragraph" w:customStyle="1" w:styleId="1285">
    <w:name w:val="p1"/>
    <w:basedOn w:val="1"/>
    <w:uiPriority w:val="0"/>
    <w:pPr>
      <w:widowControl/>
      <w:spacing w:before="100" w:beforeAutospacing="1" w:after="100" w:afterAutospacing="1"/>
      <w:jc w:val="left"/>
    </w:pPr>
    <w:rPr>
      <w:rFonts w:ascii="宋体" w:hAnsi="宋体" w:cs="宋体"/>
      <w:kern w:val="0"/>
      <w:sz w:val="24"/>
    </w:rPr>
  </w:style>
  <w:style w:type="paragraph" w:customStyle="1" w:styleId="1286">
    <w:name w:val="figure"/>
    <w:basedOn w:val="1"/>
    <w:uiPriority w:val="0"/>
    <w:pPr>
      <w:widowControl/>
      <w:spacing w:before="100" w:beforeAutospacing="1" w:after="100" w:afterAutospacing="1"/>
      <w:ind w:firstLine="420"/>
      <w:jc w:val="left"/>
    </w:pPr>
    <w:rPr>
      <w:rFonts w:ascii="宋体" w:hAnsi="宋体" w:cs="宋体"/>
      <w:kern w:val="0"/>
      <w:sz w:val="24"/>
    </w:rPr>
  </w:style>
  <w:style w:type="paragraph" w:customStyle="1" w:styleId="1287">
    <w:name w:val="样式 (中文) 黑体 小一 加粗 居中 段后: 1 行"/>
    <w:basedOn w:val="1"/>
    <w:uiPriority w:val="0"/>
    <w:pPr>
      <w:tabs>
        <w:tab w:val="left" w:pos="425"/>
      </w:tabs>
      <w:spacing w:afterLines="100" w:line="360" w:lineRule="auto"/>
      <w:ind w:left="425" w:hanging="425"/>
      <w:jc w:val="center"/>
    </w:pPr>
    <w:rPr>
      <w:rFonts w:eastAsia="黑体" w:cs="宋体"/>
      <w:b/>
      <w:bCs/>
      <w:spacing w:val="10"/>
      <w:kern w:val="0"/>
      <w:sz w:val="48"/>
      <w:szCs w:val="20"/>
    </w:rPr>
  </w:style>
  <w:style w:type="paragraph" w:customStyle="1" w:styleId="1288">
    <w:name w:val="04一级并列"/>
    <w:basedOn w:val="1"/>
    <w:uiPriority w:val="0"/>
    <w:pPr>
      <w:ind w:left="360"/>
    </w:pPr>
    <w:rPr>
      <w:szCs w:val="21"/>
    </w:rPr>
  </w:style>
  <w:style w:type="paragraph" w:customStyle="1" w:styleId="1289">
    <w:name w:val="xl162"/>
    <w:basedOn w:val="1"/>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1290">
    <w:name w:val="样式 标题 1 + 黑体 三号"/>
    <w:basedOn w:val="3"/>
    <w:uiPriority w:val="0"/>
    <w:pPr>
      <w:keepNext w:val="0"/>
      <w:widowControl/>
      <w:tabs>
        <w:tab w:val="left" w:pos="1440"/>
        <w:tab w:val="clear" w:pos="432"/>
      </w:tabs>
      <w:spacing w:beforeLines="100" w:afterLines="100" w:line="360" w:lineRule="auto"/>
      <w:ind w:left="3693"/>
      <w:jc w:val="center"/>
    </w:pPr>
    <w:rPr>
      <w:rFonts w:ascii="黑体" w:hAnsi="黑体" w:eastAsia="黑体"/>
      <w:b w:val="0"/>
      <w:spacing w:val="10"/>
      <w:sz w:val="32"/>
      <w:szCs w:val="32"/>
    </w:rPr>
  </w:style>
  <w:style w:type="paragraph" w:customStyle="1" w:styleId="1291">
    <w:name w:val="P标3"/>
    <w:basedOn w:val="5"/>
    <w:uiPriority w:val="0"/>
    <w:pPr>
      <w:keepNext w:val="0"/>
      <w:keepLines w:val="0"/>
      <w:tabs>
        <w:tab w:val="left" w:pos="420"/>
      </w:tabs>
      <w:autoSpaceDE w:val="0"/>
      <w:autoSpaceDN w:val="0"/>
      <w:adjustRightInd w:val="0"/>
      <w:spacing w:before="120" w:after="120" w:line="480" w:lineRule="atLeast"/>
      <w:ind w:left="420" w:hanging="420"/>
    </w:pPr>
    <w:rPr>
      <w:rFonts w:ascii="宋体" w:hAnsi="黑体" w:eastAsia="黑体"/>
      <w:b/>
      <w:bCs/>
      <w:kern w:val="0"/>
      <w:sz w:val="24"/>
      <w:szCs w:val="20"/>
    </w:rPr>
  </w:style>
  <w:style w:type="paragraph" w:customStyle="1" w:styleId="1292">
    <w:name w:val="项目名称"/>
    <w:uiPriority w:val="0"/>
    <w:pPr>
      <w:spacing w:beforeLines="50" w:afterLines="50" w:line="360" w:lineRule="auto"/>
      <w:jc w:val="right"/>
    </w:pPr>
    <w:rPr>
      <w:rFonts w:ascii="Times New Roman" w:hAnsi="Times New Roman" w:eastAsia="华文新魏" w:cs="Times New Roman"/>
      <w:b/>
      <w:sz w:val="52"/>
      <w:lang w:val="en-US" w:eastAsia="en-US" w:bidi="ar-SA"/>
    </w:rPr>
  </w:style>
  <w:style w:type="paragraph" w:customStyle="1" w:styleId="1293">
    <w:name w:val="样式 样式 标题 1 + 黑体 三号 + 段前: 1 行 段后: 1 行"/>
    <w:basedOn w:val="1290"/>
    <w:uiPriority w:val="0"/>
    <w:pPr>
      <w:tabs>
        <w:tab w:val="left" w:pos="574"/>
        <w:tab w:val="clear" w:pos="1440"/>
      </w:tabs>
      <w:spacing w:before="240" w:after="240"/>
    </w:pPr>
    <w:rPr>
      <w:rFonts w:ascii="Arial" w:hAnsi="Arial" w:cs="宋体"/>
    </w:rPr>
  </w:style>
  <w:style w:type="paragraph" w:customStyle="1" w:styleId="1294">
    <w:name w:val="Char Char Char Char Char Char Char2"/>
    <w:basedOn w:val="1"/>
    <w:uiPriority w:val="0"/>
    <w:pPr>
      <w:spacing w:afterLines="100"/>
      <w:jc w:val="left"/>
    </w:pPr>
    <w:rPr>
      <w:rFonts w:ascii="Tahoma" w:hAnsi="Tahoma" w:cs="仿宋_GB2312"/>
      <w:sz w:val="24"/>
      <w:szCs w:val="28"/>
    </w:rPr>
  </w:style>
  <w:style w:type="paragraph" w:customStyle="1" w:styleId="1295">
    <w:name w:val="datatable"/>
    <w:basedOn w:val="1"/>
    <w:uiPriority w:val="0"/>
    <w:pPr>
      <w:widowControl/>
      <w:pBdr>
        <w:bottom w:val="single" w:color="CCCCCC" w:sz="6" w:space="0"/>
      </w:pBdr>
      <w:spacing w:line="336" w:lineRule="auto"/>
      <w:jc w:val="left"/>
    </w:pPr>
    <w:rPr>
      <w:rFonts w:ascii="Verdana" w:hAnsi="Verdana" w:eastAsia="Arial Unicode MS" w:cs="Arial Unicode MS"/>
      <w:kern w:val="0"/>
      <w:sz w:val="17"/>
      <w:szCs w:val="17"/>
    </w:rPr>
  </w:style>
  <w:style w:type="paragraph" w:customStyle="1" w:styleId="1296">
    <w:name w:val="样式 标题 2 + 行距: 1.5 倍行距"/>
    <w:basedOn w:val="4"/>
    <w:next w:val="1"/>
    <w:uiPriority w:val="0"/>
    <w:pPr>
      <w:keepNext w:val="0"/>
      <w:pageBreakBefore/>
      <w:widowControl/>
      <w:tabs>
        <w:tab w:val="left" w:pos="0"/>
        <w:tab w:val="left" w:pos="1320"/>
      </w:tabs>
      <w:snapToGrid w:val="0"/>
      <w:spacing w:before="0" w:after="0" w:line="360" w:lineRule="auto"/>
      <w:ind w:left="1320" w:hanging="420"/>
      <w:jc w:val="center"/>
    </w:pPr>
    <w:rPr>
      <w:rFonts w:ascii="宋体" w:hAnsi="宋体" w:cs="宋体"/>
      <w:sz w:val="30"/>
      <w:szCs w:val="20"/>
    </w:rPr>
  </w:style>
  <w:style w:type="paragraph" w:customStyle="1" w:styleId="1297">
    <w:name w:val="列表2"/>
    <w:basedOn w:val="1"/>
    <w:uiPriority w:val="0"/>
    <w:pPr>
      <w:widowControl/>
      <w:spacing w:line="240" w:lineRule="atLeast"/>
      <w:ind w:left="200" w:hanging="200" w:hangingChars="200"/>
      <w:jc w:val="left"/>
    </w:pPr>
    <w:rPr>
      <w:rFonts w:ascii="Arial" w:hAnsi="Arial"/>
      <w:kern w:val="0"/>
      <w:szCs w:val="21"/>
    </w:rPr>
  </w:style>
  <w:style w:type="paragraph" w:customStyle="1" w:styleId="1298">
    <w:name w:val="4444"/>
    <w:basedOn w:val="6"/>
    <w:uiPriority w:val="0"/>
    <w:pPr>
      <w:numPr>
        <w:ilvl w:val="3"/>
        <w:numId w:val="18"/>
      </w:numPr>
      <w:tabs>
        <w:tab w:val="left" w:pos="1006"/>
        <w:tab w:val="clear" w:pos="851"/>
      </w:tabs>
      <w:adjustRightInd w:val="0"/>
      <w:spacing w:before="120" w:after="120" w:line="360" w:lineRule="auto"/>
      <w:textAlignment w:val="baseline"/>
    </w:pPr>
    <w:rPr>
      <w:rFonts w:ascii="Times New Roman" w:hAnsi="Times New Roman" w:eastAsia="宋体"/>
      <w:bCs w:val="0"/>
      <w:kern w:val="24"/>
      <w:sz w:val="32"/>
      <w:szCs w:val="20"/>
    </w:rPr>
  </w:style>
  <w:style w:type="paragraph" w:customStyle="1" w:styleId="1299">
    <w:name w:val="表格正文（左对齐）"/>
    <w:basedOn w:val="1"/>
    <w:uiPriority w:val="0"/>
    <w:pPr>
      <w:autoSpaceDE w:val="0"/>
      <w:autoSpaceDN w:val="0"/>
      <w:adjustRightInd w:val="0"/>
      <w:jc w:val="left"/>
    </w:pPr>
    <w:rPr>
      <w:rFonts w:ascii="宋体"/>
      <w:b/>
      <w:snapToGrid w:val="0"/>
      <w:color w:val="000000"/>
      <w:kern w:val="0"/>
      <w:sz w:val="28"/>
      <w:szCs w:val="20"/>
    </w:rPr>
  </w:style>
  <w:style w:type="paragraph" w:customStyle="1" w:styleId="1300">
    <w:name w:val="样式 标题 4CSS节内2级标记标题 4 CharCSS节内2级标记 Char + 行距: 单倍行距"/>
    <w:basedOn w:val="6"/>
    <w:uiPriority w:val="0"/>
    <w:pPr>
      <w:keepNext w:val="0"/>
      <w:widowControl/>
      <w:numPr>
        <w:ilvl w:val="0"/>
        <w:numId w:val="0"/>
      </w:numPr>
      <w:tabs>
        <w:tab w:val="left" w:pos="1006"/>
        <w:tab w:val="clear" w:pos="864"/>
      </w:tabs>
      <w:spacing w:before="0" w:after="0" w:line="240" w:lineRule="auto"/>
      <w:ind w:right="100" w:rightChars="100"/>
    </w:pPr>
    <w:rPr>
      <w:rFonts w:ascii="Times New Roman" w:hAnsi="Times New Roman" w:eastAsia="宋体" w:cs="宋体"/>
      <w:kern w:val="0"/>
      <w:sz w:val="24"/>
      <w:szCs w:val="20"/>
    </w:rPr>
  </w:style>
  <w:style w:type="paragraph" w:customStyle="1" w:styleId="1301">
    <w:name w:val="样式 样式 首行缩进:  2 字符 + 首行缩进:  2 字符"/>
    <w:basedOn w:val="1302"/>
    <w:uiPriority w:val="0"/>
    <w:pPr>
      <w:ind w:firstLine="200"/>
      <w:jc w:val="left"/>
    </w:pPr>
    <w:rPr>
      <w:rFonts w:ascii="Times New Roman" w:hAnsi="Times New Roman"/>
      <w:b w:val="0"/>
      <w:color w:val="auto"/>
      <w:sz w:val="24"/>
      <w:szCs w:val="20"/>
    </w:rPr>
  </w:style>
  <w:style w:type="paragraph" w:customStyle="1" w:styleId="1302">
    <w:name w:val="样式 首行缩进:  2 字符"/>
    <w:basedOn w:val="1"/>
    <w:uiPriority w:val="0"/>
    <w:pPr>
      <w:spacing w:line="360" w:lineRule="auto"/>
      <w:jc w:val="center"/>
    </w:pPr>
    <w:rPr>
      <w:rFonts w:ascii="宋体" w:hAnsi="宋体"/>
      <w:b/>
      <w:color w:val="000000"/>
      <w:szCs w:val="21"/>
    </w:rPr>
  </w:style>
  <w:style w:type="paragraph" w:customStyle="1" w:styleId="1303">
    <w:name w:val="tableheader"/>
    <w:basedOn w:val="1"/>
    <w:uiPriority w:val="0"/>
    <w:pPr>
      <w:widowControl/>
      <w:shd w:val="clear" w:color="auto" w:fill="F18822"/>
      <w:spacing w:line="336" w:lineRule="auto"/>
      <w:jc w:val="left"/>
    </w:pPr>
    <w:rPr>
      <w:rFonts w:ascii="Verdana" w:hAnsi="Verdana" w:eastAsia="Arial Unicode MS" w:cs="Arial Unicode MS"/>
      <w:b/>
      <w:bCs/>
      <w:color w:val="FFFFFF"/>
      <w:kern w:val="0"/>
      <w:sz w:val="19"/>
      <w:szCs w:val="19"/>
    </w:rPr>
  </w:style>
  <w:style w:type="paragraph" w:customStyle="1" w:styleId="1304">
    <w:name w:val="样式 标题 2 + 首行缩进:  1.13 厘米"/>
    <w:basedOn w:val="4"/>
    <w:next w:val="1"/>
    <w:uiPriority w:val="0"/>
    <w:pPr>
      <w:keepNext w:val="0"/>
      <w:pageBreakBefore/>
      <w:widowControl/>
      <w:numPr>
        <w:ilvl w:val="0"/>
        <w:numId w:val="0"/>
      </w:numPr>
      <w:snapToGrid w:val="0"/>
      <w:spacing w:beforeLines="100" w:afterLines="100" w:line="410" w:lineRule="auto"/>
      <w:jc w:val="left"/>
    </w:pPr>
    <w:rPr>
      <w:rFonts w:ascii="宋体" w:hAnsi="宋体" w:cs="宋体"/>
      <w:color w:val="000000"/>
      <w:sz w:val="30"/>
      <w:szCs w:val="28"/>
    </w:rPr>
  </w:style>
  <w:style w:type="paragraph" w:customStyle="1" w:styleId="1305">
    <w:name w:val="正文文字缩进+首2格"/>
    <w:basedOn w:val="1"/>
    <w:uiPriority w:val="0"/>
    <w:pPr>
      <w:spacing w:after="120" w:line="360" w:lineRule="auto"/>
      <w:ind w:left="200" w:leftChars="200"/>
      <w:jc w:val="left"/>
    </w:pPr>
  </w:style>
  <w:style w:type="paragraph" w:customStyle="1" w:styleId="1306">
    <w:name w:val="Char1 Char Char Char Char Char Char2"/>
    <w:basedOn w:val="1"/>
    <w:uiPriority w:val="0"/>
    <w:pPr>
      <w:spacing w:afterLines="100" w:line="360" w:lineRule="auto"/>
      <w:jc w:val="left"/>
    </w:pPr>
    <w:rPr>
      <w:rFonts w:ascii="Tahoma" w:hAnsi="Tahoma"/>
      <w:sz w:val="24"/>
      <w:szCs w:val="20"/>
    </w:rPr>
  </w:style>
  <w:style w:type="paragraph" w:customStyle="1" w:styleId="1307">
    <w:name w:val="表题"/>
    <w:basedOn w:val="1"/>
    <w:uiPriority w:val="0"/>
    <w:pPr>
      <w:widowControl/>
      <w:tabs>
        <w:tab w:val="left" w:pos="540"/>
      </w:tabs>
      <w:overflowPunct w:val="0"/>
      <w:autoSpaceDE w:val="0"/>
      <w:autoSpaceDN w:val="0"/>
      <w:jc w:val="center"/>
      <w:textAlignment w:val="baseline"/>
    </w:pPr>
    <w:rPr>
      <w:rFonts w:ascii="宋体" w:hAnsi="Century Schoolbook" w:eastAsia="黑体"/>
      <w:kern w:val="0"/>
      <w:szCs w:val="20"/>
    </w:rPr>
  </w:style>
  <w:style w:type="paragraph" w:customStyle="1" w:styleId="1308">
    <w:name w:val="正文_17"/>
    <w:basedOn w:val="1"/>
    <w:uiPriority w:val="0"/>
    <w:rPr>
      <w:rFonts w:ascii="Calibri" w:hAnsi="Calibri" w:cs="Calibri"/>
      <w:szCs w:val="21"/>
    </w:rPr>
  </w:style>
  <w:style w:type="paragraph" w:customStyle="1" w:styleId="1309">
    <w:name w:val=" Char Char Char Char"/>
    <w:basedOn w:val="1"/>
    <w:uiPriority w:val="0"/>
    <w:pPr>
      <w:widowControl/>
      <w:spacing w:after="160" w:line="240" w:lineRule="exact"/>
      <w:jc w:val="left"/>
    </w:pPr>
    <w:rPr>
      <w:rFonts w:ascii="Verdana" w:hAnsi="Verdana"/>
      <w:kern w:val="0"/>
      <w:szCs w:val="20"/>
      <w:lang w:eastAsia="en-US"/>
    </w:rPr>
  </w:style>
  <w:style w:type="paragraph" w:customStyle="1" w:styleId="1310">
    <w:name w:val="ca-12"/>
    <w:basedOn w:val="1"/>
    <w:uiPriority w:val="0"/>
    <w:pPr>
      <w:widowControl/>
      <w:jc w:val="left"/>
    </w:pPr>
    <w:rPr>
      <w:rFonts w:ascii="宋体" w:hAnsi="宋体" w:cs="宋体"/>
      <w:kern w:val="0"/>
      <w:sz w:val="18"/>
      <w:szCs w:val="18"/>
    </w:rPr>
  </w:style>
  <w:style w:type="paragraph" w:customStyle="1" w:styleId="1311">
    <w:name w:val="ca-1"/>
    <w:basedOn w:val="1"/>
    <w:uiPriority w:val="0"/>
    <w:pPr>
      <w:widowControl/>
      <w:jc w:val="left"/>
    </w:pPr>
    <w:rPr>
      <w:rFonts w:ascii="宋体" w:hAnsi="宋体" w:cs="宋体"/>
      <w:b/>
      <w:bCs/>
      <w:spacing w:val="-20"/>
      <w:kern w:val="0"/>
      <w:sz w:val="30"/>
      <w:szCs w:val="30"/>
    </w:rPr>
  </w:style>
  <w:style w:type="paragraph" w:customStyle="1" w:styleId="1312">
    <w:name w:val="Char Char1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313">
    <w:name w:val="6 Char Char Char Char"/>
    <w:basedOn w:val="29"/>
    <w:uiPriority w:val="0"/>
    <w:rPr>
      <w:rFonts w:ascii="Tahoma" w:hAnsi="Tahoma"/>
      <w:sz w:val="24"/>
    </w:rPr>
  </w:style>
  <w:style w:type="paragraph" w:customStyle="1" w:styleId="1314">
    <w:name w:val="xl9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1315">
    <w:name w:val="样式 标题 1H1H11H12H13H14H15H16H17H18H19H110H111H112H1...1"/>
    <w:basedOn w:val="3"/>
    <w:uiPriority w:val="0"/>
    <w:pPr>
      <w:keepNext w:val="0"/>
      <w:pageBreakBefore/>
      <w:widowControl/>
      <w:tabs>
        <w:tab w:val="left" w:pos="1440"/>
        <w:tab w:val="clear" w:pos="432"/>
      </w:tabs>
      <w:autoSpaceDE w:val="0"/>
      <w:autoSpaceDN w:val="0"/>
      <w:snapToGrid w:val="0"/>
      <w:spacing w:beforeLines="100" w:afterLines="100" w:line="360" w:lineRule="auto"/>
      <w:ind w:left="3693"/>
      <w:jc w:val="left"/>
    </w:pPr>
    <w:rPr>
      <w:rFonts w:ascii="黑体" w:hAnsi="黑体" w:eastAsia="黑体" w:cs="宋体"/>
      <w:snapToGrid w:val="0"/>
      <w:color w:val="000000"/>
      <w:kern w:val="0"/>
      <w:sz w:val="36"/>
      <w:szCs w:val="20"/>
    </w:rPr>
  </w:style>
  <w:style w:type="paragraph" w:customStyle="1" w:styleId="1316">
    <w:name w:val="表正文中"/>
    <w:uiPriority w:val="0"/>
    <w:pPr>
      <w:spacing w:line="360" w:lineRule="auto"/>
      <w:jc w:val="center"/>
    </w:pPr>
    <w:rPr>
      <w:rFonts w:ascii="Arial" w:hAnsi="Arial" w:eastAsia="宋体" w:cs="Times New Roman"/>
      <w:kern w:val="2"/>
      <w:sz w:val="18"/>
      <w:szCs w:val="24"/>
      <w:lang w:val="en-US" w:eastAsia="zh-CN" w:bidi="ar-SA"/>
    </w:rPr>
  </w:style>
  <w:style w:type="paragraph" w:customStyle="1" w:styleId="1317">
    <w:name w:val="3.SCD正文缩进"/>
    <w:basedOn w:val="1"/>
    <w:uiPriority w:val="0"/>
    <w:pPr>
      <w:spacing w:afterLines="100" w:line="360" w:lineRule="auto"/>
      <w:jc w:val="left"/>
    </w:pPr>
    <w:rPr>
      <w:sz w:val="24"/>
    </w:rPr>
  </w:style>
  <w:style w:type="paragraph" w:customStyle="1" w:styleId="1318">
    <w:name w:val="style2"/>
    <w:basedOn w:val="1"/>
    <w:uiPriority w:val="0"/>
    <w:pPr>
      <w:widowControl/>
      <w:spacing w:before="100" w:beforeAutospacing="1" w:after="100" w:afterAutospacing="1"/>
      <w:jc w:val="left"/>
    </w:pPr>
    <w:rPr>
      <w:rFonts w:ascii="宋体" w:hAnsi="宋体" w:cs="宋体"/>
      <w:kern w:val="0"/>
      <w:sz w:val="24"/>
    </w:rPr>
  </w:style>
  <w:style w:type="paragraph" w:customStyle="1" w:styleId="1319">
    <w:name w:val="Char1"/>
    <w:basedOn w:val="1"/>
    <w:uiPriority w:val="0"/>
    <w:pPr>
      <w:widowControl/>
      <w:spacing w:before="100" w:beforeAutospacing="1" w:after="100" w:afterAutospacing="1" w:line="360" w:lineRule="auto"/>
      <w:ind w:firstLine="200" w:firstLineChars="200"/>
      <w:jc w:val="left"/>
    </w:pPr>
    <w:rPr>
      <w:rFonts w:ascii="ˎ̥" w:hAnsi="ˎ̥" w:cs="宋体"/>
      <w:kern w:val="0"/>
      <w:sz w:val="24"/>
    </w:rPr>
  </w:style>
  <w:style w:type="paragraph" w:customStyle="1" w:styleId="1320">
    <w:name w:val="xl67"/>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2"/>
      <w:szCs w:val="22"/>
    </w:rPr>
  </w:style>
  <w:style w:type="paragraph" w:customStyle="1" w:styleId="1321">
    <w:name w:val="样式 (西文) 宋体 两端对齐"/>
    <w:basedOn w:val="1"/>
    <w:uiPriority w:val="0"/>
    <w:pPr>
      <w:widowControl/>
      <w:spacing w:line="360" w:lineRule="auto"/>
    </w:pPr>
    <w:rPr>
      <w:rFonts w:ascii="宋体" w:hAnsi="宋体" w:cs="宋体"/>
      <w:sz w:val="24"/>
      <w:szCs w:val="20"/>
    </w:rPr>
  </w:style>
  <w:style w:type="paragraph" w:customStyle="1" w:styleId="1322">
    <w:name w:val="正文1 Char Char Char"/>
    <w:basedOn w:val="29"/>
    <w:uiPriority w:val="0"/>
    <w:pPr>
      <w:spacing w:afterLines="100" w:line="360" w:lineRule="auto"/>
      <w:ind w:firstLine="420" w:firstLineChars="200"/>
      <w:jc w:val="left"/>
    </w:pPr>
    <w:rPr>
      <w:rFonts w:ascii="Tahoma" w:hAnsi="Tahoma"/>
      <w:sz w:val="24"/>
    </w:rPr>
  </w:style>
  <w:style w:type="paragraph" w:customStyle="1" w:styleId="1323">
    <w:name w:val="封面"/>
    <w:uiPriority w:val="0"/>
    <w:pPr>
      <w:ind w:firstLine="686"/>
      <w:jc w:val="center"/>
      <w:outlineLvl w:val="0"/>
    </w:pPr>
    <w:rPr>
      <w:rFonts w:ascii="Times New Roman" w:hAnsi="Times New Roman" w:eastAsia="宋体" w:cs="Times New Roman"/>
      <w:b/>
      <w:bCs/>
      <w:sz w:val="32"/>
      <w:lang w:val="en-US" w:eastAsia="zh-CN" w:bidi="ar-SA"/>
    </w:rPr>
  </w:style>
  <w:style w:type="paragraph" w:customStyle="1" w:styleId="1324">
    <w:name w:val="pa-5"/>
    <w:basedOn w:val="1"/>
    <w:uiPriority w:val="0"/>
    <w:pPr>
      <w:widowControl/>
      <w:spacing w:line="416" w:lineRule="atLeast"/>
      <w:jc w:val="left"/>
    </w:pPr>
    <w:rPr>
      <w:rFonts w:ascii="宋体" w:hAnsi="宋体" w:cs="宋体"/>
      <w:kern w:val="0"/>
      <w:sz w:val="24"/>
    </w:rPr>
  </w:style>
  <w:style w:type="paragraph" w:customStyle="1" w:styleId="1325">
    <w:name w:val="默认段落字体 Para Char Char Char Char Char Char Char Char Char Char Char Char Char Char Char Char"/>
    <w:basedOn w:val="1"/>
    <w:uiPriority w:val="0"/>
    <w:rPr>
      <w:rFonts w:ascii="Tahoma" w:hAnsi="Tahoma"/>
      <w:sz w:val="24"/>
      <w:szCs w:val="20"/>
    </w:rPr>
  </w:style>
  <w:style w:type="paragraph" w:customStyle="1" w:styleId="1326">
    <w:name w:val="样式 标题 1CSS章标记 + 行距: 单倍行距"/>
    <w:basedOn w:val="3"/>
    <w:uiPriority w:val="0"/>
    <w:pPr>
      <w:keepNext w:val="0"/>
      <w:widowControl/>
      <w:tabs>
        <w:tab w:val="left" w:pos="1440"/>
        <w:tab w:val="clear" w:pos="432"/>
      </w:tabs>
      <w:spacing w:beforeLines="2000" w:after="0" w:line="240" w:lineRule="auto"/>
      <w:ind w:left="3693"/>
      <w:jc w:val="left"/>
    </w:pPr>
    <w:rPr>
      <w:rFonts w:ascii="黑体" w:hAnsi="黑体" w:eastAsia="黑体" w:cs="宋体"/>
      <w:b w:val="0"/>
      <w:spacing w:val="10"/>
      <w:szCs w:val="20"/>
    </w:rPr>
  </w:style>
  <w:style w:type="paragraph" w:customStyle="1" w:styleId="1327">
    <w:name w:val="Char Char1 Char Char Char Char Char Char Char Char"/>
    <w:basedOn w:val="1"/>
    <w:uiPriority w:val="0"/>
    <w:pPr>
      <w:widowControl/>
      <w:spacing w:after="160" w:line="240" w:lineRule="exact"/>
      <w:jc w:val="left"/>
    </w:pPr>
    <w:rPr>
      <w:rFonts w:ascii="Verdana" w:hAnsi="Verdana"/>
      <w:kern w:val="0"/>
      <w:sz w:val="18"/>
      <w:szCs w:val="20"/>
      <w:lang w:eastAsia="en-US"/>
    </w:rPr>
  </w:style>
  <w:style w:type="paragraph" w:customStyle="1" w:styleId="1328">
    <w:name w:val="xl33"/>
    <w:basedOn w:val="1"/>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329">
    <w:name w:val="样式 (西文) 宋体 小四 左侧:  0.74 厘米 首行缩进:  0.85 厘米"/>
    <w:basedOn w:val="1"/>
    <w:uiPriority w:val="0"/>
    <w:pPr>
      <w:spacing w:line="360" w:lineRule="auto"/>
      <w:ind w:left="420" w:firstLine="480"/>
      <w:jc w:val="left"/>
    </w:pPr>
    <w:rPr>
      <w:rFonts w:ascii="宋体" w:hAnsi="宋体" w:cs="宋体"/>
      <w:kern w:val="0"/>
      <w:szCs w:val="20"/>
    </w:rPr>
  </w:style>
  <w:style w:type="paragraph" w:customStyle="1" w:styleId="1330">
    <w:name w:val="正文_0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1">
    <w:name w:val="普通 (Web)3"/>
    <w:basedOn w:val="1"/>
    <w:uiPriority w:val="0"/>
    <w:pPr>
      <w:widowControl/>
      <w:spacing w:line="336" w:lineRule="auto"/>
      <w:jc w:val="left"/>
    </w:pPr>
    <w:rPr>
      <w:rFonts w:ascii="Verdana" w:hAnsi="Verdana" w:eastAsia="Arial Unicode MS" w:cs="Arial Unicode MS"/>
      <w:kern w:val="0"/>
      <w:sz w:val="16"/>
      <w:szCs w:val="16"/>
    </w:rPr>
  </w:style>
  <w:style w:type="paragraph" w:customStyle="1" w:styleId="1332">
    <w:name w:val="文档标题"/>
    <w:next w:val="1"/>
    <w:uiPriority w:val="0"/>
    <w:pPr>
      <w:spacing w:beforeLines="50" w:afterLines="100"/>
      <w:jc w:val="center"/>
      <w:outlineLvl w:val="0"/>
    </w:pPr>
    <w:rPr>
      <w:rFonts w:ascii="Times New Roman" w:hAnsi="Times New Roman" w:eastAsia="黑体" w:cs="Times New Roman"/>
      <w:b/>
      <w:spacing w:val="10"/>
      <w:sz w:val="44"/>
      <w:lang w:val="en-US" w:eastAsia="zh-CN" w:bidi="ar-SA"/>
    </w:rPr>
  </w:style>
  <w:style w:type="paragraph" w:customStyle="1" w:styleId="1333">
    <w:name w:val="ISS_Normal2"/>
    <w:basedOn w:val="1"/>
    <w:uiPriority w:val="0"/>
    <w:pPr>
      <w:spacing w:afterLines="100" w:line="360" w:lineRule="auto"/>
      <w:ind w:left="170"/>
      <w:jc w:val="left"/>
    </w:pPr>
    <w:rPr>
      <w:lang w:val="en-GB"/>
    </w:rPr>
  </w:style>
  <w:style w:type="paragraph" w:customStyle="1" w:styleId="1334">
    <w:name w:val="xl125"/>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Cs w:val="21"/>
    </w:rPr>
  </w:style>
  <w:style w:type="paragraph" w:customStyle="1" w:styleId="1335">
    <w:name w:val="插图题注"/>
    <w:next w:val="1"/>
    <w:uiPriority w:val="0"/>
    <w:pPr>
      <w:spacing w:afterLines="100" w:line="360" w:lineRule="auto"/>
      <w:ind w:left="2520"/>
      <w:jc w:val="center"/>
    </w:pPr>
    <w:rPr>
      <w:rFonts w:ascii="Arial" w:hAnsi="Arial" w:eastAsia="宋体" w:cs="Times New Roman"/>
      <w:sz w:val="18"/>
      <w:szCs w:val="18"/>
      <w:lang w:val="en-US" w:eastAsia="zh-CN" w:bidi="ar-SA"/>
    </w:rPr>
  </w:style>
  <w:style w:type="paragraph" w:customStyle="1" w:styleId="1336">
    <w:name w:val="_Style 1336"/>
    <w:uiPriority w:val="0"/>
    <w:rPr>
      <w:rFonts w:ascii="Times New Roman" w:hAnsi="Times New Roman" w:eastAsia="宋体" w:cs="Times New Roman"/>
      <w:kern w:val="2"/>
      <w:sz w:val="21"/>
      <w:szCs w:val="24"/>
      <w:lang w:val="en-US" w:eastAsia="zh-CN" w:bidi="ar-SA"/>
    </w:rPr>
  </w:style>
  <w:style w:type="paragraph" w:customStyle="1" w:styleId="1337">
    <w:name w:val="style32"/>
    <w:basedOn w:val="1"/>
    <w:uiPriority w:val="0"/>
    <w:pPr>
      <w:widowControl/>
      <w:spacing w:before="100" w:beforeAutospacing="1" w:after="100" w:afterAutospacing="1"/>
      <w:jc w:val="left"/>
    </w:pPr>
    <w:rPr>
      <w:rFonts w:ascii="宋体" w:hAnsi="宋体" w:cs="宋体"/>
      <w:b/>
      <w:bCs/>
      <w:color w:val="FF0000"/>
      <w:kern w:val="0"/>
      <w:sz w:val="27"/>
      <w:szCs w:val="27"/>
    </w:rPr>
  </w:style>
  <w:style w:type="paragraph" w:customStyle="1" w:styleId="1338">
    <w:name w:val="索引 32"/>
    <w:basedOn w:val="1"/>
    <w:next w:val="1"/>
    <w:uiPriority w:val="0"/>
    <w:pPr>
      <w:widowControl/>
      <w:spacing w:line="240" w:lineRule="atLeast"/>
      <w:ind w:left="400" w:leftChars="400"/>
      <w:jc w:val="left"/>
    </w:pPr>
    <w:rPr>
      <w:rFonts w:ascii="Arial" w:hAnsi="Arial"/>
      <w:kern w:val="0"/>
      <w:szCs w:val="21"/>
    </w:rPr>
  </w:style>
  <w:style w:type="paragraph" w:customStyle="1" w:styleId="1339">
    <w:name w:val="图表题注"/>
    <w:basedOn w:val="26"/>
    <w:uiPriority w:val="0"/>
    <w:pPr>
      <w:widowControl/>
      <w:adjustRightInd/>
      <w:spacing w:before="0" w:after="0" w:line="240" w:lineRule="atLeast"/>
      <w:jc w:val="center"/>
      <w:textAlignment w:val="auto"/>
    </w:pPr>
    <w:rPr>
      <w:rFonts w:eastAsia="宋体"/>
      <w:kern w:val="2"/>
      <w:sz w:val="18"/>
      <w:szCs w:val="21"/>
    </w:rPr>
  </w:style>
  <w:style w:type="paragraph" w:customStyle="1" w:styleId="1340">
    <w:name w:val="段落文字"/>
    <w:basedOn w:val="1330"/>
    <w:uiPriority w:val="0"/>
    <w:pPr>
      <w:spacing w:line="400" w:lineRule="atLeast"/>
      <w:ind w:firstLine="200" w:firstLineChars="200"/>
    </w:pPr>
    <w:rPr>
      <w:rFonts w:ascii="Calibri" w:hAnsi="Calibri"/>
      <w:sz w:val="24"/>
      <w:szCs w:val="21"/>
    </w:rPr>
  </w:style>
  <w:style w:type="paragraph" w:customStyle="1" w:styleId="1341">
    <w:name w:val="金宏发行正文"/>
    <w:basedOn w:val="1"/>
    <w:uiPriority w:val="0"/>
    <w:pPr>
      <w:spacing w:before="50" w:after="50" w:line="360" w:lineRule="auto"/>
      <w:ind w:left="900" w:leftChars="375" w:right="240" w:rightChars="100"/>
      <w:jc w:val="left"/>
    </w:pPr>
    <w:rPr>
      <w:kern w:val="0"/>
      <w:sz w:val="24"/>
      <w:szCs w:val="20"/>
    </w:rPr>
  </w:style>
  <w:style w:type="paragraph" w:customStyle="1" w:styleId="1342">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1343">
    <w:name w:val="样式 小四 黑色 左 行距: 2 倍行距 首行缩进:  2 字符"/>
    <w:basedOn w:val="1"/>
    <w:uiPriority w:val="0"/>
    <w:pPr>
      <w:spacing w:line="360" w:lineRule="auto"/>
      <w:jc w:val="left"/>
    </w:pPr>
    <w:rPr>
      <w:rFonts w:cs="宋体"/>
      <w:color w:val="000000"/>
      <w:kern w:val="0"/>
      <w:szCs w:val="20"/>
    </w:rPr>
  </w:style>
  <w:style w:type="paragraph" w:customStyle="1" w:styleId="1344">
    <w:name w:val="tablefootnotes"/>
    <w:basedOn w:val="1"/>
    <w:uiPriority w:val="0"/>
    <w:pPr>
      <w:widowControl/>
      <w:spacing w:before="105" w:line="336" w:lineRule="auto"/>
      <w:ind w:left="75"/>
      <w:jc w:val="left"/>
    </w:pPr>
    <w:rPr>
      <w:rFonts w:ascii="Verdana" w:hAnsi="Verdana" w:eastAsia="Arial Unicode MS" w:cs="Arial Unicode MS"/>
      <w:kern w:val="0"/>
      <w:sz w:val="17"/>
      <w:szCs w:val="17"/>
    </w:rPr>
  </w:style>
  <w:style w:type="paragraph" w:customStyle="1" w:styleId="1345">
    <w:name w:val="lastincell"/>
    <w:basedOn w:val="1"/>
    <w:uiPriority w:val="0"/>
    <w:pPr>
      <w:widowControl/>
      <w:spacing w:line="336" w:lineRule="auto"/>
      <w:jc w:val="left"/>
    </w:pPr>
    <w:rPr>
      <w:rFonts w:ascii="Verdana" w:hAnsi="Verdana" w:eastAsia="Arial Unicode MS" w:cs="Arial Unicode MS"/>
      <w:kern w:val="0"/>
      <w:sz w:val="17"/>
      <w:szCs w:val="17"/>
    </w:rPr>
  </w:style>
  <w:style w:type="paragraph" w:customStyle="1" w:styleId="1346">
    <w:name w:val="overviewpara"/>
    <w:basedOn w:val="1"/>
    <w:uiPriority w:val="0"/>
    <w:pPr>
      <w:widowControl/>
      <w:spacing w:line="336" w:lineRule="auto"/>
      <w:jc w:val="left"/>
    </w:pPr>
    <w:rPr>
      <w:rFonts w:ascii="Verdana" w:hAnsi="Verdana" w:eastAsia="Arial Unicode MS" w:cs="Arial Unicode MS"/>
      <w:kern w:val="0"/>
      <w:sz w:val="17"/>
      <w:szCs w:val="17"/>
    </w:rPr>
  </w:style>
  <w:style w:type="paragraph" w:customStyle="1" w:styleId="1347">
    <w:name w:val="正文首行缩进2"/>
    <w:basedOn w:val="17"/>
    <w:uiPriority w:val="0"/>
    <w:pPr>
      <w:widowControl/>
      <w:spacing w:line="360" w:lineRule="auto"/>
      <w:ind w:firstLine="420" w:firstLineChars="100"/>
      <w:jc w:val="left"/>
    </w:pPr>
    <w:rPr>
      <w:sz w:val="18"/>
    </w:rPr>
  </w:style>
  <w:style w:type="paragraph" w:customStyle="1" w:styleId="1348">
    <w:name w:val="pa-8"/>
    <w:basedOn w:val="1"/>
    <w:uiPriority w:val="0"/>
    <w:pPr>
      <w:widowControl/>
      <w:spacing w:line="280" w:lineRule="atLeast"/>
      <w:jc w:val="left"/>
    </w:pPr>
    <w:rPr>
      <w:rFonts w:ascii="宋体" w:hAnsi="宋体" w:cs="宋体"/>
      <w:kern w:val="0"/>
      <w:sz w:val="24"/>
    </w:rPr>
  </w:style>
  <w:style w:type="paragraph" w:customStyle="1" w:styleId="1349">
    <w:name w:val="CM12"/>
    <w:basedOn w:val="285"/>
    <w:next w:val="285"/>
    <w:uiPriority w:val="0"/>
    <w:pPr>
      <w:spacing w:after="200" w:line="400" w:lineRule="atLeast"/>
    </w:pPr>
    <w:rPr>
      <w:rFonts w:ascii="楷体_GB2312" w:hAnsi="Calibri" w:eastAsia="楷体_GB2312"/>
      <w:color w:val="auto"/>
    </w:rPr>
  </w:style>
  <w:style w:type="paragraph" w:customStyle="1" w:styleId="1350">
    <w:name w:val="xl159"/>
    <w:basedOn w:val="1"/>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color w:val="9BBB59"/>
      <w:kern w:val="0"/>
      <w:szCs w:val="21"/>
    </w:rPr>
  </w:style>
  <w:style w:type="paragraph" w:customStyle="1" w:styleId="1351">
    <w:name w:val="unnamed1"/>
    <w:basedOn w:val="1"/>
    <w:uiPriority w:val="0"/>
    <w:pPr>
      <w:widowControl/>
      <w:spacing w:before="100" w:beforeAutospacing="1" w:after="100" w:afterAutospacing="1" w:line="260" w:lineRule="atLeast"/>
      <w:jc w:val="left"/>
    </w:pPr>
    <w:rPr>
      <w:rFonts w:ascii="Arial Unicode MS" w:hAnsi="Arial Unicode MS" w:eastAsia="Arial Unicode MS" w:cs="'宋体"/>
      <w:color w:val="FFFFFF"/>
      <w:kern w:val="0"/>
      <w:sz w:val="18"/>
      <w:szCs w:val="18"/>
    </w:rPr>
  </w:style>
  <w:style w:type="paragraph" w:customStyle="1" w:styleId="1352">
    <w:name w:val="font17"/>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1353">
    <w:name w:val="numberedlist"/>
    <w:basedOn w:val="1"/>
    <w:uiPriority w:val="0"/>
    <w:pPr>
      <w:widowControl/>
      <w:spacing w:line="336" w:lineRule="auto"/>
      <w:jc w:val="left"/>
    </w:pPr>
    <w:rPr>
      <w:rFonts w:ascii="Verdana" w:hAnsi="Verdana" w:eastAsia="Arial Unicode MS" w:cs="Arial Unicode MS"/>
      <w:kern w:val="0"/>
      <w:sz w:val="17"/>
      <w:szCs w:val="17"/>
    </w:rPr>
  </w:style>
  <w:style w:type="paragraph" w:customStyle="1" w:styleId="1354">
    <w:name w:val="xl49"/>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355">
    <w:name w:val="listitem1"/>
    <w:basedOn w:val="1"/>
    <w:uiPriority w:val="0"/>
    <w:pPr>
      <w:widowControl/>
      <w:spacing w:before="30" w:after="120" w:line="336" w:lineRule="auto"/>
      <w:ind w:left="105" w:right="105"/>
      <w:jc w:val="left"/>
    </w:pPr>
    <w:rPr>
      <w:rFonts w:ascii="Verdana" w:hAnsi="Verdana" w:eastAsia="Arial Unicode MS" w:cs="Arial Unicode MS"/>
      <w:kern w:val="0"/>
      <w:sz w:val="16"/>
      <w:szCs w:val="16"/>
    </w:rPr>
  </w:style>
  <w:style w:type="paragraph" w:customStyle="1" w:styleId="1356">
    <w:name w:val="列表 51"/>
    <w:basedOn w:val="1"/>
    <w:uiPriority w:val="0"/>
    <w:pPr>
      <w:widowControl/>
      <w:spacing w:line="240" w:lineRule="atLeast"/>
      <w:ind w:left="100" w:leftChars="800" w:hanging="200" w:hangingChars="200"/>
      <w:jc w:val="left"/>
    </w:pPr>
    <w:rPr>
      <w:rFonts w:ascii="Arial" w:hAnsi="Arial"/>
      <w:kern w:val="0"/>
      <w:szCs w:val="21"/>
    </w:rPr>
  </w:style>
  <w:style w:type="paragraph" w:customStyle="1" w:styleId="1357">
    <w:name w:val="D标2"/>
    <w:basedOn w:val="4"/>
    <w:uiPriority w:val="0"/>
    <w:pPr>
      <w:keepNext w:val="0"/>
      <w:keepLines w:val="0"/>
      <w:pageBreakBefore/>
      <w:widowControl/>
      <w:tabs>
        <w:tab w:val="left" w:pos="420"/>
      </w:tabs>
      <w:autoSpaceDE w:val="0"/>
      <w:autoSpaceDN w:val="0"/>
      <w:adjustRightInd w:val="0"/>
      <w:snapToGrid w:val="0"/>
      <w:spacing w:before="360" w:after="0" w:line="480" w:lineRule="exact"/>
      <w:ind w:left="420" w:hanging="420"/>
      <w:jc w:val="left"/>
    </w:pPr>
    <w:rPr>
      <w:rFonts w:ascii="黑体" w:hAnsi="Times New Roman"/>
      <w:bCs/>
      <w:kern w:val="0"/>
      <w:sz w:val="24"/>
      <w:szCs w:val="20"/>
      <w:lang w:val="en-US"/>
    </w:rPr>
  </w:style>
  <w:style w:type="paragraph" w:customStyle="1" w:styleId="1358">
    <w:name w:val="正文3"/>
    <w:basedOn w:val="1"/>
    <w:uiPriority w:val="0"/>
    <w:pPr>
      <w:numPr>
        <w:ilvl w:val="0"/>
        <w:numId w:val="31"/>
      </w:numPr>
      <w:tabs>
        <w:tab w:val="left" w:pos="4800"/>
      </w:tabs>
      <w:spacing w:line="360" w:lineRule="auto"/>
    </w:pPr>
    <w:rPr>
      <w:kern w:val="0"/>
      <w:sz w:val="24"/>
      <w:szCs w:val="20"/>
    </w:rPr>
  </w:style>
  <w:style w:type="paragraph" w:customStyle="1" w:styleId="1359">
    <w:name w:val="样式 黑体 (符号) 宋体 小一 加粗 居中 左侧:  0.74 厘米 首行缩进:  2 字符 段前: 3 磅 ..."/>
    <w:basedOn w:val="1"/>
    <w:uiPriority w:val="0"/>
    <w:pPr>
      <w:spacing w:line="720" w:lineRule="auto"/>
      <w:jc w:val="center"/>
    </w:pPr>
    <w:rPr>
      <w:rFonts w:ascii="黑体" w:hAnsi="宋体" w:eastAsia="黑体" w:cs="宋体"/>
      <w:b/>
      <w:bCs/>
      <w:kern w:val="0"/>
      <w:sz w:val="48"/>
      <w:szCs w:val="20"/>
    </w:rPr>
  </w:style>
  <w:style w:type="paragraph" w:customStyle="1" w:styleId="1360">
    <w:name w:val="缺省文本:1"/>
    <w:basedOn w:val="1"/>
    <w:uiPriority w:val="0"/>
    <w:pPr>
      <w:autoSpaceDE w:val="0"/>
      <w:autoSpaceDN w:val="0"/>
      <w:adjustRightInd w:val="0"/>
      <w:spacing w:line="480" w:lineRule="exact"/>
      <w:jc w:val="left"/>
    </w:pPr>
    <w:rPr>
      <w:rFonts w:ascii="宋体"/>
      <w:kern w:val="0"/>
      <w:sz w:val="24"/>
    </w:rPr>
  </w:style>
  <w:style w:type="paragraph" w:customStyle="1" w:styleId="1361">
    <w:name w:val="样式 标题 3h33rd levelH3cbBOD 0HeadingLevel 3 Topic Headings..."/>
    <w:basedOn w:val="5"/>
    <w:uiPriority w:val="0"/>
    <w:pPr>
      <w:keepNext w:val="0"/>
      <w:keepLines w:val="0"/>
      <w:tabs>
        <w:tab w:val="left" w:pos="425"/>
        <w:tab w:val="left" w:pos="900"/>
      </w:tabs>
      <w:topLinePunct/>
      <w:adjustRightInd w:val="0"/>
      <w:snapToGrid w:val="0"/>
      <w:spacing w:before="0" w:after="0" w:line="360" w:lineRule="auto"/>
      <w:ind w:left="900" w:hanging="420"/>
      <w:textAlignment w:val="center"/>
    </w:pPr>
    <w:rPr>
      <w:rFonts w:ascii="黑体" w:hAnsi="宋体" w:eastAsia="黑体" w:cs="宋体"/>
      <w:sz w:val="24"/>
      <w:szCs w:val="20"/>
    </w:rPr>
  </w:style>
  <w:style w:type="paragraph" w:customStyle="1" w:styleId="1362">
    <w:name w:val="150"/>
    <w:basedOn w:val="1"/>
    <w:uiPriority w:val="0"/>
    <w:pPr>
      <w:spacing w:before="100" w:beforeAutospacing="1" w:after="100" w:afterAutospacing="1" w:line="360" w:lineRule="auto"/>
    </w:pPr>
    <w:rPr>
      <w:rFonts w:ascii="宋体" w:hAnsi="宋体"/>
      <w:color w:val="000000"/>
      <w:sz w:val="24"/>
    </w:rPr>
  </w:style>
  <w:style w:type="paragraph" w:customStyle="1" w:styleId="1363">
    <w:name w:val="标题 4_0"/>
    <w:basedOn w:val="194"/>
    <w:next w:val="230"/>
    <w:uiPriority w:val="0"/>
    <w:pPr>
      <w:autoSpaceDE w:val="0"/>
      <w:autoSpaceDN w:val="0"/>
      <w:adjustRightInd w:val="0"/>
      <w:snapToGrid w:val="0"/>
      <w:spacing w:line="360" w:lineRule="auto"/>
      <w:outlineLvl w:val="3"/>
    </w:pPr>
    <w:rPr>
      <w:rFonts w:ascii="宋体" w:hAnsi="Arial" w:cs="宋体"/>
      <w:kern w:val="2"/>
      <w:szCs w:val="22"/>
    </w:rPr>
  </w:style>
  <w:style w:type="paragraph" w:customStyle="1" w:styleId="1364">
    <w:name w:val="正文文字 Char Char Char Char Char Char"/>
    <w:basedOn w:val="1"/>
    <w:uiPriority w:val="0"/>
    <w:pPr>
      <w:tabs>
        <w:tab w:val="left" w:pos="902"/>
      </w:tabs>
      <w:spacing w:afterLines="50" w:line="300" w:lineRule="auto"/>
      <w:ind w:left="902" w:hanging="420"/>
    </w:pPr>
    <w:rPr>
      <w:sz w:val="24"/>
    </w:rPr>
  </w:style>
  <w:style w:type="paragraph" w:customStyle="1" w:styleId="1365">
    <w:name w:val="缩进正文2"/>
    <w:basedOn w:val="1"/>
    <w:uiPriority w:val="0"/>
    <w:pPr>
      <w:spacing w:afterLines="100" w:line="360" w:lineRule="auto"/>
      <w:jc w:val="left"/>
    </w:pPr>
    <w:rPr>
      <w:sz w:val="24"/>
    </w:rPr>
  </w:style>
  <w:style w:type="paragraph" w:customStyle="1" w:styleId="1366">
    <w:name w:val="样式 标题 3 + 宋体 小四3"/>
    <w:basedOn w:val="5"/>
    <w:uiPriority w:val="0"/>
    <w:pPr>
      <w:keepNext w:val="0"/>
      <w:widowControl/>
      <w:numPr>
        <w:ilvl w:val="2"/>
        <w:numId w:val="1"/>
      </w:numPr>
      <w:tabs>
        <w:tab w:val="left" w:pos="720"/>
        <w:tab w:val="clear" w:pos="862"/>
      </w:tabs>
      <w:topLinePunct/>
      <w:adjustRightInd w:val="0"/>
      <w:snapToGrid w:val="0"/>
      <w:spacing w:before="120" w:after="120" w:line="480" w:lineRule="auto"/>
      <w:textAlignment w:val="center"/>
    </w:pPr>
    <w:rPr>
      <w:rFonts w:ascii="宋体" w:hAnsi="宋体" w:eastAsia="黑体"/>
      <w:spacing w:val="10"/>
      <w:kern w:val="0"/>
      <w:sz w:val="24"/>
      <w:szCs w:val="30"/>
    </w:rPr>
  </w:style>
  <w:style w:type="paragraph" w:customStyle="1" w:styleId="1367">
    <w:name w:val="mnpmenuarrow"/>
    <w:basedOn w:val="1"/>
    <w:uiPriority w:val="0"/>
    <w:pPr>
      <w:widowControl/>
      <w:spacing w:before="60" w:line="336" w:lineRule="auto"/>
      <w:jc w:val="left"/>
    </w:pPr>
    <w:rPr>
      <w:rFonts w:ascii="Verdana" w:hAnsi="Verdana" w:eastAsia="Arial Unicode MS" w:cs="Arial Unicode MS"/>
      <w:kern w:val="0"/>
      <w:sz w:val="17"/>
      <w:szCs w:val="17"/>
    </w:rPr>
  </w:style>
  <w:style w:type="paragraph" w:customStyle="1" w:styleId="1368">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369">
    <w:name w:val="ca-11"/>
    <w:basedOn w:val="1"/>
    <w:uiPriority w:val="0"/>
    <w:pPr>
      <w:widowControl/>
      <w:jc w:val="left"/>
    </w:pPr>
    <w:rPr>
      <w:rFonts w:ascii="宋体" w:hAnsi="宋体" w:cs="宋体"/>
      <w:color w:val="FF0000"/>
      <w:spacing w:val="40"/>
      <w:kern w:val="0"/>
      <w:sz w:val="24"/>
    </w:rPr>
  </w:style>
  <w:style w:type="paragraph" w:customStyle="1" w:styleId="1370">
    <w:name w:val="xl150"/>
    <w:basedOn w:val="1"/>
    <w:uiPriority w:val="0"/>
    <w:pPr>
      <w:widowControl/>
      <w:pBdr>
        <w:top w:val="single" w:color="auto" w:sz="8" w:space="0"/>
        <w:bottom w:val="single" w:color="auto" w:sz="8" w:space="0"/>
      </w:pBdr>
      <w:spacing w:before="100" w:beforeAutospacing="1" w:after="100" w:afterAutospacing="1"/>
      <w:jc w:val="left"/>
      <w:textAlignment w:val="center"/>
    </w:pPr>
    <w:rPr>
      <w:color w:val="00B0F0"/>
      <w:kern w:val="0"/>
      <w:szCs w:val="21"/>
    </w:rPr>
  </w:style>
  <w:style w:type="paragraph" w:customStyle="1" w:styleId="1371">
    <w:name w:val="无间隔2"/>
    <w:uiPriority w:val="0"/>
    <w:pPr>
      <w:spacing w:line="360" w:lineRule="auto"/>
    </w:pPr>
    <w:rPr>
      <w:rFonts w:ascii="Times New Roman" w:hAnsi="Times New Roman" w:eastAsia="Times New Roman" w:cs="Times New Roman"/>
      <w:sz w:val="22"/>
      <w:szCs w:val="22"/>
      <w:lang w:val="en-US" w:eastAsia="zh-CN" w:bidi="ar-SA"/>
    </w:rPr>
  </w:style>
  <w:style w:type="paragraph" w:customStyle="1" w:styleId="1372">
    <w:name w:val="Char Char Char Char Char Char Char Char Char Char Char Char"/>
    <w:basedOn w:val="1"/>
    <w:uiPriority w:val="0"/>
    <w:pPr>
      <w:spacing w:line="360" w:lineRule="auto"/>
    </w:pPr>
    <w:rPr>
      <w:rFonts w:ascii="Tahoma" w:hAnsi="Tahoma"/>
      <w:sz w:val="24"/>
      <w:szCs w:val="20"/>
    </w:rPr>
  </w:style>
  <w:style w:type="paragraph" w:customStyle="1" w:styleId="1373">
    <w:name w:val="&lt;f文章正文&gt;"/>
    <w:basedOn w:val="285"/>
    <w:next w:val="285"/>
    <w:uiPriority w:val="0"/>
    <w:pPr>
      <w:spacing w:after="200" w:line="360" w:lineRule="auto"/>
    </w:pPr>
    <w:rPr>
      <w:rFonts w:ascii="华文中宋" w:hAnsi="Calibri" w:eastAsia="华文中宋"/>
      <w:color w:val="auto"/>
    </w:rPr>
  </w:style>
  <w:style w:type="paragraph" w:customStyle="1" w:styleId="1374">
    <w:name w:val="CM16"/>
    <w:basedOn w:val="285"/>
    <w:next w:val="285"/>
    <w:uiPriority w:val="0"/>
    <w:pPr>
      <w:spacing w:after="200" w:line="360" w:lineRule="auto"/>
    </w:pPr>
    <w:rPr>
      <w:rFonts w:ascii="楷体_GB2312" w:hAnsi="Calibri" w:eastAsia="楷体_GB2312"/>
      <w:color w:val="auto"/>
    </w:rPr>
  </w:style>
  <w:style w:type="paragraph" w:customStyle="1" w:styleId="1375">
    <w:name w:val="pullquoterule2"/>
    <w:basedOn w:val="1"/>
    <w:uiPriority w:val="0"/>
    <w:pPr>
      <w:widowControl/>
      <w:shd w:val="clear" w:color="auto" w:fill="999999"/>
      <w:spacing w:before="210" w:after="135" w:line="336" w:lineRule="auto"/>
      <w:jc w:val="left"/>
    </w:pPr>
    <w:rPr>
      <w:rFonts w:ascii="Verdana" w:hAnsi="Verdana" w:eastAsia="Arial Unicode MS" w:cs="Arial Unicode MS"/>
      <w:kern w:val="0"/>
      <w:sz w:val="17"/>
      <w:szCs w:val="17"/>
    </w:rPr>
  </w:style>
  <w:style w:type="paragraph" w:customStyle="1" w:styleId="1376">
    <w:name w:val="blackfont"/>
    <w:basedOn w:val="1"/>
    <w:uiPriority w:val="0"/>
    <w:pPr>
      <w:widowControl/>
      <w:spacing w:beforeLines="50" w:beforeAutospacing="1" w:after="100" w:afterAutospacing="1" w:line="250" w:lineRule="atLeast"/>
      <w:jc w:val="left"/>
    </w:pPr>
    <w:rPr>
      <w:rFonts w:ascii="Arial Unicode MS" w:hAnsi="Arial Unicode MS" w:eastAsia="Arial Unicode MS" w:cs="Arial Unicode MS"/>
      <w:kern w:val="0"/>
      <w:sz w:val="19"/>
      <w:szCs w:val="19"/>
    </w:rPr>
  </w:style>
  <w:style w:type="paragraph" w:customStyle="1" w:styleId="1377">
    <w:name w:val="px12l140"/>
    <w:basedOn w:val="1"/>
    <w:uiPriority w:val="0"/>
    <w:pPr>
      <w:widowControl/>
      <w:spacing w:before="100" w:beforeAutospacing="1" w:after="100" w:afterAutospacing="1" w:line="336" w:lineRule="auto"/>
      <w:jc w:val="left"/>
    </w:pPr>
    <w:rPr>
      <w:rFonts w:ascii="Calibri" w:hAnsi="Calibri" w:eastAsia="Arial Unicode MS" w:cs="Arial Unicode MS"/>
      <w:kern w:val="0"/>
      <w:sz w:val="18"/>
      <w:szCs w:val="18"/>
    </w:rPr>
  </w:style>
  <w:style w:type="paragraph" w:customStyle="1" w:styleId="1378">
    <w:name w:val="样式 宋体 首行缩进:  2 字符 段后: 1 行 行距: 单倍行距"/>
    <w:basedOn w:val="1"/>
    <w:uiPriority w:val="0"/>
    <w:pPr>
      <w:ind w:firstLine="560"/>
      <w:jc w:val="left"/>
    </w:pPr>
    <w:rPr>
      <w:rFonts w:ascii="宋体" w:hAnsi="宋体" w:cs="宋体"/>
      <w:sz w:val="24"/>
      <w:szCs w:val="20"/>
    </w:rPr>
  </w:style>
  <w:style w:type="paragraph" w:customStyle="1" w:styleId="1379">
    <w:name w:val="xl32"/>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80">
    <w:name w:val="msvipassport"/>
    <w:basedOn w:val="1"/>
    <w:uiPriority w:val="0"/>
    <w:pPr>
      <w:widowControl/>
      <w:spacing w:line="336" w:lineRule="auto"/>
      <w:jc w:val="left"/>
    </w:pPr>
    <w:rPr>
      <w:rFonts w:ascii="Verdana" w:hAnsi="Verdana" w:eastAsia="Arial Unicode MS" w:cs="Arial Unicode MS"/>
      <w:kern w:val="0"/>
      <w:sz w:val="17"/>
      <w:szCs w:val="17"/>
    </w:rPr>
  </w:style>
  <w:style w:type="paragraph" w:customStyle="1" w:styleId="1381">
    <w:name w:val="jhTitle3"/>
    <w:basedOn w:val="5"/>
    <w:next w:val="1"/>
    <w:uiPriority w:val="0"/>
    <w:pPr>
      <w:keepNext w:val="0"/>
      <w:tabs>
        <w:tab w:val="left" w:pos="1134"/>
      </w:tabs>
      <w:topLinePunct/>
      <w:adjustRightInd w:val="0"/>
      <w:snapToGrid w:val="0"/>
      <w:spacing w:before="120" w:after="100" w:line="360" w:lineRule="auto"/>
      <w:ind w:left="1260" w:hanging="420"/>
      <w:textAlignment w:val="center"/>
    </w:pPr>
    <w:rPr>
      <w:rFonts w:ascii="黑体" w:hAnsi="黑体" w:eastAsia="黑体"/>
    </w:rPr>
  </w:style>
  <w:style w:type="paragraph" w:customStyle="1" w:styleId="1382">
    <w:name w:val="正文_1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3">
    <w:name w:val="tekst"/>
    <w:basedOn w:val="43"/>
    <w:uiPriority w:val="0"/>
    <w:pPr>
      <w:widowControl/>
      <w:jc w:val="left"/>
    </w:pPr>
    <w:rPr>
      <w:rFonts w:ascii="Arial" w:hAnsi="Arial" w:cs="Arial"/>
      <w:kern w:val="0"/>
      <w:sz w:val="22"/>
      <w:szCs w:val="20"/>
      <w:lang w:eastAsia="he-IL"/>
    </w:rPr>
  </w:style>
  <w:style w:type="paragraph" w:customStyle="1" w:styleId="1384">
    <w:name w:val="封面1"/>
    <w:uiPriority w:val="0"/>
    <w:pPr>
      <w:jc w:val="center"/>
    </w:pPr>
    <w:rPr>
      <w:rFonts w:ascii="Times New Roman" w:hAnsi="Times New Roman" w:eastAsia="宋体" w:cs="Times New Roman"/>
      <w:sz w:val="32"/>
      <w:lang w:val="en-US" w:eastAsia="zh-CN" w:bidi="ar-SA"/>
    </w:rPr>
  </w:style>
  <w:style w:type="paragraph" w:customStyle="1" w:styleId="1385">
    <w:name w:val="ICSS2级文本"/>
    <w:basedOn w:val="104"/>
    <w:uiPriority w:val="0"/>
    <w:pPr>
      <w:ind w:left="200" w:leftChars="200"/>
    </w:pPr>
  </w:style>
  <w:style w:type="paragraph" w:customStyle="1" w:styleId="1386">
    <w:name w:val="引文目录1"/>
    <w:basedOn w:val="1"/>
    <w:next w:val="1"/>
    <w:uiPriority w:val="0"/>
    <w:pPr>
      <w:widowControl/>
      <w:tabs>
        <w:tab w:val="left" w:pos="420"/>
      </w:tabs>
      <w:spacing w:line="360" w:lineRule="auto"/>
      <w:ind w:left="200" w:leftChars="200"/>
      <w:jc w:val="left"/>
    </w:pPr>
    <w:rPr>
      <w:kern w:val="0"/>
    </w:rPr>
  </w:style>
  <w:style w:type="paragraph" w:customStyle="1" w:styleId="1387">
    <w:name w:val="_标题6"/>
    <w:basedOn w:val="8"/>
    <w:next w:val="138"/>
    <w:uiPriority w:val="0"/>
    <w:pPr>
      <w:tabs>
        <w:tab w:val="left" w:pos="1294"/>
        <w:tab w:val="clear" w:pos="1152"/>
      </w:tabs>
      <w:ind w:left="4820" w:hanging="4820"/>
    </w:pPr>
    <w:rPr>
      <w:b w:val="0"/>
    </w:rPr>
  </w:style>
  <w:style w:type="paragraph" w:customStyle="1" w:styleId="1388">
    <w:name w:val="正文1"/>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389">
    <w:name w:val="分类1"/>
    <w:basedOn w:val="1"/>
    <w:uiPriority w:val="0"/>
    <w:pPr>
      <w:tabs>
        <w:tab w:val="left" w:pos="814"/>
      </w:tabs>
      <w:spacing w:before="60" w:after="60" w:line="360" w:lineRule="auto"/>
      <w:ind w:left="737" w:hanging="283"/>
      <w:jc w:val="left"/>
    </w:pPr>
    <w:rPr>
      <w:spacing w:val="10"/>
      <w:kern w:val="0"/>
      <w:sz w:val="24"/>
      <w:szCs w:val="20"/>
    </w:rPr>
  </w:style>
  <w:style w:type="paragraph" w:customStyle="1" w:styleId="1390">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2"/>
      <w:szCs w:val="22"/>
    </w:rPr>
  </w:style>
  <w:style w:type="paragraph" w:customStyle="1" w:styleId="1391">
    <w:name w:val=" Char Char Char2 Char"/>
    <w:basedOn w:val="1"/>
    <w:uiPriority w:val="0"/>
    <w:pPr>
      <w:widowControl/>
      <w:spacing w:after="160" w:line="240" w:lineRule="exact"/>
      <w:jc w:val="left"/>
    </w:pPr>
    <w:rPr>
      <w:rFonts w:ascii="Verdana" w:hAnsi="Verdana"/>
      <w:kern w:val="0"/>
      <w:szCs w:val="20"/>
      <w:lang w:eastAsia="en-US"/>
    </w:rPr>
  </w:style>
  <w:style w:type="paragraph" w:customStyle="1" w:styleId="1392">
    <w:name w:val="px12l160"/>
    <w:basedOn w:val="1"/>
    <w:uiPriority w:val="0"/>
    <w:pPr>
      <w:widowControl/>
      <w:spacing w:before="100" w:beforeAutospacing="1" w:after="100" w:afterAutospacing="1" w:line="384" w:lineRule="auto"/>
      <w:jc w:val="left"/>
    </w:pPr>
    <w:rPr>
      <w:rFonts w:ascii="Calibri" w:hAnsi="Calibri" w:eastAsia="Arial Unicode MS" w:cs="Arial Unicode MS"/>
      <w:kern w:val="0"/>
      <w:sz w:val="18"/>
      <w:szCs w:val="18"/>
    </w:rPr>
  </w:style>
  <w:style w:type="paragraph" w:customStyle="1" w:styleId="1393">
    <w:name w:val="HTML 地址2"/>
    <w:basedOn w:val="1"/>
    <w:uiPriority w:val="0"/>
    <w:pPr>
      <w:widowControl/>
      <w:spacing w:line="240" w:lineRule="atLeast"/>
      <w:jc w:val="left"/>
    </w:pPr>
    <w:rPr>
      <w:rFonts w:ascii="Arial" w:hAnsi="Arial"/>
      <w:i/>
      <w:iCs/>
      <w:szCs w:val="21"/>
    </w:rPr>
  </w:style>
  <w:style w:type="paragraph" w:customStyle="1" w:styleId="1394">
    <w:name w:val="正文文本缩进 22"/>
    <w:basedOn w:val="1"/>
    <w:uiPriority w:val="0"/>
    <w:pPr>
      <w:tabs>
        <w:tab w:val="left" w:pos="540"/>
      </w:tabs>
      <w:spacing w:afterLines="100" w:line="360" w:lineRule="auto"/>
      <w:ind w:firstLine="480"/>
      <w:jc w:val="left"/>
      <w:textAlignment w:val="baseline"/>
    </w:pPr>
    <w:rPr>
      <w:sz w:val="24"/>
      <w:szCs w:val="20"/>
    </w:rPr>
  </w:style>
  <w:style w:type="paragraph" w:customStyle="1" w:styleId="1395">
    <w:name w:val="附录3"/>
    <w:basedOn w:val="1"/>
    <w:next w:val="1"/>
    <w:uiPriority w:val="0"/>
    <w:pPr>
      <w:jc w:val="left"/>
      <w:outlineLvl w:val="2"/>
    </w:pPr>
    <w:rPr>
      <w:rFonts w:eastAsia="黑体"/>
      <w:b/>
      <w:bCs/>
      <w:sz w:val="32"/>
    </w:rPr>
  </w:style>
  <w:style w:type="paragraph" w:customStyle="1" w:styleId="1396">
    <w:name w:val="Default Text"/>
    <w:basedOn w:val="1"/>
    <w:uiPriority w:val="0"/>
    <w:pPr>
      <w:autoSpaceDE w:val="0"/>
      <w:autoSpaceDN w:val="0"/>
      <w:adjustRightInd w:val="0"/>
      <w:jc w:val="left"/>
      <w:textAlignment w:val="baseline"/>
    </w:pPr>
    <w:rPr>
      <w:rFonts w:ascii="宋体"/>
      <w:kern w:val="0"/>
      <w:sz w:val="24"/>
    </w:rPr>
  </w:style>
  <w:style w:type="paragraph" w:customStyle="1" w:styleId="1397">
    <w:name w:val="Char Char Char3"/>
    <w:basedOn w:val="1"/>
    <w:uiPriority w:val="0"/>
    <w:pPr>
      <w:spacing w:beforeLines="50"/>
      <w:jc w:val="left"/>
    </w:pPr>
    <w:rPr>
      <w:sz w:val="24"/>
    </w:rPr>
  </w:style>
  <w:style w:type="paragraph" w:customStyle="1" w:styleId="1398">
    <w:name w:val="表格正文"/>
    <w:basedOn w:val="1"/>
    <w:uiPriority w:val="0"/>
    <w:pPr>
      <w:spacing w:before="100" w:beforeAutospacing="1" w:after="100" w:afterAutospacing="1" w:line="240" w:lineRule="atLeast"/>
    </w:pPr>
    <w:rPr>
      <w:rFonts w:eastAsia="楷体_GB2312"/>
      <w:sz w:val="24"/>
    </w:rPr>
  </w:style>
  <w:style w:type="paragraph" w:customStyle="1" w:styleId="1399">
    <w:name w:val="列表 21"/>
    <w:basedOn w:val="1"/>
    <w:uiPriority w:val="0"/>
    <w:pPr>
      <w:widowControl/>
      <w:spacing w:line="240" w:lineRule="atLeast"/>
      <w:ind w:left="100" w:leftChars="200" w:hanging="200" w:hangingChars="200"/>
      <w:jc w:val="left"/>
    </w:pPr>
    <w:rPr>
      <w:rFonts w:ascii="Arial" w:hAnsi="Arial"/>
      <w:kern w:val="0"/>
      <w:szCs w:val="21"/>
    </w:rPr>
  </w:style>
  <w:style w:type="paragraph" w:customStyle="1" w:styleId="1400">
    <w:name w:val="sidebarfooter"/>
    <w:basedOn w:val="1"/>
    <w:uiPriority w:val="0"/>
    <w:pPr>
      <w:widowControl/>
      <w:shd w:val="clear" w:color="auto" w:fill="F18822"/>
      <w:spacing w:after="180" w:line="336" w:lineRule="auto"/>
      <w:jc w:val="left"/>
    </w:pPr>
    <w:rPr>
      <w:rFonts w:ascii="Verdana" w:hAnsi="Verdana" w:eastAsia="Arial Unicode MS" w:cs="Arial Unicode MS"/>
      <w:kern w:val="0"/>
      <w:sz w:val="17"/>
      <w:szCs w:val="17"/>
    </w:rPr>
  </w:style>
  <w:style w:type="paragraph" w:customStyle="1" w:styleId="1401">
    <w:name w:val="正文文本 311"/>
    <w:basedOn w:val="1"/>
    <w:uiPriority w:val="0"/>
    <w:pPr>
      <w:tabs>
        <w:tab w:val="left" w:pos="1620"/>
      </w:tabs>
      <w:snapToGrid w:val="0"/>
      <w:spacing w:before="240" w:after="120" w:line="301" w:lineRule="atLeast"/>
      <w:ind w:firstLine="420"/>
      <w:jc w:val="left"/>
      <w:textAlignment w:val="baseline"/>
    </w:pPr>
    <w:rPr>
      <w:rFonts w:hAnsi="Arial" w:eastAsia="黑体"/>
      <w:kern w:val="0"/>
      <w:szCs w:val="20"/>
    </w:rPr>
  </w:style>
  <w:style w:type="paragraph" w:customStyle="1" w:styleId="1402">
    <w:name w:val="正文缩进3"/>
    <w:basedOn w:val="1"/>
    <w:uiPriority w:val="0"/>
    <w:pPr>
      <w:widowControl/>
      <w:ind w:firstLine="420"/>
      <w:jc w:val="left"/>
    </w:pPr>
  </w:style>
  <w:style w:type="paragraph" w:customStyle="1" w:styleId="1403">
    <w:name w:val="p16"/>
    <w:basedOn w:val="1"/>
    <w:uiPriority w:val="0"/>
    <w:pPr>
      <w:widowControl/>
      <w:snapToGrid w:val="0"/>
      <w:spacing w:line="360" w:lineRule="auto"/>
      <w:ind w:firstLine="420"/>
      <w:jc w:val="left"/>
    </w:pPr>
    <w:rPr>
      <w:kern w:val="0"/>
      <w:sz w:val="18"/>
      <w:szCs w:val="18"/>
    </w:rPr>
  </w:style>
  <w:style w:type="paragraph" w:customStyle="1" w:styleId="1404">
    <w:name w:val="首行缩进"/>
    <w:basedOn w:val="1"/>
    <w:uiPriority w:val="0"/>
    <w:pPr>
      <w:spacing w:line="360" w:lineRule="auto"/>
      <w:ind w:firstLine="480"/>
      <w:jc w:val="left"/>
    </w:pPr>
    <w:rPr>
      <w:sz w:val="24"/>
      <w:szCs w:val="20"/>
    </w:rPr>
  </w:style>
  <w:style w:type="paragraph" w:customStyle="1" w:styleId="1405">
    <w:name w:val="正文缩进2"/>
    <w:basedOn w:val="1"/>
    <w:uiPriority w:val="0"/>
    <w:pPr>
      <w:autoSpaceDE w:val="0"/>
      <w:autoSpaceDN w:val="0"/>
      <w:spacing w:line="360" w:lineRule="auto"/>
      <w:ind w:left="181" w:firstLine="420"/>
      <w:jc w:val="left"/>
    </w:pPr>
    <w:rPr>
      <w:rFonts w:hint="eastAsia"/>
      <w:szCs w:val="20"/>
    </w:rPr>
  </w:style>
  <w:style w:type="paragraph" w:customStyle="1" w:styleId="1406">
    <w:name w:val="onthispage"/>
    <w:basedOn w:val="1"/>
    <w:uiPriority w:val="0"/>
    <w:pPr>
      <w:widowControl/>
      <w:spacing w:line="336" w:lineRule="auto"/>
      <w:jc w:val="left"/>
    </w:pPr>
    <w:rPr>
      <w:rFonts w:ascii="Verdana" w:hAnsi="Verdana" w:eastAsia="Arial Unicode MS" w:cs="Arial Unicode MS"/>
      <w:kern w:val="0"/>
      <w:sz w:val="17"/>
      <w:szCs w:val="17"/>
    </w:rPr>
  </w:style>
  <w:style w:type="paragraph" w:customStyle="1" w:styleId="1407">
    <w:name w:val="Normal Indental Char Char Char Char Char Char"/>
    <w:basedOn w:val="1"/>
    <w:uiPriority w:val="0"/>
    <w:pPr>
      <w:widowControl/>
      <w:overflowPunct w:val="0"/>
      <w:autoSpaceDE w:val="0"/>
      <w:autoSpaceDN w:val="0"/>
      <w:spacing w:after="240" w:line="360" w:lineRule="auto"/>
      <w:ind w:firstLine="520"/>
      <w:jc w:val="left"/>
    </w:pPr>
    <w:rPr>
      <w:rFonts w:ascii="Arial Narrow" w:hAnsi="Arial Narrow" w:eastAsia="楷体_GB2312"/>
      <w:spacing w:val="10"/>
      <w:kern w:val="0"/>
      <w:sz w:val="24"/>
      <w:szCs w:val="20"/>
    </w:rPr>
  </w:style>
  <w:style w:type="paragraph" w:customStyle="1" w:styleId="1408">
    <w:name w:val="f12pt1"/>
    <w:basedOn w:val="1"/>
    <w:uiPriority w:val="0"/>
    <w:pPr>
      <w:spacing w:before="100" w:beforeAutospacing="1" w:after="100" w:afterAutospacing="1"/>
    </w:pPr>
    <w:rPr>
      <w:rFonts w:ascii="_GB2312" w:hAnsi="_GB2312"/>
      <w:color w:val="000000"/>
      <w:szCs w:val="21"/>
    </w:rPr>
  </w:style>
  <w:style w:type="paragraph" w:customStyle="1" w:styleId="1409">
    <w:name w:val="TOC 标题4"/>
    <w:next w:val="55"/>
    <w:uiPriority w:val="0"/>
    <w:pPr>
      <w:keepNext/>
      <w:snapToGrid w:val="0"/>
      <w:spacing w:before="480" w:after="360" w:line="360" w:lineRule="auto"/>
      <w:jc w:val="center"/>
    </w:pPr>
    <w:rPr>
      <w:rFonts w:ascii="Arial" w:hAnsi="Arial" w:eastAsia="黑体" w:cs="Arial"/>
      <w:sz w:val="36"/>
      <w:szCs w:val="36"/>
      <w:lang w:val="en-US" w:eastAsia="zh-CN" w:bidi="ar-SA"/>
    </w:rPr>
  </w:style>
  <w:style w:type="paragraph" w:customStyle="1" w:styleId="1410">
    <w:name w:val="pa-4"/>
    <w:basedOn w:val="1"/>
    <w:uiPriority w:val="0"/>
    <w:pPr>
      <w:widowControl/>
      <w:spacing w:line="360" w:lineRule="atLeast"/>
      <w:ind w:firstLine="640"/>
      <w:jc w:val="left"/>
    </w:pPr>
    <w:rPr>
      <w:rFonts w:ascii="宋体" w:hAnsi="宋体" w:cs="宋体"/>
      <w:kern w:val="0"/>
      <w:sz w:val="24"/>
    </w:rPr>
  </w:style>
  <w:style w:type="paragraph" w:customStyle="1" w:styleId="1411">
    <w:name w:val="style4"/>
    <w:basedOn w:val="1"/>
    <w:uiPriority w:val="0"/>
    <w:pPr>
      <w:widowControl/>
      <w:spacing w:before="100" w:beforeAutospacing="1" w:after="100" w:afterAutospacing="1"/>
      <w:jc w:val="left"/>
    </w:pPr>
    <w:rPr>
      <w:rFonts w:ascii="宋体" w:hAnsi="宋体" w:cs="宋体"/>
      <w:kern w:val="0"/>
      <w:sz w:val="24"/>
    </w:rPr>
  </w:style>
  <w:style w:type="paragraph" w:customStyle="1" w:styleId="1412">
    <w:name w:val="alerttype"/>
    <w:basedOn w:val="1"/>
    <w:uiPriority w:val="0"/>
    <w:pPr>
      <w:widowControl/>
      <w:spacing w:line="336" w:lineRule="auto"/>
      <w:jc w:val="left"/>
    </w:pPr>
    <w:rPr>
      <w:rFonts w:ascii="Verdana" w:hAnsi="Verdana" w:eastAsia="Arial Unicode MS" w:cs="Arial Unicode MS"/>
      <w:b/>
      <w:bCs/>
      <w:kern w:val="0"/>
      <w:sz w:val="17"/>
      <w:szCs w:val="17"/>
    </w:rPr>
  </w:style>
  <w:style w:type="paragraph" w:customStyle="1" w:styleId="1413">
    <w:name w:val="标记"/>
    <w:basedOn w:val="1"/>
    <w:uiPriority w:val="0"/>
    <w:pPr>
      <w:spacing w:beforeLines="50" w:line="360" w:lineRule="auto"/>
    </w:pPr>
    <w:rPr>
      <w:b/>
      <w:bCs/>
      <w:sz w:val="24"/>
      <w:bdr w:val="single" w:color="auto" w:sz="4" w:space="0"/>
    </w:rPr>
  </w:style>
  <w:style w:type="paragraph" w:customStyle="1" w:styleId="1414">
    <w:name w:val="pa-19"/>
    <w:basedOn w:val="1"/>
    <w:uiPriority w:val="0"/>
    <w:pPr>
      <w:widowControl/>
      <w:spacing w:line="240" w:lineRule="atLeast"/>
      <w:jc w:val="center"/>
    </w:pPr>
    <w:rPr>
      <w:rFonts w:ascii="宋体" w:hAnsi="宋体" w:cs="宋体"/>
      <w:kern w:val="0"/>
      <w:sz w:val="24"/>
    </w:rPr>
  </w:style>
  <w:style w:type="paragraph" w:customStyle="1" w:styleId="1415">
    <w:name w:val="ca-5"/>
    <w:basedOn w:val="1"/>
    <w:uiPriority w:val="0"/>
    <w:pPr>
      <w:widowControl/>
      <w:jc w:val="left"/>
    </w:pPr>
    <w:rPr>
      <w:rFonts w:ascii="宋体" w:hAnsi="宋体" w:cs="宋体"/>
      <w:kern w:val="0"/>
      <w:szCs w:val="21"/>
    </w:rPr>
  </w:style>
  <w:style w:type="paragraph" w:customStyle="1" w:styleId="1416">
    <w:name w:val="正文文本4"/>
    <w:basedOn w:val="33"/>
    <w:uiPriority w:val="0"/>
    <w:pPr>
      <w:spacing w:after="120"/>
      <w:ind w:left="600" w:leftChars="600" w:firstLine="0" w:firstLineChars="0"/>
      <w:jc w:val="left"/>
    </w:pPr>
  </w:style>
  <w:style w:type="paragraph" w:customStyle="1" w:styleId="1417">
    <w:name w:val="CSS4级正文"/>
    <w:basedOn w:val="1416"/>
    <w:uiPriority w:val="0"/>
    <w:pPr>
      <w:ind w:left="1440" w:firstLine="480"/>
    </w:pPr>
    <w:rPr>
      <w:rFonts w:cs="宋体"/>
      <w:szCs w:val="20"/>
    </w:rPr>
  </w:style>
  <w:style w:type="paragraph" w:customStyle="1" w:styleId="1418">
    <w:name w:val="表格文字"/>
    <w:basedOn w:val="1"/>
    <w:uiPriority w:val="0"/>
    <w:pPr>
      <w:spacing w:beforeLines="25" w:afterLines="25"/>
      <w:jc w:val="left"/>
    </w:pPr>
    <w:rPr>
      <w:spacing w:val="10"/>
      <w:sz w:val="24"/>
    </w:rPr>
  </w:style>
  <w:style w:type="paragraph" w:customStyle="1" w:styleId="1419">
    <w:name w:val="表格标题"/>
    <w:basedOn w:val="1"/>
    <w:uiPriority w:val="0"/>
    <w:pPr>
      <w:jc w:val="left"/>
    </w:pPr>
    <w:rPr>
      <w:rFonts w:ascii="黑体" w:hAnsi="宋体" w:eastAsia="黑体"/>
    </w:rPr>
  </w:style>
  <w:style w:type="paragraph" w:customStyle="1" w:styleId="1420">
    <w:name w:val="8"/>
    <w:basedOn w:val="1"/>
    <w:next w:val="25"/>
    <w:uiPriority w:val="0"/>
    <w:pPr>
      <w:spacing w:afterLines="100"/>
      <w:ind w:firstLine="560"/>
      <w:jc w:val="left"/>
    </w:pPr>
    <w:rPr>
      <w:rFonts w:ascii="仿宋_GB2312" w:hAnsi="宋体" w:eastAsia="仿宋_GB2312"/>
      <w:sz w:val="28"/>
    </w:rPr>
  </w:style>
  <w:style w:type="paragraph" w:customStyle="1" w:styleId="1421">
    <w:name w:val="135"/>
    <w:basedOn w:val="1"/>
    <w:uiPriority w:val="0"/>
    <w:pPr>
      <w:spacing w:before="100" w:beforeAutospacing="1" w:after="100" w:afterAutospacing="1" w:line="360" w:lineRule="auto"/>
    </w:pPr>
    <w:rPr>
      <w:rFonts w:ascii="宋体" w:hAnsi="宋体"/>
      <w:color w:val="000000"/>
      <w:sz w:val="24"/>
    </w:rPr>
  </w:style>
  <w:style w:type="paragraph" w:customStyle="1" w:styleId="1422">
    <w:name w:val="索引 62"/>
    <w:basedOn w:val="1"/>
    <w:next w:val="1"/>
    <w:uiPriority w:val="0"/>
    <w:pPr>
      <w:widowControl/>
      <w:spacing w:line="240" w:lineRule="atLeast"/>
      <w:ind w:left="1000" w:leftChars="1000"/>
      <w:jc w:val="left"/>
    </w:pPr>
    <w:rPr>
      <w:rFonts w:ascii="Arial" w:hAnsi="Arial"/>
      <w:kern w:val="0"/>
      <w:szCs w:val="21"/>
    </w:rPr>
  </w:style>
  <w:style w:type="paragraph" w:customStyle="1" w:styleId="1423">
    <w:name w:val="CM24"/>
    <w:basedOn w:val="285"/>
    <w:next w:val="285"/>
    <w:uiPriority w:val="0"/>
    <w:pPr>
      <w:spacing w:after="200" w:line="400" w:lineRule="atLeast"/>
    </w:pPr>
    <w:rPr>
      <w:rFonts w:ascii="楷体_GB2312" w:hAnsi="Calibri" w:eastAsia="楷体_GB2312"/>
      <w:color w:val="auto"/>
    </w:rPr>
  </w:style>
  <w:style w:type="paragraph" w:customStyle="1" w:styleId="1424">
    <w:name w:val="style13"/>
    <w:basedOn w:val="1"/>
    <w:uiPriority w:val="0"/>
    <w:pPr>
      <w:widowControl/>
      <w:spacing w:before="100" w:beforeAutospacing="1" w:after="100" w:afterAutospacing="1"/>
      <w:jc w:val="left"/>
    </w:pPr>
    <w:rPr>
      <w:rFonts w:ascii="宋体" w:hAnsi="宋体" w:cs="宋体"/>
      <w:kern w:val="0"/>
      <w:sz w:val="24"/>
    </w:rPr>
  </w:style>
  <w:style w:type="paragraph" w:customStyle="1" w:styleId="1425">
    <w:name w:val="xl88"/>
    <w:basedOn w:val="1"/>
    <w:uiPriority w:val="0"/>
    <w:pPr>
      <w:widowControl/>
      <w:pBdr>
        <w:top w:val="single" w:color="auto" w:sz="4" w:space="0"/>
        <w:bottom w:val="single" w:color="auto" w:sz="4" w:space="0"/>
      </w:pBdr>
      <w:spacing w:before="100" w:beforeAutospacing="1" w:after="100" w:afterAutospacing="1"/>
      <w:jc w:val="center"/>
    </w:pPr>
    <w:rPr>
      <w:rFonts w:ascii="Arial" w:hAnsi="Arial" w:cs="Arial"/>
      <w:b/>
      <w:bCs/>
      <w:kern w:val="0"/>
      <w:sz w:val="22"/>
      <w:szCs w:val="22"/>
    </w:rPr>
  </w:style>
  <w:style w:type="paragraph" w:customStyle="1" w:styleId="1426">
    <w:name w:val="xl77"/>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kern w:val="0"/>
      <w:sz w:val="22"/>
      <w:szCs w:val="22"/>
    </w:rPr>
  </w:style>
  <w:style w:type="paragraph" w:customStyle="1" w:styleId="1427">
    <w:name w:val="relatedlink"/>
    <w:basedOn w:val="1"/>
    <w:uiPriority w:val="0"/>
    <w:pPr>
      <w:widowControl/>
      <w:spacing w:line="336" w:lineRule="auto"/>
      <w:jc w:val="left"/>
    </w:pPr>
    <w:rPr>
      <w:rFonts w:ascii="Verdana" w:hAnsi="Verdana" w:eastAsia="Arial Unicode MS" w:cs="Arial Unicode MS"/>
      <w:kern w:val="0"/>
      <w:sz w:val="16"/>
      <w:szCs w:val="16"/>
    </w:rPr>
  </w:style>
  <w:style w:type="paragraph" w:customStyle="1" w:styleId="1428">
    <w:name w:val="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429">
    <w:name w:val="公文行文"/>
    <w:basedOn w:val="1"/>
    <w:uiPriority w:val="0"/>
    <w:pPr>
      <w:spacing w:line="360" w:lineRule="auto"/>
      <w:ind w:firstLine="200" w:firstLineChars="200"/>
    </w:pPr>
    <w:rPr>
      <w:rFonts w:eastAsia="仿宋_GB2312"/>
      <w:sz w:val="28"/>
    </w:rPr>
  </w:style>
  <w:style w:type="paragraph" w:customStyle="1" w:styleId="1430">
    <w:name w:val="contentlabel"/>
    <w:basedOn w:val="1"/>
    <w:uiPriority w:val="0"/>
    <w:pPr>
      <w:widowControl/>
      <w:spacing w:before="40" w:after="100" w:afterAutospacing="1"/>
      <w:ind w:left="120"/>
      <w:jc w:val="left"/>
    </w:pPr>
    <w:rPr>
      <w:rFonts w:ascii="Arial" w:hAnsi="Arial" w:cs="Arial"/>
      <w:color w:val="336666"/>
      <w:kern w:val="0"/>
      <w:sz w:val="24"/>
    </w:rPr>
  </w:style>
  <w:style w:type="paragraph" w:customStyle="1" w:styleId="1431">
    <w:name w:val="附录表标题"/>
    <w:next w:val="1"/>
    <w:uiPriority w:val="0"/>
    <w:pPr>
      <w:tabs>
        <w:tab w:val="left" w:pos="360"/>
      </w:tabs>
      <w:spacing w:line="360" w:lineRule="auto"/>
      <w:jc w:val="center"/>
      <w:textAlignment w:val="baseline"/>
    </w:pPr>
    <w:rPr>
      <w:rFonts w:ascii="黑体" w:hAnsi="Times New Roman" w:eastAsia="黑体" w:cs="Times New Roman"/>
      <w:kern w:val="21"/>
      <w:sz w:val="21"/>
      <w:lang w:val="en-US" w:eastAsia="zh-CN" w:bidi="ar-SA"/>
    </w:rPr>
  </w:style>
  <w:style w:type="paragraph" w:customStyle="1" w:styleId="1432">
    <w:name w:val="D"/>
    <w:basedOn w:val="1"/>
    <w:uiPriority w:val="0"/>
    <w:pPr>
      <w:tabs>
        <w:tab w:val="left" w:pos="437"/>
        <w:tab w:val="left" w:pos="1680"/>
      </w:tabs>
      <w:spacing w:line="360" w:lineRule="auto"/>
      <w:ind w:left="1680" w:hanging="420"/>
      <w:jc w:val="left"/>
      <w:outlineLvl w:val="3"/>
    </w:pPr>
    <w:rPr>
      <w:b/>
      <w:sz w:val="24"/>
      <w:szCs w:val="20"/>
    </w:rPr>
  </w:style>
  <w:style w:type="paragraph" w:customStyle="1" w:styleId="1433">
    <w:name w:val="日期5"/>
    <w:basedOn w:val="1"/>
    <w:uiPriority w:val="0"/>
    <w:pPr>
      <w:widowControl/>
      <w:spacing w:before="135" w:line="336" w:lineRule="auto"/>
      <w:jc w:val="left"/>
    </w:pPr>
    <w:rPr>
      <w:rFonts w:ascii="Verdana" w:hAnsi="Verdana" w:eastAsia="Arial Unicode MS" w:cs="Arial Unicode MS"/>
      <w:color w:val="666666"/>
      <w:kern w:val="0"/>
      <w:sz w:val="16"/>
      <w:szCs w:val="16"/>
    </w:rPr>
  </w:style>
  <w:style w:type="paragraph" w:customStyle="1" w:styleId="1434">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435">
    <w:name w:val="xl2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1436">
    <w:name w:val="pa-0"/>
    <w:basedOn w:val="1"/>
    <w:qFormat/>
    <w:uiPriority w:val="0"/>
    <w:pPr>
      <w:widowControl/>
      <w:spacing w:line="760" w:lineRule="atLeast"/>
      <w:jc w:val="center"/>
    </w:pPr>
    <w:rPr>
      <w:rFonts w:ascii="宋体" w:hAnsi="宋体" w:cs="宋体"/>
      <w:kern w:val="0"/>
      <w:sz w:val="24"/>
    </w:rPr>
  </w:style>
  <w:style w:type="paragraph" w:customStyle="1" w:styleId="1437">
    <w:name w:val="样式 居中 首行缩进:  0.74 厘米"/>
    <w:basedOn w:val="1"/>
    <w:uiPriority w:val="0"/>
    <w:pPr>
      <w:widowControl/>
      <w:spacing w:line="360" w:lineRule="auto"/>
      <w:ind w:firstLine="420"/>
      <w:jc w:val="center"/>
    </w:pPr>
    <w:rPr>
      <w:rFonts w:cs="宋体"/>
      <w:sz w:val="24"/>
      <w:szCs w:val="20"/>
    </w:rPr>
  </w:style>
  <w:style w:type="paragraph" w:customStyle="1" w:styleId="1438">
    <w:name w:val="图文"/>
    <w:basedOn w:val="1"/>
    <w:uiPriority w:val="0"/>
    <w:pPr>
      <w:snapToGrid w:val="0"/>
      <w:jc w:val="left"/>
    </w:pPr>
  </w:style>
  <w:style w:type="paragraph" w:customStyle="1" w:styleId="1439">
    <w:name w:val="默认段落字体 Para Char"/>
    <w:basedOn w:val="1"/>
    <w:uiPriority w:val="0"/>
    <w:rPr>
      <w:rFonts w:ascii="Tahoma" w:hAnsi="Tahoma"/>
      <w:sz w:val="24"/>
      <w:szCs w:val="20"/>
    </w:rPr>
  </w:style>
  <w:style w:type="paragraph" w:customStyle="1" w:styleId="1440">
    <w:name w:val="xl108"/>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41">
    <w:name w:val="FTABLE-BODY"/>
    <w:basedOn w:val="1"/>
    <w:uiPriority w:val="0"/>
    <w:pPr>
      <w:ind w:firstLine="420"/>
      <w:jc w:val="left"/>
    </w:pPr>
  </w:style>
  <w:style w:type="paragraph" w:customStyle="1" w:styleId="1442">
    <w:name w:val="xl97"/>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kern w:val="0"/>
      <w:sz w:val="22"/>
      <w:szCs w:val="22"/>
    </w:rPr>
  </w:style>
  <w:style w:type="paragraph" w:customStyle="1" w:styleId="1443">
    <w:name w:val="表"/>
    <w:basedOn w:val="1"/>
    <w:next w:val="101"/>
    <w:uiPriority w:val="0"/>
    <w:pPr>
      <w:tabs>
        <w:tab w:val="left" w:pos="680"/>
      </w:tabs>
      <w:adjustRightInd w:val="0"/>
      <w:spacing w:before="60" w:after="60" w:line="360" w:lineRule="atLeast"/>
      <w:jc w:val="center"/>
      <w:textAlignment w:val="baseline"/>
    </w:pPr>
    <w:rPr>
      <w:rFonts w:eastAsia="黑体"/>
      <w:b/>
      <w:kern w:val="0"/>
      <w:sz w:val="24"/>
      <w:szCs w:val="20"/>
    </w:rPr>
  </w:style>
  <w:style w:type="paragraph" w:customStyle="1" w:styleId="1444">
    <w:name w:val="et1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445">
    <w:name w:val="样式 首行缩进:  0.74 厘米1"/>
    <w:basedOn w:val="1"/>
    <w:uiPriority w:val="0"/>
    <w:pPr>
      <w:widowControl/>
      <w:spacing w:line="360" w:lineRule="auto"/>
      <w:ind w:firstLine="420"/>
      <w:jc w:val="left"/>
    </w:pPr>
    <w:rPr>
      <w:rFonts w:cs="宋体"/>
      <w:sz w:val="24"/>
      <w:szCs w:val="20"/>
    </w:rPr>
  </w:style>
  <w:style w:type="paragraph" w:customStyle="1" w:styleId="1446">
    <w:name w:val="1级标题"/>
    <w:basedOn w:val="229"/>
    <w:uiPriority w:val="0"/>
    <w:pPr>
      <w:keepLines/>
      <w:pageBreakBefore/>
      <w:numPr>
        <w:ilvl w:val="0"/>
        <w:numId w:val="9"/>
      </w:numPr>
      <w:spacing w:after="200" w:line="480" w:lineRule="auto"/>
      <w:ind w:firstLine="0" w:firstLineChars="0"/>
      <w:jc w:val="center"/>
      <w:outlineLvl w:val="0"/>
    </w:pPr>
    <w:rPr>
      <w:rFonts w:ascii="黑体" w:hAnsi="黑体" w:eastAsia="黑体"/>
      <w:kern w:val="0"/>
      <w:sz w:val="36"/>
      <w:szCs w:val="36"/>
      <w:lang w:val="en-US" w:eastAsia="zh-CN" w:bidi="en-US"/>
    </w:rPr>
  </w:style>
  <w:style w:type="paragraph" w:customStyle="1" w:styleId="1447">
    <w:name w:val="流程描述"/>
    <w:basedOn w:val="8"/>
    <w:next w:val="1"/>
    <w:uiPriority w:val="0"/>
    <w:pPr>
      <w:keepNext w:val="0"/>
      <w:numPr>
        <w:ilvl w:val="5"/>
        <w:numId w:val="0"/>
      </w:numPr>
      <w:tabs>
        <w:tab w:val="left" w:pos="840"/>
        <w:tab w:val="clear" w:pos="1152"/>
      </w:tabs>
      <w:spacing w:line="317" w:lineRule="auto"/>
      <w:ind w:left="900" w:hanging="420"/>
      <w:jc w:val="left"/>
    </w:pPr>
    <w:rPr>
      <w:kern w:val="0"/>
    </w:rPr>
  </w:style>
  <w:style w:type="paragraph" w:customStyle="1" w:styleId="1448">
    <w:name w:val="表格题注"/>
    <w:next w:val="1"/>
    <w:uiPriority w:val="0"/>
    <w:pPr>
      <w:keepLines/>
      <w:spacing w:before="240" w:line="360" w:lineRule="auto"/>
      <w:ind w:left="1089" w:hanging="369"/>
    </w:pPr>
    <w:rPr>
      <w:rFonts w:ascii="Arial" w:hAnsi="Arial" w:eastAsia="宋体" w:cs="Times New Roman"/>
      <w:sz w:val="18"/>
      <w:szCs w:val="18"/>
      <w:lang w:val="en-US" w:eastAsia="zh-CN" w:bidi="ar-SA"/>
    </w:rPr>
  </w:style>
  <w:style w:type="paragraph" w:customStyle="1" w:styleId="1449">
    <w:name w:val="NAP Normal"/>
    <w:basedOn w:val="1"/>
    <w:uiPriority w:val="0"/>
    <w:pPr>
      <w:spacing w:line="240" w:lineRule="exact"/>
      <w:jc w:val="left"/>
    </w:pPr>
    <w:rPr>
      <w:kern w:val="0"/>
      <w:sz w:val="22"/>
      <w:szCs w:val="20"/>
    </w:rPr>
  </w:style>
  <w:style w:type="paragraph" w:customStyle="1" w:styleId="1450">
    <w:name w:val="文档结构图1"/>
    <w:basedOn w:val="1"/>
    <w:uiPriority w:val="0"/>
    <w:pPr>
      <w:widowControl/>
      <w:shd w:val="clear" w:color="auto" w:fill="000080"/>
      <w:spacing w:line="360" w:lineRule="auto"/>
      <w:jc w:val="left"/>
    </w:pPr>
    <w:rPr>
      <w:sz w:val="18"/>
      <w:shd w:val="clear" w:color="auto" w:fill="000080"/>
    </w:rPr>
  </w:style>
  <w:style w:type="paragraph" w:customStyle="1" w:styleId="1451">
    <w:name w:val="Char4"/>
    <w:basedOn w:val="1"/>
    <w:uiPriority w:val="0"/>
    <w:rPr>
      <w:rFonts w:ascii="Tahoma" w:hAnsi="Tahoma"/>
      <w:sz w:val="24"/>
      <w:szCs w:val="22"/>
    </w:rPr>
  </w:style>
  <w:style w:type="paragraph" w:customStyle="1" w:styleId="1452">
    <w:name w:val="大纲正文"/>
    <w:basedOn w:val="1"/>
    <w:uiPriority w:val="0"/>
    <w:pPr>
      <w:spacing w:line="360" w:lineRule="auto"/>
      <w:ind w:firstLine="480"/>
      <w:jc w:val="left"/>
    </w:pPr>
    <w:rPr>
      <w:rFonts w:cs="宋体"/>
      <w:sz w:val="24"/>
      <w:szCs w:val="20"/>
    </w:rPr>
  </w:style>
  <w:style w:type="paragraph" w:customStyle="1" w:styleId="1453">
    <w:name w:val="样式 标题 4H4标题 4 Charh4标书标题 4sect 1.2.3.4Ref Heading 1rh1se...1"/>
    <w:basedOn w:val="6"/>
    <w:uiPriority w:val="0"/>
    <w:pPr>
      <w:keepNext w:val="0"/>
      <w:widowControl/>
      <w:tabs>
        <w:tab w:val="left" w:pos="1006"/>
        <w:tab w:val="clear" w:pos="864"/>
      </w:tabs>
      <w:spacing w:before="0" w:after="0" w:line="360" w:lineRule="auto"/>
      <w:ind w:left="3630" w:leftChars="100" w:right="100" w:rightChars="100" w:firstLine="0"/>
      <w:jc w:val="left"/>
    </w:pPr>
    <w:rPr>
      <w:rFonts w:ascii="宋体" w:hAnsi="宋体" w:eastAsia="宋体"/>
      <w:bCs w:val="0"/>
      <w:color w:val="000000"/>
      <w:sz w:val="24"/>
      <w:szCs w:val="24"/>
    </w:rPr>
  </w:style>
  <w:style w:type="paragraph" w:customStyle="1" w:styleId="1454">
    <w:name w:val="样式 (中文) 仿宋_GB2312 首行缩进:  0.99 厘米"/>
    <w:basedOn w:val="1"/>
    <w:uiPriority w:val="0"/>
    <w:pPr>
      <w:autoSpaceDE w:val="0"/>
      <w:snapToGrid w:val="0"/>
      <w:spacing w:line="360" w:lineRule="auto"/>
      <w:ind w:firstLine="561"/>
      <w:jc w:val="left"/>
    </w:pPr>
    <w:rPr>
      <w:rFonts w:ascii="宋体" w:hAnsi="宋体" w:cs="宋体"/>
      <w:snapToGrid w:val="0"/>
      <w:kern w:val="0"/>
      <w:sz w:val="24"/>
      <w:szCs w:val="20"/>
    </w:rPr>
  </w:style>
  <w:style w:type="paragraph" w:customStyle="1" w:styleId="1455">
    <w:name w:val="样式 Verdana 首行缩进:  0.74 厘米"/>
    <w:basedOn w:val="1"/>
    <w:uiPriority w:val="0"/>
    <w:pPr>
      <w:spacing w:line="360" w:lineRule="auto"/>
      <w:ind w:firstLine="420"/>
      <w:jc w:val="left"/>
    </w:pPr>
    <w:rPr>
      <w:rFonts w:ascii="Verdana" w:hAnsi="Verdana" w:cs="宋体"/>
      <w:sz w:val="24"/>
      <w:szCs w:val="20"/>
    </w:rPr>
  </w:style>
  <w:style w:type="paragraph" w:customStyle="1" w:styleId="1456">
    <w:name w:val="样式 首行缩进:  2 字符 段后: 1 行"/>
    <w:basedOn w:val="1"/>
    <w:uiPriority w:val="0"/>
    <w:pPr>
      <w:jc w:val="left"/>
    </w:pPr>
    <w:rPr>
      <w:szCs w:val="20"/>
    </w:rPr>
  </w:style>
  <w:style w:type="paragraph" w:customStyle="1" w:styleId="1457">
    <w:name w:val="表内容"/>
    <w:basedOn w:val="1"/>
    <w:uiPriority w:val="0"/>
    <w:pPr>
      <w:tabs>
        <w:tab w:val="right" w:pos="9180"/>
      </w:tabs>
      <w:autoSpaceDE w:val="0"/>
      <w:autoSpaceDN w:val="0"/>
      <w:spacing w:line="240" w:lineRule="exact"/>
      <w:jc w:val="center"/>
    </w:pPr>
    <w:rPr>
      <w:rFonts w:ascii="宋体" w:hAnsi="宋体"/>
      <w:bCs/>
    </w:rPr>
  </w:style>
  <w:style w:type="paragraph" w:customStyle="1" w:styleId="1458">
    <w:name w:val="Notes Text"/>
    <w:uiPriority w:val="0"/>
    <w:pPr>
      <w:pBdr>
        <w:bottom w:val="single" w:color="auto" w:sz="8" w:space="5"/>
      </w:pBdr>
      <w:spacing w:line="360" w:lineRule="auto"/>
      <w:ind w:left="1134"/>
      <w:jc w:val="both"/>
    </w:pPr>
    <w:rPr>
      <w:rFonts w:ascii="Arial" w:hAnsi="Arial" w:eastAsia="楷体_GB2312" w:cs="Arial"/>
      <w:sz w:val="21"/>
      <w:szCs w:val="21"/>
      <w:lang w:val="en-US" w:eastAsia="zh-CN" w:bidi="ar-SA"/>
    </w:rPr>
  </w:style>
  <w:style w:type="paragraph" w:customStyle="1" w:styleId="1459">
    <w:name w:val="Notes Heading"/>
    <w:next w:val="1458"/>
    <w:uiPriority w:val="0"/>
    <w:pPr>
      <w:keepNext/>
      <w:pBdr>
        <w:top w:val="single" w:color="auto" w:sz="8" w:space="5"/>
      </w:pBdr>
      <w:snapToGrid w:val="0"/>
      <w:spacing w:before="80" w:after="80" w:line="360" w:lineRule="auto"/>
      <w:ind w:left="1134"/>
    </w:pPr>
    <w:rPr>
      <w:rFonts w:ascii="Arial" w:hAnsi="Arial" w:eastAsia="黑体" w:cs="Arial"/>
      <w:sz w:val="21"/>
      <w:szCs w:val="21"/>
      <w:lang w:val="en-US" w:eastAsia="zh-CN" w:bidi="ar-SA"/>
    </w:rPr>
  </w:style>
  <w:style w:type="paragraph" w:customStyle="1" w:styleId="1460">
    <w:name w:val="索引 41"/>
    <w:basedOn w:val="1"/>
    <w:next w:val="1"/>
    <w:uiPriority w:val="0"/>
    <w:pPr>
      <w:widowControl/>
      <w:spacing w:line="240" w:lineRule="atLeast"/>
      <w:ind w:left="600" w:leftChars="600"/>
      <w:jc w:val="left"/>
    </w:pPr>
    <w:rPr>
      <w:rFonts w:ascii="Arial" w:hAnsi="Arial"/>
      <w:kern w:val="0"/>
      <w:szCs w:val="21"/>
    </w:rPr>
  </w:style>
  <w:style w:type="paragraph" w:customStyle="1" w:styleId="1461">
    <w:name w:val="办公自动化专用标题"/>
    <w:basedOn w:val="75"/>
    <w:uiPriority w:val="0"/>
    <w:pPr>
      <w:spacing w:after="60" w:line="560" w:lineRule="atLeast"/>
    </w:pPr>
    <w:rPr>
      <w:rFonts w:ascii="宋体" w:hAnsi="Arial" w:eastAsia="宋体"/>
      <w:bCs w:val="0"/>
      <w:sz w:val="44"/>
      <w:szCs w:val="20"/>
    </w:rPr>
  </w:style>
  <w:style w:type="paragraph" w:customStyle="1" w:styleId="1462">
    <w:name w:val="标题5"/>
    <w:basedOn w:val="1"/>
    <w:uiPriority w:val="0"/>
    <w:pPr>
      <w:spacing w:before="120" w:after="120"/>
    </w:pPr>
    <w:rPr>
      <w:rFonts w:ascii="宋体"/>
      <w:b/>
      <w:sz w:val="28"/>
    </w:rPr>
  </w:style>
  <w:style w:type="paragraph" w:customStyle="1" w:styleId="1463">
    <w:name w:val="gtsep"/>
    <w:basedOn w:val="1"/>
    <w:uiPriority w:val="0"/>
    <w:pPr>
      <w:widowControl/>
      <w:spacing w:line="336" w:lineRule="auto"/>
      <w:jc w:val="left"/>
    </w:pPr>
    <w:rPr>
      <w:rFonts w:ascii="Verdana" w:hAnsi="Verdana" w:eastAsia="Arial Unicode MS" w:cs="Arial Unicode MS"/>
      <w:color w:val="FFDCBB"/>
      <w:kern w:val="0"/>
      <w:sz w:val="16"/>
      <w:szCs w:val="16"/>
    </w:rPr>
  </w:style>
  <w:style w:type="paragraph" w:customStyle="1" w:styleId="1464">
    <w:name w:val="项目符号"/>
    <w:basedOn w:val="9"/>
    <w:uiPriority w:val="0"/>
    <w:pPr>
      <w:keepNext w:val="0"/>
      <w:numPr>
        <w:ilvl w:val="6"/>
        <w:numId w:val="0"/>
      </w:numPr>
      <w:tabs>
        <w:tab w:val="left" w:pos="425"/>
        <w:tab w:val="clear" w:pos="1296"/>
      </w:tabs>
      <w:spacing w:before="0" w:after="80" w:line="300" w:lineRule="auto"/>
      <w:ind w:left="425" w:hanging="425"/>
      <w:jc w:val="left"/>
      <w:outlineLvl w:val="9"/>
    </w:pPr>
    <w:rPr>
      <w:b w:val="0"/>
      <w:bCs w:val="0"/>
      <w:color w:val="000000"/>
      <w:spacing w:val="10"/>
      <w:kern w:val="0"/>
      <w:szCs w:val="20"/>
    </w:rPr>
  </w:style>
  <w:style w:type="paragraph" w:customStyle="1" w:styleId="1465">
    <w:name w:val="xl163"/>
    <w:basedOn w:val="1"/>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color w:val="C0504D"/>
      <w:kern w:val="0"/>
      <w:szCs w:val="21"/>
    </w:rPr>
  </w:style>
  <w:style w:type="paragraph" w:customStyle="1" w:styleId="1466">
    <w:name w:val="标题 31"/>
    <w:basedOn w:val="1"/>
    <w:uiPriority w:val="0"/>
    <w:pPr>
      <w:widowControl/>
      <w:spacing w:after="45"/>
      <w:jc w:val="left"/>
      <w:outlineLvl w:val="3"/>
    </w:pPr>
    <w:rPr>
      <w:rFonts w:ascii="Verdana" w:hAnsi="Verdana" w:eastAsia="Arial Unicode MS" w:cs="Arial Unicode MS"/>
      <w:b/>
      <w:bCs/>
      <w:kern w:val="0"/>
      <w:sz w:val="19"/>
      <w:szCs w:val="19"/>
    </w:rPr>
  </w:style>
  <w:style w:type="paragraph" w:customStyle="1" w:styleId="1467">
    <w:name w:val="列表编号 51"/>
    <w:basedOn w:val="1"/>
    <w:uiPriority w:val="0"/>
    <w:pPr>
      <w:widowControl/>
      <w:tabs>
        <w:tab w:val="left" w:pos="1140"/>
        <w:tab w:val="left" w:pos="2040"/>
      </w:tabs>
      <w:spacing w:line="240" w:lineRule="atLeast"/>
      <w:ind w:left="800" w:leftChars="800" w:hanging="200" w:hangingChars="200"/>
      <w:jc w:val="left"/>
    </w:pPr>
    <w:rPr>
      <w:rFonts w:ascii="Arial" w:hAnsi="Arial"/>
      <w:kern w:val="0"/>
      <w:szCs w:val="21"/>
    </w:rPr>
  </w:style>
  <w:style w:type="paragraph" w:customStyle="1" w:styleId="1468">
    <w:name w:val="xl94"/>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1469">
    <w:name w:val="正文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70">
    <w:name w:val="正文一"/>
    <w:basedOn w:val="1"/>
    <w:uiPriority w:val="0"/>
    <w:pPr>
      <w:widowControl/>
      <w:spacing w:line="312" w:lineRule="auto"/>
      <w:ind w:firstLine="480"/>
      <w:jc w:val="left"/>
    </w:pPr>
    <w:rPr>
      <w:kern w:val="0"/>
      <w:sz w:val="24"/>
      <w:lang w:bidi="he-IL"/>
    </w:rPr>
  </w:style>
  <w:style w:type="paragraph" w:customStyle="1" w:styleId="1471">
    <w:name w:val="xl69"/>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1472">
    <w:name w:val="加"/>
    <w:basedOn w:val="1"/>
    <w:uiPriority w:val="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5"/>
      <w:jc w:val="left"/>
    </w:pPr>
    <w:rPr>
      <w:rFonts w:ascii="宋体"/>
      <w:sz w:val="24"/>
      <w:szCs w:val="20"/>
    </w:rPr>
  </w:style>
  <w:style w:type="paragraph" w:customStyle="1" w:styleId="1473">
    <w:name w:val="默认段落字体 Para Char Char Char Char Char1"/>
    <w:basedOn w:val="1"/>
    <w:uiPriority w:val="0"/>
    <w:pPr>
      <w:spacing w:beforeLines="50"/>
      <w:jc w:val="left"/>
    </w:pPr>
    <w:rPr>
      <w:sz w:val="24"/>
    </w:rPr>
  </w:style>
  <w:style w:type="paragraph" w:customStyle="1" w:styleId="1474">
    <w:name w:val="CM5"/>
    <w:basedOn w:val="285"/>
    <w:next w:val="285"/>
    <w:uiPriority w:val="0"/>
    <w:pPr>
      <w:spacing w:after="200" w:line="360" w:lineRule="auto"/>
    </w:pPr>
    <w:rPr>
      <w:rFonts w:ascii="楷体_GB2312" w:hAnsi="Calibri" w:eastAsia="楷体_GB2312"/>
      <w:color w:val="auto"/>
    </w:rPr>
  </w:style>
  <w:style w:type="paragraph" w:customStyle="1" w:styleId="1475">
    <w:name w:val="文章正文 Char Char1"/>
    <w:basedOn w:val="1"/>
    <w:uiPriority w:val="0"/>
    <w:pPr>
      <w:spacing w:line="360" w:lineRule="auto"/>
      <w:ind w:firstLine="420"/>
      <w:jc w:val="left"/>
    </w:pPr>
    <w:rPr>
      <w:sz w:val="24"/>
    </w:rPr>
  </w:style>
  <w:style w:type="paragraph" w:customStyle="1" w:styleId="1476">
    <w:name w:val="xl161"/>
    <w:basedOn w:val="1"/>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1477">
    <w:name w:val="附录1"/>
    <w:basedOn w:val="1"/>
    <w:next w:val="1"/>
    <w:uiPriority w:val="0"/>
    <w:pPr>
      <w:jc w:val="left"/>
      <w:outlineLvl w:val="0"/>
    </w:pPr>
    <w:rPr>
      <w:rFonts w:ascii="黑体" w:hAnsi="黑体" w:eastAsia="黑体"/>
      <w:b/>
      <w:bCs/>
      <w:sz w:val="44"/>
    </w:rPr>
  </w:style>
  <w:style w:type="paragraph" w:customStyle="1" w:styleId="1478">
    <w:name w:val="项目3"/>
    <w:basedOn w:val="1240"/>
    <w:next w:val="1"/>
    <w:uiPriority w:val="0"/>
  </w:style>
  <w:style w:type="paragraph" w:customStyle="1" w:styleId="1479">
    <w:name w:val="纯文本2"/>
    <w:basedOn w:val="1"/>
    <w:uiPriority w:val="0"/>
    <w:pPr>
      <w:widowControl/>
      <w:jc w:val="left"/>
    </w:pPr>
    <w:rPr>
      <w:rFonts w:ascii="宋体" w:hAnsi="Courier New"/>
      <w:szCs w:val="21"/>
    </w:rPr>
  </w:style>
  <w:style w:type="paragraph" w:customStyle="1" w:styleId="1480">
    <w:name w:val="12345678"/>
    <w:basedOn w:val="5"/>
    <w:uiPriority w:val="0"/>
    <w:pPr>
      <w:keepNext w:val="0"/>
      <w:numPr>
        <w:ilvl w:val="0"/>
        <w:numId w:val="0"/>
      </w:numPr>
      <w:topLinePunct/>
      <w:autoSpaceDE w:val="0"/>
      <w:autoSpaceDN w:val="0"/>
      <w:adjustRightInd w:val="0"/>
      <w:snapToGrid w:val="0"/>
      <w:spacing w:before="120" w:after="0" w:line="360" w:lineRule="auto"/>
      <w:ind w:left="1800"/>
      <w:textAlignment w:val="baseline"/>
    </w:pPr>
    <w:rPr>
      <w:rFonts w:ascii="宋体" w:hAnsi="Arial" w:eastAsia="黑体" w:cs="宋体"/>
      <w:sz w:val="24"/>
      <w:szCs w:val="20"/>
    </w:rPr>
  </w:style>
  <w:style w:type="paragraph" w:customStyle="1" w:styleId="1481">
    <w:name w:val="Normal_5"/>
    <w:uiPriority w:val="0"/>
    <w:rPr>
      <w:rFonts w:ascii="Times New Roman" w:hAnsi="Times New Roman" w:eastAsia="Times New Roman" w:cs="Times New Roman"/>
      <w:sz w:val="24"/>
      <w:szCs w:val="24"/>
      <w:lang w:val="en-US" w:eastAsia="zh-CN" w:bidi="ar-SA"/>
    </w:rPr>
  </w:style>
  <w:style w:type="paragraph" w:customStyle="1" w:styleId="1482">
    <w:name w:val="pagenumber"/>
    <w:basedOn w:val="1"/>
    <w:uiPriority w:val="0"/>
    <w:pPr>
      <w:widowControl/>
      <w:spacing w:line="336" w:lineRule="auto"/>
      <w:jc w:val="left"/>
    </w:pPr>
    <w:rPr>
      <w:rFonts w:ascii="Verdana" w:hAnsi="Verdana" w:eastAsia="Arial Unicode MS" w:cs="Arial Unicode MS"/>
      <w:kern w:val="0"/>
      <w:sz w:val="17"/>
      <w:szCs w:val="17"/>
    </w:rPr>
  </w:style>
  <w:style w:type="paragraph" w:customStyle="1" w:styleId="1483">
    <w:name w:val="说明样式"/>
    <w:basedOn w:val="1"/>
    <w:uiPriority w:val="0"/>
    <w:pPr>
      <w:tabs>
        <w:tab w:val="left" w:pos="960"/>
      </w:tabs>
      <w:adjustRightInd w:val="0"/>
      <w:spacing w:line="400" w:lineRule="atLeast"/>
      <w:ind w:firstLine="680"/>
      <w:textAlignment w:val="baseline"/>
    </w:pPr>
    <w:rPr>
      <w:rFonts w:ascii="宋体"/>
      <w:spacing w:val="50"/>
      <w:kern w:val="0"/>
      <w:sz w:val="24"/>
      <w:szCs w:val="20"/>
    </w:rPr>
  </w:style>
  <w:style w:type="paragraph" w:customStyle="1" w:styleId="1484">
    <w:name w:val="日期2"/>
    <w:basedOn w:val="1"/>
    <w:next w:val="1"/>
    <w:uiPriority w:val="0"/>
    <w:pPr>
      <w:widowControl/>
      <w:jc w:val="left"/>
    </w:pPr>
    <w:rPr>
      <w:rFonts w:ascii="Brougham (12)" w:hAnsi="Brougham (12)"/>
      <w:sz w:val="28"/>
    </w:rPr>
  </w:style>
  <w:style w:type="paragraph" w:customStyle="1" w:styleId="1485">
    <w:name w:val="项目编号A"/>
    <w:basedOn w:val="121"/>
    <w:uiPriority w:val="0"/>
    <w:pPr>
      <w:numPr>
        <w:ilvl w:val="1"/>
        <w:numId w:val="32"/>
      </w:numPr>
      <w:tabs>
        <w:tab w:val="left" w:pos="360"/>
        <w:tab w:val="clear" w:pos="840"/>
      </w:tabs>
      <w:ind w:left="0" w:firstLine="0" w:firstLineChars="0"/>
    </w:pPr>
  </w:style>
  <w:style w:type="paragraph" w:customStyle="1" w:styleId="1486">
    <w:name w:val="Table Description1"/>
    <w:next w:val="1"/>
    <w:uiPriority w:val="0"/>
    <w:pPr>
      <w:keepNext/>
      <w:snapToGrid w:val="0"/>
      <w:spacing w:before="160" w:after="80" w:line="360" w:lineRule="auto"/>
      <w:jc w:val="center"/>
    </w:pPr>
    <w:rPr>
      <w:rFonts w:ascii="Arial" w:hAnsi="Arial" w:eastAsia="黑体" w:cs="Arial"/>
      <w:sz w:val="18"/>
      <w:szCs w:val="18"/>
      <w:lang w:val="en-US" w:eastAsia="zh-CN" w:bidi="ar-SA"/>
    </w:rPr>
  </w:style>
  <w:style w:type="paragraph" w:customStyle="1" w:styleId="1487">
    <w:name w:val="Char Char Char Char Char Char1 Char3"/>
    <w:basedOn w:val="1"/>
    <w:uiPriority w:val="0"/>
    <w:pPr>
      <w:widowControl/>
      <w:spacing w:after="160" w:line="240" w:lineRule="exact"/>
      <w:jc w:val="left"/>
    </w:pPr>
    <w:rPr>
      <w:rFonts w:ascii="Verdana" w:hAnsi="Verdana"/>
      <w:kern w:val="0"/>
      <w:szCs w:val="20"/>
      <w:lang w:eastAsia="en-US"/>
    </w:rPr>
  </w:style>
  <w:style w:type="paragraph" w:customStyle="1" w:styleId="1488">
    <w:name w:val="样式 宋体 小四 首行缩进:  0.95 厘米"/>
    <w:basedOn w:val="1"/>
    <w:uiPriority w:val="0"/>
    <w:pPr>
      <w:spacing w:line="360" w:lineRule="auto"/>
      <w:ind w:firstLine="540"/>
      <w:jc w:val="left"/>
    </w:pPr>
    <w:rPr>
      <w:rFonts w:ascii="宋体" w:hAnsi="宋体" w:cs="宋体"/>
      <w:kern w:val="0"/>
      <w:szCs w:val="20"/>
    </w:rPr>
  </w:style>
  <w:style w:type="paragraph" w:customStyle="1" w:styleId="1489">
    <w:name w:val="样式 文件发布日期"/>
    <w:basedOn w:val="1"/>
    <w:uiPriority w:val="0"/>
    <w:pPr>
      <w:widowControl/>
      <w:spacing w:beforeLines="100" w:afterLines="100" w:line="360" w:lineRule="auto"/>
      <w:jc w:val="right"/>
    </w:pPr>
    <w:rPr>
      <w:rFonts w:cs="宋体"/>
      <w:b/>
      <w:bCs/>
      <w:kern w:val="0"/>
      <w:sz w:val="30"/>
      <w:szCs w:val="30"/>
    </w:rPr>
  </w:style>
  <w:style w:type="paragraph" w:customStyle="1" w:styleId="1490">
    <w:name w:val="ancestorlabel"/>
    <w:basedOn w:val="1"/>
    <w:uiPriority w:val="0"/>
    <w:pPr>
      <w:widowControl/>
      <w:spacing w:line="336" w:lineRule="auto"/>
      <w:jc w:val="left"/>
    </w:pPr>
    <w:rPr>
      <w:rFonts w:ascii="Verdana" w:hAnsi="Verdana" w:eastAsia="Arial Unicode MS" w:cs="Arial Unicode MS"/>
      <w:color w:val="666666"/>
      <w:kern w:val="0"/>
      <w:sz w:val="17"/>
      <w:szCs w:val="17"/>
    </w:rPr>
  </w:style>
  <w:style w:type="paragraph" w:customStyle="1" w:styleId="1491">
    <w:name w:val="正文文本缩进 31"/>
    <w:basedOn w:val="1"/>
    <w:uiPriority w:val="0"/>
    <w:pPr>
      <w:widowControl/>
      <w:spacing w:after="120" w:line="360" w:lineRule="auto"/>
      <w:ind w:left="420" w:leftChars="200"/>
      <w:jc w:val="left"/>
    </w:pPr>
    <w:rPr>
      <w:sz w:val="16"/>
      <w:szCs w:val="16"/>
    </w:rPr>
  </w:style>
  <w:style w:type="paragraph" w:customStyle="1" w:styleId="1492">
    <w:name w:val="Char Char1 Char Char Char Char Char Char Char Char Char Char Char Char Char Char"/>
    <w:basedOn w:val="1"/>
    <w:uiPriority w:val="0"/>
    <w:pPr>
      <w:widowControl/>
      <w:spacing w:after="160" w:line="240" w:lineRule="exact"/>
      <w:jc w:val="left"/>
    </w:pPr>
    <w:rPr>
      <w:sz w:val="24"/>
    </w:rPr>
  </w:style>
  <w:style w:type="paragraph" w:customStyle="1" w:styleId="1493">
    <w:name w:val="ca-10"/>
    <w:basedOn w:val="1"/>
    <w:uiPriority w:val="0"/>
    <w:pPr>
      <w:widowControl/>
      <w:jc w:val="left"/>
    </w:pPr>
    <w:rPr>
      <w:rFonts w:ascii="宋体" w:hAnsi="宋体" w:cs="宋体"/>
      <w:color w:val="FF0000"/>
      <w:kern w:val="0"/>
      <w:sz w:val="24"/>
    </w:rPr>
  </w:style>
  <w:style w:type="paragraph" w:customStyle="1" w:styleId="1494">
    <w:name w:val="附录标识"/>
    <w:basedOn w:val="1"/>
    <w:uiPriority w:val="0"/>
    <w:pPr>
      <w:widowControl/>
      <w:numPr>
        <w:ilvl w:val="0"/>
        <w:numId w:val="33"/>
      </w:numPr>
      <w:shd w:val="clear" w:color="FFFFFF" w:fill="FFFFFF"/>
      <w:tabs>
        <w:tab w:val="left" w:pos="6405"/>
      </w:tabs>
      <w:spacing w:before="640" w:after="200"/>
      <w:jc w:val="center"/>
      <w:outlineLvl w:val="0"/>
    </w:pPr>
    <w:rPr>
      <w:rFonts w:ascii="黑体" w:eastAsia="黑体"/>
      <w:kern w:val="0"/>
      <w:szCs w:val="20"/>
    </w:rPr>
  </w:style>
  <w:style w:type="paragraph" w:customStyle="1" w:styleId="1495">
    <w:name w:val="样式 标题 4bulletblbbPIM 4H4h4heading 4sect 1.2.3.4Ref Head..."/>
    <w:basedOn w:val="6"/>
    <w:uiPriority w:val="0"/>
    <w:pPr>
      <w:keepNext w:val="0"/>
      <w:widowControl/>
      <w:numPr>
        <w:ilvl w:val="0"/>
        <w:numId w:val="0"/>
      </w:numPr>
      <w:tabs>
        <w:tab w:val="left" w:pos="1006"/>
        <w:tab w:val="clear" w:pos="864"/>
      </w:tabs>
      <w:autoSpaceDE w:val="0"/>
      <w:autoSpaceDN w:val="0"/>
      <w:snapToGrid w:val="0"/>
      <w:spacing w:beforeLines="50" w:after="60" w:line="360" w:lineRule="auto"/>
      <w:ind w:right="100" w:rightChars="100"/>
      <w:jc w:val="left"/>
    </w:pPr>
    <w:rPr>
      <w:rFonts w:ascii="Times New Roman" w:hAnsi="Times New Roman" w:eastAsia="宋体" w:cs="宋体"/>
      <w:b w:val="0"/>
      <w:snapToGrid w:val="0"/>
      <w:color w:val="000000"/>
      <w:kern w:val="0"/>
      <w:sz w:val="24"/>
      <w:szCs w:val="20"/>
    </w:rPr>
  </w:style>
  <w:style w:type="paragraph" w:customStyle="1" w:styleId="1496">
    <w:name w:val="正文_12"/>
    <w:uiPriority w:val="0"/>
    <w:pPr>
      <w:widowControl w:val="0"/>
      <w:jc w:val="both"/>
    </w:pPr>
    <w:rPr>
      <w:rFonts w:ascii="Calibri" w:hAnsi="Calibri" w:eastAsia="宋体" w:cs="Times New Roman"/>
      <w:kern w:val="2"/>
      <w:sz w:val="21"/>
      <w:szCs w:val="22"/>
      <w:lang w:val="en-US" w:eastAsia="zh-CN" w:bidi="ar-SA"/>
    </w:rPr>
  </w:style>
  <w:style w:type="paragraph" w:customStyle="1" w:styleId="1497">
    <w:name w:val="titlered16px"/>
    <w:basedOn w:val="1"/>
    <w:uiPriority w:val="0"/>
    <w:pPr>
      <w:widowControl/>
      <w:spacing w:beforeLines="50" w:beforeAutospacing="1" w:after="100" w:afterAutospacing="1" w:line="250" w:lineRule="atLeast"/>
      <w:jc w:val="left"/>
    </w:pPr>
    <w:rPr>
      <w:rFonts w:ascii="Arial Unicode MS" w:hAnsi="Arial Unicode MS" w:eastAsia="Arial Unicode MS" w:cs="Arial Unicode MS"/>
      <w:b/>
      <w:bCs/>
      <w:color w:val="CC0033"/>
      <w:kern w:val="0"/>
      <w:sz w:val="25"/>
      <w:szCs w:val="25"/>
    </w:rPr>
  </w:style>
  <w:style w:type="paragraph" w:customStyle="1" w:styleId="1498">
    <w:name w:val="样式3"/>
    <w:basedOn w:val="42"/>
    <w:uiPriority w:val="0"/>
    <w:pPr>
      <w:tabs>
        <w:tab w:val="right" w:leader="dot" w:pos="9458"/>
        <w:tab w:val="clear" w:pos="8722"/>
      </w:tabs>
      <w:adjustRightInd/>
      <w:spacing w:before="0" w:after="0" w:line="240" w:lineRule="auto"/>
      <w:ind w:left="420" w:leftChars="0"/>
      <w:jc w:val="left"/>
      <w:textAlignment w:val="auto"/>
    </w:pPr>
    <w:rPr>
      <w:rFonts w:cs="Calibri"/>
      <w:i/>
      <w:iCs/>
      <w:kern w:val="2"/>
      <w:sz w:val="21"/>
      <w:szCs w:val="24"/>
    </w:rPr>
  </w:style>
  <w:style w:type="paragraph" w:customStyle="1" w:styleId="1499">
    <w:name w:val="CM49"/>
    <w:basedOn w:val="285"/>
    <w:next w:val="285"/>
    <w:uiPriority w:val="0"/>
    <w:pPr>
      <w:spacing w:after="345" w:line="360" w:lineRule="auto"/>
    </w:pPr>
    <w:rPr>
      <w:rFonts w:ascii="楷体_GB2312" w:hAnsi="Calibri" w:eastAsia="楷体_GB2312"/>
      <w:color w:val="auto"/>
    </w:rPr>
  </w:style>
  <w:style w:type="paragraph" w:customStyle="1" w:styleId="1500">
    <w:name w:val="xl45"/>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501">
    <w:name w:val="海尔"/>
    <w:basedOn w:val="1"/>
    <w:uiPriority w:val="0"/>
    <w:pPr>
      <w:autoSpaceDE w:val="0"/>
      <w:autoSpaceDN w:val="0"/>
      <w:snapToGrid w:val="0"/>
      <w:spacing w:afterLines="100" w:line="360" w:lineRule="auto"/>
      <w:ind w:right="238"/>
      <w:jc w:val="left"/>
    </w:pPr>
    <w:rPr>
      <w:rFonts w:ascii="Arial" w:hAnsi="Arial"/>
      <w:color w:val="000000"/>
      <w:sz w:val="24"/>
      <w:szCs w:val="20"/>
    </w:rPr>
  </w:style>
  <w:style w:type="paragraph" w:customStyle="1" w:styleId="1502">
    <w:name w:val="CM8"/>
    <w:basedOn w:val="285"/>
    <w:next w:val="285"/>
    <w:uiPriority w:val="0"/>
    <w:pPr>
      <w:spacing w:after="200" w:line="400" w:lineRule="atLeast"/>
    </w:pPr>
    <w:rPr>
      <w:rFonts w:ascii="楷体_GB2312" w:hAnsi="Calibri" w:eastAsia="楷体_GB2312"/>
      <w:color w:val="auto"/>
    </w:rPr>
  </w:style>
  <w:style w:type="paragraph" w:customStyle="1" w:styleId="1503">
    <w:name w:val="目录"/>
    <w:basedOn w:val="1"/>
    <w:next w:val="101"/>
    <w:uiPriority w:val="0"/>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1504">
    <w:name w:val="正文缩进11"/>
    <w:basedOn w:val="1"/>
    <w:uiPriority w:val="0"/>
    <w:pPr>
      <w:ind w:firstLine="567"/>
    </w:pPr>
    <w:rPr>
      <w:spacing w:val="20"/>
      <w:sz w:val="24"/>
      <w:szCs w:val="20"/>
    </w:rPr>
  </w:style>
  <w:style w:type="paragraph" w:customStyle="1" w:styleId="1505">
    <w:name w:val="ISS_Normal3"/>
    <w:basedOn w:val="1"/>
    <w:uiPriority w:val="0"/>
    <w:pPr>
      <w:spacing w:afterLines="100" w:line="360" w:lineRule="auto"/>
      <w:jc w:val="left"/>
    </w:pPr>
    <w:rPr>
      <w:lang w:val="en-GB"/>
    </w:rPr>
  </w:style>
  <w:style w:type="paragraph" w:customStyle="1" w:styleId="1506">
    <w:name w:val=" Char Char Char Char Char Char Char Char Char Char Char Char Char Char Char"/>
    <w:basedOn w:val="1"/>
    <w:uiPriority w:val="0"/>
  </w:style>
  <w:style w:type="paragraph" w:customStyle="1" w:styleId="1507">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508">
    <w:name w:val="缩进正文1"/>
    <w:basedOn w:val="1"/>
    <w:uiPriority w:val="0"/>
    <w:pPr>
      <w:spacing w:afterLines="100" w:line="360" w:lineRule="auto"/>
      <w:jc w:val="left"/>
    </w:pPr>
    <w:rPr>
      <w:sz w:val="24"/>
    </w:rPr>
  </w:style>
  <w:style w:type="paragraph" w:customStyle="1" w:styleId="1509">
    <w:name w:val="IN Voice"/>
    <w:uiPriority w:val="0"/>
    <w:pPr>
      <w:spacing w:before="60" w:after="60" w:line="360" w:lineRule="auto"/>
    </w:pPr>
    <w:rPr>
      <w:rFonts w:ascii="Arial" w:hAnsi="Arial" w:eastAsia="宋体" w:cs="黑体"/>
      <w:sz w:val="15"/>
      <w:szCs w:val="15"/>
      <w:lang w:val="en-US" w:eastAsia="zh-CN" w:bidi="ar-SA"/>
    </w:rPr>
  </w:style>
  <w:style w:type="paragraph" w:customStyle="1" w:styleId="1510">
    <w:name w:val="CM29"/>
    <w:basedOn w:val="285"/>
    <w:next w:val="285"/>
    <w:uiPriority w:val="0"/>
    <w:pPr>
      <w:spacing w:after="200" w:line="520" w:lineRule="atLeast"/>
    </w:pPr>
    <w:rPr>
      <w:rFonts w:ascii="楷体_GB2312" w:hAnsi="Calibri" w:eastAsia="楷体_GB2312"/>
      <w:color w:val="auto"/>
    </w:rPr>
  </w:style>
  <w:style w:type="paragraph" w:customStyle="1" w:styleId="1511">
    <w:name w:val="五号 Char Char Char Char Char Char"/>
    <w:basedOn w:val="1"/>
    <w:uiPriority w:val="0"/>
    <w:pPr>
      <w:keepLines/>
      <w:pageBreakBefore/>
      <w:tabs>
        <w:tab w:val="left" w:pos="845"/>
      </w:tabs>
      <w:ind w:left="845" w:hanging="420"/>
      <w:jc w:val="left"/>
      <w:textAlignment w:val="baseline"/>
    </w:pPr>
    <w:rPr>
      <w:kern w:val="0"/>
      <w:sz w:val="22"/>
    </w:rPr>
  </w:style>
  <w:style w:type="paragraph" w:customStyle="1" w:styleId="1512">
    <w:name w:val="Clue"/>
    <w:basedOn w:val="1"/>
    <w:uiPriority w:val="0"/>
    <w:pPr>
      <w:tabs>
        <w:tab w:val="left" w:pos="0"/>
      </w:tabs>
      <w:snapToGrid w:val="0"/>
      <w:spacing w:line="360" w:lineRule="auto"/>
      <w:ind w:left="900" w:hanging="420"/>
      <w:jc w:val="left"/>
    </w:pPr>
    <w:rPr>
      <w:rFonts w:ascii="Courier New" w:hAnsi="Courier New"/>
      <w:color w:val="0000FF"/>
      <w:sz w:val="24"/>
      <w:szCs w:val="21"/>
    </w:rPr>
  </w:style>
  <w:style w:type="paragraph" w:customStyle="1" w:styleId="1513">
    <w:name w:val="zl-txt"/>
    <w:basedOn w:val="1"/>
    <w:uiPriority w:val="0"/>
    <w:pPr>
      <w:widowControl/>
      <w:spacing w:before="100" w:beforeAutospacing="1" w:after="100" w:afterAutospacing="1"/>
      <w:jc w:val="left"/>
    </w:pPr>
    <w:rPr>
      <w:rFonts w:ascii="Arial Unicode MS" w:hAnsi="Arial Unicode MS"/>
      <w:color w:val="FF0000"/>
      <w:kern w:val="0"/>
      <w:sz w:val="24"/>
    </w:rPr>
  </w:style>
  <w:style w:type="paragraph" w:customStyle="1" w:styleId="1514">
    <w:name w:val=" Char Char Char Char Char Char2 Char Char Char Char Char Char1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15">
    <w:name w:val="列表接续 32"/>
    <w:basedOn w:val="1"/>
    <w:uiPriority w:val="0"/>
    <w:pPr>
      <w:widowControl/>
      <w:spacing w:after="120" w:line="240" w:lineRule="atLeast"/>
      <w:ind w:left="1260" w:leftChars="600"/>
      <w:jc w:val="left"/>
    </w:pPr>
    <w:rPr>
      <w:rFonts w:ascii="Arial" w:hAnsi="Arial"/>
      <w:kern w:val="0"/>
      <w:szCs w:val="21"/>
    </w:rPr>
  </w:style>
  <w:style w:type="paragraph" w:customStyle="1" w:styleId="1516">
    <w:name w:val="itemlistchar"/>
    <w:basedOn w:val="1"/>
    <w:uiPriority w:val="0"/>
    <w:pPr>
      <w:widowControl/>
      <w:spacing w:beforeLines="50" w:line="300" w:lineRule="atLeast"/>
      <w:jc w:val="left"/>
    </w:pPr>
    <w:rPr>
      <w:rFonts w:ascii="宋体" w:hAnsi="宋体" w:cs="宋体"/>
      <w:kern w:val="0"/>
      <w:sz w:val="18"/>
      <w:szCs w:val="18"/>
    </w:rPr>
  </w:style>
  <w:style w:type="paragraph" w:customStyle="1" w:styleId="1517">
    <w:name w:val="表正文左"/>
    <w:uiPriority w:val="0"/>
    <w:pPr>
      <w:spacing w:line="360" w:lineRule="auto"/>
    </w:pPr>
    <w:rPr>
      <w:rFonts w:ascii="Arial" w:hAnsi="Arial" w:eastAsia="宋体" w:cs="Times New Roman"/>
      <w:kern w:val="2"/>
      <w:sz w:val="18"/>
      <w:szCs w:val="24"/>
      <w:lang w:val="en-US" w:eastAsia="zh-CN" w:bidi="ar-SA"/>
    </w:rPr>
  </w:style>
  <w:style w:type="paragraph" w:customStyle="1" w:styleId="1518">
    <w:name w:val="xl42"/>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519">
    <w:name w:val="样式 标题 4H4标题 4 Charh4标书标题 4sect 1.2.3.4Ref Heading 1rh1se..."/>
    <w:basedOn w:val="6"/>
    <w:uiPriority w:val="0"/>
    <w:pPr>
      <w:keepNext w:val="0"/>
      <w:widowControl/>
      <w:tabs>
        <w:tab w:val="left" w:pos="1006"/>
        <w:tab w:val="clear" w:pos="864"/>
      </w:tabs>
      <w:spacing w:before="0" w:after="0" w:line="360" w:lineRule="auto"/>
      <w:ind w:left="3630" w:leftChars="100" w:right="100" w:rightChars="100" w:firstLine="0"/>
      <w:jc w:val="left"/>
    </w:pPr>
    <w:rPr>
      <w:rFonts w:ascii="宋体" w:hAnsi="宋体" w:eastAsia="宋体"/>
      <w:sz w:val="21"/>
      <w:szCs w:val="24"/>
    </w:rPr>
  </w:style>
  <w:style w:type="paragraph" w:customStyle="1" w:styleId="1520">
    <w:name w:val="正文文本 212"/>
    <w:basedOn w:val="1"/>
    <w:uiPriority w:val="0"/>
    <w:pPr>
      <w:spacing w:afterLines="100" w:line="312" w:lineRule="atLeast"/>
      <w:ind w:firstLine="540"/>
      <w:jc w:val="left"/>
      <w:textAlignment w:val="baseline"/>
    </w:pPr>
    <w:rPr>
      <w:kern w:val="0"/>
      <w:sz w:val="28"/>
    </w:rPr>
  </w:style>
  <w:style w:type="paragraph" w:customStyle="1" w:styleId="1521">
    <w:name w:val="Char Char Char Char Char Char Char Char Char1 Char Char Char Char1"/>
    <w:basedOn w:val="3"/>
    <w:uiPriority w:val="0"/>
    <w:pPr>
      <w:keepNext w:val="0"/>
      <w:keepLines w:val="0"/>
      <w:pageBreakBefore/>
      <w:widowControl/>
      <w:tabs>
        <w:tab w:val="left" w:pos="574"/>
        <w:tab w:val="clear" w:pos="432"/>
      </w:tabs>
      <w:autoSpaceDE w:val="0"/>
      <w:autoSpaceDN w:val="0"/>
      <w:snapToGrid w:val="0"/>
      <w:spacing w:before="240" w:after="120" w:line="240" w:lineRule="auto"/>
      <w:ind w:left="480" w:firstLine="288"/>
      <w:jc w:val="center"/>
    </w:pPr>
    <w:rPr>
      <w:rFonts w:ascii="宋体" w:hAnsi="宋体" w:eastAsia="黑体"/>
      <w:bCs w:val="0"/>
      <w:kern w:val="0"/>
      <w:sz w:val="28"/>
      <w:szCs w:val="28"/>
    </w:rPr>
  </w:style>
  <w:style w:type="paragraph" w:customStyle="1" w:styleId="1522">
    <w:name w:val="列表接续 42"/>
    <w:basedOn w:val="1"/>
    <w:uiPriority w:val="0"/>
    <w:pPr>
      <w:widowControl/>
      <w:spacing w:after="120" w:line="240" w:lineRule="atLeast"/>
      <w:ind w:left="1680" w:leftChars="800"/>
      <w:jc w:val="left"/>
    </w:pPr>
    <w:rPr>
      <w:rFonts w:ascii="Arial" w:hAnsi="Arial"/>
      <w:kern w:val="0"/>
      <w:szCs w:val="21"/>
    </w:rPr>
  </w:style>
  <w:style w:type="paragraph" w:customStyle="1" w:styleId="1523">
    <w:name w:val="CSS1级正文 Char Char"/>
    <w:basedOn w:val="17"/>
    <w:uiPriority w:val="0"/>
    <w:pPr>
      <w:spacing w:afterLines="100" w:line="360" w:lineRule="auto"/>
      <w:jc w:val="left"/>
    </w:pPr>
    <w:rPr>
      <w:rFonts w:cs="宋体"/>
      <w:kern w:val="0"/>
      <w:sz w:val="24"/>
    </w:rPr>
  </w:style>
  <w:style w:type="paragraph" w:customStyle="1" w:styleId="1524">
    <w:name w:val="Char Char Char Char4"/>
    <w:basedOn w:val="1"/>
    <w:uiPriority w:val="0"/>
    <w:pPr>
      <w:tabs>
        <w:tab w:val="left" w:pos="965"/>
      </w:tabs>
      <w:spacing w:after="160" w:line="240" w:lineRule="exact"/>
      <w:ind w:left="3693" w:hanging="432"/>
    </w:pPr>
    <w:rPr>
      <w:rFonts w:ascii="Verdana" w:hAnsi="Verdana"/>
      <w:szCs w:val="22"/>
      <w:lang w:eastAsia="en-US"/>
    </w:rPr>
  </w:style>
  <w:style w:type="paragraph" w:customStyle="1" w:styleId="1525">
    <w:name w:val="附录章标题"/>
    <w:next w:val="352"/>
    <w:uiPriority w:val="0"/>
    <w:pPr>
      <w:numPr>
        <w:ilvl w:val="1"/>
        <w:numId w:val="3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526">
    <w:name w:val="样式 小四 行距: 2 倍行距"/>
    <w:basedOn w:val="1"/>
    <w:uiPriority w:val="0"/>
    <w:pPr>
      <w:spacing w:line="360" w:lineRule="auto"/>
      <w:ind w:firstLine="420"/>
      <w:jc w:val="left"/>
    </w:pPr>
    <w:rPr>
      <w:rFonts w:cs="宋体"/>
      <w:kern w:val="0"/>
      <w:szCs w:val="20"/>
    </w:rPr>
  </w:style>
  <w:style w:type="paragraph" w:customStyle="1" w:styleId="1527">
    <w:name w:val="xl3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528">
    <w:name w:val="样式 项目名称"/>
    <w:basedOn w:val="1"/>
    <w:uiPriority w:val="0"/>
    <w:pPr>
      <w:widowControl/>
      <w:spacing w:beforeLines="100" w:afterLines="100"/>
      <w:jc w:val="right"/>
    </w:pPr>
    <w:rPr>
      <w:rFonts w:eastAsia="华文新魏" w:cs="宋体"/>
      <w:b/>
      <w:bCs/>
      <w:kern w:val="0"/>
      <w:sz w:val="52"/>
      <w:szCs w:val="20"/>
      <w:lang w:eastAsia="en-US"/>
    </w:rPr>
  </w:style>
  <w:style w:type="paragraph" w:customStyle="1" w:styleId="1529">
    <w:name w:val="样式 样式 首行缩进:  0.74 厘米 + 首行缩进:  2 字符"/>
    <w:basedOn w:val="1530"/>
    <w:uiPriority w:val="0"/>
    <w:rPr>
      <w:rFonts w:cs="宋体"/>
      <w:sz w:val="21"/>
      <w:szCs w:val="20"/>
    </w:rPr>
  </w:style>
  <w:style w:type="paragraph" w:customStyle="1" w:styleId="1530">
    <w:name w:val="样式 首行缩进:  0.74 厘米"/>
    <w:basedOn w:val="1"/>
    <w:uiPriority w:val="0"/>
    <w:pPr>
      <w:spacing w:afterLines="100" w:line="360" w:lineRule="auto"/>
      <w:ind w:firstLine="420"/>
      <w:jc w:val="left"/>
    </w:pPr>
    <w:rPr>
      <w:sz w:val="24"/>
    </w:rPr>
  </w:style>
  <w:style w:type="paragraph" w:customStyle="1" w:styleId="1531">
    <w:name w:val="样式 标题 2标题 1.1H2Title2h2Underrubrik1prop2H21Heading 2 Hid...3"/>
    <w:basedOn w:val="4"/>
    <w:uiPriority w:val="0"/>
    <w:pPr>
      <w:keepNext w:val="0"/>
      <w:pageBreakBefore/>
      <w:widowControl/>
      <w:numPr>
        <w:ilvl w:val="1"/>
        <w:numId w:val="1"/>
      </w:numPr>
      <w:snapToGrid w:val="0"/>
      <w:spacing w:beforeLines="100" w:afterLines="50" w:line="360" w:lineRule="auto"/>
      <w:jc w:val="center"/>
    </w:pPr>
    <w:rPr>
      <w:rFonts w:ascii="宋体" w:hAnsi="宋体" w:cs="宋体"/>
      <w:color w:val="000000"/>
      <w:sz w:val="30"/>
      <w:szCs w:val="20"/>
    </w:rPr>
  </w:style>
  <w:style w:type="paragraph" w:customStyle="1" w:styleId="1532">
    <w:name w:val="表头样式"/>
    <w:basedOn w:val="1"/>
    <w:uiPriority w:val="0"/>
    <w:pPr>
      <w:autoSpaceDE w:val="0"/>
      <w:autoSpaceDN w:val="0"/>
      <w:spacing w:beforeLines="50"/>
      <w:jc w:val="center"/>
    </w:pPr>
    <w:rPr>
      <w:b/>
      <w:sz w:val="24"/>
      <w:szCs w:val="20"/>
    </w:rPr>
  </w:style>
  <w:style w:type="paragraph" w:customStyle="1" w:styleId="1533">
    <w:name w:val="jhText"/>
    <w:basedOn w:val="1"/>
    <w:uiPriority w:val="0"/>
    <w:pPr>
      <w:spacing w:line="360" w:lineRule="auto"/>
      <w:jc w:val="left"/>
    </w:pPr>
    <w:rPr>
      <w:sz w:val="24"/>
    </w:rPr>
  </w:style>
  <w:style w:type="paragraph" w:customStyle="1" w:styleId="1534">
    <w:name w:val="D文1"/>
    <w:basedOn w:val="1"/>
    <w:uiPriority w:val="0"/>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1535">
    <w:name w:val="样式 正文首缩2 + 左侧:  2 字符 首行缩进:  2 字符"/>
    <w:basedOn w:val="1"/>
    <w:qFormat/>
    <w:uiPriority w:val="0"/>
    <w:pPr>
      <w:widowControl/>
      <w:tabs>
        <w:tab w:val="left" w:pos="540"/>
      </w:tabs>
      <w:overflowPunct w:val="0"/>
      <w:autoSpaceDE w:val="0"/>
      <w:autoSpaceDN w:val="0"/>
      <w:jc w:val="left"/>
      <w:textAlignment w:val="baseline"/>
    </w:pPr>
    <w:rPr>
      <w:rFonts w:ascii="宋体" w:hAnsi="Century Schoolbook" w:cs="宋体"/>
      <w:kern w:val="0"/>
      <w:szCs w:val="20"/>
    </w:rPr>
  </w:style>
  <w:style w:type="paragraph" w:customStyle="1" w:styleId="1536">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2"/>
      <w:szCs w:val="22"/>
    </w:rPr>
  </w:style>
  <w:style w:type="paragraph" w:customStyle="1" w:styleId="1537">
    <w:name w:val="CM6"/>
    <w:basedOn w:val="285"/>
    <w:next w:val="285"/>
    <w:uiPriority w:val="0"/>
    <w:pPr>
      <w:spacing w:after="200" w:line="400" w:lineRule="atLeast"/>
    </w:pPr>
    <w:rPr>
      <w:rFonts w:ascii="楷体_GB2312" w:hAnsi="Calibri" w:eastAsia="楷体_GB2312"/>
      <w:color w:val="auto"/>
    </w:rPr>
  </w:style>
  <w:style w:type="paragraph" w:customStyle="1" w:styleId="1538">
    <w:name w:val="Char21"/>
    <w:basedOn w:val="1"/>
    <w:uiPriority w:val="0"/>
    <w:rPr>
      <w:rFonts w:ascii="Tahoma" w:hAnsi="Tahoma"/>
      <w:sz w:val="24"/>
      <w:szCs w:val="20"/>
    </w:rPr>
  </w:style>
  <w:style w:type="paragraph" w:customStyle="1" w:styleId="1539">
    <w:name w:val="KK"/>
    <w:basedOn w:val="1"/>
    <w:uiPriority w:val="0"/>
    <w:pPr>
      <w:keepNext/>
      <w:keepLines/>
      <w:spacing w:before="160" w:after="160"/>
      <w:ind w:left="855" w:hanging="855"/>
      <w:jc w:val="left"/>
      <w:outlineLvl w:val="3"/>
    </w:pPr>
    <w:rPr>
      <w:rFonts w:ascii="Arial" w:hAnsi="Arial" w:eastAsia="黑体" w:cs="宋体"/>
      <w:b/>
      <w:bCs/>
      <w:sz w:val="28"/>
      <w:szCs w:val="20"/>
    </w:rPr>
  </w:style>
  <w:style w:type="paragraph" w:customStyle="1" w:styleId="1540">
    <w:name w:val="样式 ZW + 首行缩进:  2 字符"/>
    <w:uiPriority w:val="0"/>
    <w:pPr>
      <w:ind w:firstLine="480"/>
    </w:pPr>
    <w:rPr>
      <w:rFonts w:ascii="Times New Roman" w:hAnsi="Times New Roman" w:eastAsia="宋体" w:cs="宋体"/>
      <w:sz w:val="21"/>
      <w:lang w:val="en-US" w:eastAsia="zh-CN" w:bidi="ar-SA"/>
    </w:rPr>
  </w:style>
  <w:style w:type="paragraph" w:customStyle="1" w:styleId="1541">
    <w:name w:val="xl34"/>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542">
    <w:name w:val="font14"/>
    <w:basedOn w:val="1"/>
    <w:uiPriority w:val="0"/>
    <w:pPr>
      <w:widowControl/>
      <w:spacing w:before="100" w:beforeAutospacing="1" w:after="100" w:afterAutospacing="1" w:line="288" w:lineRule="auto"/>
      <w:jc w:val="left"/>
    </w:pPr>
    <w:rPr>
      <w:rFonts w:ascii="ˎ̥" w:hAnsi="ˎ̥" w:cs="宋体"/>
      <w:color w:val="000000"/>
      <w:kern w:val="0"/>
      <w:sz w:val="23"/>
      <w:szCs w:val="23"/>
    </w:rPr>
  </w:style>
  <w:style w:type="paragraph" w:customStyle="1" w:styleId="1543">
    <w:name w:val="标题 5（有编号）（绿盟科技）"/>
    <w:basedOn w:val="1"/>
    <w:next w:val="1"/>
    <w:uiPriority w:val="0"/>
    <w:pPr>
      <w:keepLines/>
      <w:tabs>
        <w:tab w:val="left" w:pos="992"/>
      </w:tabs>
      <w:spacing w:before="280" w:after="156" w:line="377" w:lineRule="auto"/>
      <w:ind w:left="992"/>
      <w:jc w:val="left"/>
      <w:outlineLvl w:val="4"/>
    </w:pPr>
    <w:rPr>
      <w:rFonts w:ascii="Arial" w:hAnsi="Arial" w:eastAsia="黑体"/>
      <w:b/>
      <w:kern w:val="0"/>
      <w:sz w:val="24"/>
      <w:szCs w:val="28"/>
    </w:rPr>
  </w:style>
  <w:style w:type="paragraph" w:customStyle="1" w:styleId="1544">
    <w:name w:val="标题 1（绿盟科技）"/>
    <w:basedOn w:val="3"/>
    <w:next w:val="1"/>
    <w:uiPriority w:val="0"/>
    <w:pPr>
      <w:keepNext w:val="0"/>
      <w:keepLines w:val="0"/>
      <w:pageBreakBefore/>
      <w:numPr>
        <w:ilvl w:val="0"/>
        <w:numId w:val="0"/>
      </w:numPr>
      <w:pBdr>
        <w:bottom w:val="single" w:color="auto" w:sz="48" w:space="1"/>
      </w:pBdr>
      <w:tabs>
        <w:tab w:val="left" w:pos="780"/>
        <w:tab w:val="left" w:pos="1440"/>
        <w:tab w:val="left" w:pos="1620"/>
        <w:tab w:val="clear" w:pos="432"/>
      </w:tabs>
      <w:spacing w:before="600" w:after="0"/>
      <w:ind w:left="425" w:hanging="425"/>
      <w:jc w:val="left"/>
    </w:pPr>
    <w:rPr>
      <w:rFonts w:ascii="Arial" w:hAnsi="Arial" w:eastAsia="黑体"/>
    </w:rPr>
  </w:style>
  <w:style w:type="paragraph" w:customStyle="1" w:styleId="1545">
    <w:name w:val="样式 正文首行缩进 + 首行缩进:  0.74 厘米"/>
    <w:basedOn w:val="16"/>
    <w:uiPriority w:val="0"/>
    <w:pPr>
      <w:autoSpaceDE w:val="0"/>
      <w:autoSpaceDN w:val="0"/>
      <w:adjustRightInd w:val="0"/>
      <w:spacing w:after="0"/>
      <w:ind w:firstLineChars="0"/>
    </w:pPr>
    <w:rPr>
      <w:rFonts w:cs="宋体"/>
      <w:kern w:val="0"/>
      <w:szCs w:val="20"/>
      <w:u w:val="single"/>
    </w:rPr>
  </w:style>
  <w:style w:type="paragraph" w:customStyle="1" w:styleId="1546">
    <w:name w:val="索引标题1"/>
    <w:basedOn w:val="1"/>
    <w:next w:val="1215"/>
    <w:uiPriority w:val="0"/>
    <w:pPr>
      <w:spacing w:line="360" w:lineRule="auto"/>
      <w:ind w:firstLine="482"/>
      <w:jc w:val="left"/>
    </w:pPr>
    <w:rPr>
      <w:rFonts w:ascii="Footlight MT Light" w:hAnsi="Footlight MT Light"/>
      <w:szCs w:val="20"/>
    </w:rPr>
  </w:style>
  <w:style w:type="paragraph" w:customStyle="1" w:styleId="1547">
    <w:name w:val="样式正文1"/>
    <w:basedOn w:val="1"/>
    <w:uiPriority w:val="0"/>
    <w:pPr>
      <w:widowControl/>
      <w:tabs>
        <w:tab w:val="left" w:pos="6840"/>
      </w:tabs>
      <w:snapToGrid w:val="0"/>
      <w:spacing w:line="360" w:lineRule="auto"/>
      <w:ind w:firstLine="539"/>
      <w:jc w:val="left"/>
    </w:pPr>
    <w:rPr>
      <w:sz w:val="28"/>
      <w:szCs w:val="28"/>
    </w:rPr>
  </w:style>
  <w:style w:type="paragraph" w:customStyle="1" w:styleId="1548">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49">
    <w:name w:val="默认段落字体 Para Char Char Char Char Char Char Char Char Char Char Char Char Char1 Char Char Char"/>
    <w:basedOn w:val="1"/>
    <w:uiPriority w:val="0"/>
    <w:pPr>
      <w:numPr>
        <w:ilvl w:val="0"/>
        <w:numId w:val="34"/>
      </w:numPr>
    </w:pPr>
    <w:rPr>
      <w:rFonts w:ascii="Tahoma" w:hAnsi="Tahoma"/>
      <w:sz w:val="24"/>
      <w:szCs w:val="20"/>
    </w:rPr>
  </w:style>
  <w:style w:type="paragraph" w:customStyle="1" w:styleId="1550">
    <w:name w:val="样式 宋体 小四 首行缩进:  0.74 厘米 行距: 1.5 倍行距"/>
    <w:basedOn w:val="1"/>
    <w:uiPriority w:val="0"/>
    <w:pPr>
      <w:spacing w:beforeLines="100" w:afterLines="100" w:line="360" w:lineRule="auto"/>
      <w:ind w:firstLine="420"/>
      <w:jc w:val="left"/>
    </w:pPr>
    <w:rPr>
      <w:rFonts w:ascii="宋体" w:cs="宋体"/>
      <w:spacing w:val="20"/>
      <w:sz w:val="24"/>
      <w:szCs w:val="20"/>
    </w:rPr>
  </w:style>
  <w:style w:type="paragraph" w:customStyle="1" w:styleId="1551">
    <w:name w:val="Notes Heading in Table"/>
    <w:next w:val="539"/>
    <w:uiPriority w:val="0"/>
    <w:pPr>
      <w:keepNext/>
      <w:spacing w:before="40" w:after="40" w:line="360" w:lineRule="auto"/>
    </w:pPr>
    <w:rPr>
      <w:rFonts w:ascii="Arial" w:hAnsi="Arial" w:eastAsia="黑体" w:cs="Arial"/>
      <w:sz w:val="18"/>
      <w:szCs w:val="18"/>
      <w:lang w:val="en-US" w:eastAsia="zh-CN" w:bidi="ar-SA"/>
    </w:rPr>
  </w:style>
  <w:style w:type="paragraph" w:customStyle="1" w:styleId="1552">
    <w:name w:val="样式 黑体 (符号) 宋体 小一 加粗 居中 左侧:  0.74 厘米 首行缩进:  2 字符 段后: 12 磅..."/>
    <w:basedOn w:val="1"/>
    <w:uiPriority w:val="0"/>
    <w:pPr>
      <w:spacing w:after="240" w:line="720" w:lineRule="auto"/>
      <w:jc w:val="center"/>
    </w:pPr>
    <w:rPr>
      <w:rFonts w:ascii="黑体" w:hAnsi="宋体" w:eastAsia="黑体" w:cs="宋体"/>
      <w:b/>
      <w:bCs/>
      <w:kern w:val="0"/>
      <w:sz w:val="48"/>
      <w:szCs w:val="20"/>
    </w:rPr>
  </w:style>
  <w:style w:type="paragraph" w:customStyle="1" w:styleId="1553">
    <w:name w:val="footnotes"/>
    <w:basedOn w:val="1"/>
    <w:uiPriority w:val="0"/>
    <w:pPr>
      <w:widowControl/>
      <w:spacing w:before="165" w:after="540" w:line="336" w:lineRule="auto"/>
      <w:jc w:val="left"/>
    </w:pPr>
    <w:rPr>
      <w:rFonts w:ascii="Verdana" w:hAnsi="Verdana" w:eastAsia="Arial Unicode MS" w:cs="Arial Unicode MS"/>
      <w:kern w:val="0"/>
      <w:sz w:val="17"/>
      <w:szCs w:val="17"/>
    </w:rPr>
  </w:style>
  <w:style w:type="paragraph" w:customStyle="1" w:styleId="1554">
    <w:name w:val="插图编号"/>
    <w:basedOn w:val="1"/>
    <w:next w:val="1"/>
    <w:uiPriority w:val="0"/>
    <w:pPr>
      <w:adjustRightInd w:val="0"/>
      <w:spacing w:before="60" w:after="120" w:line="314" w:lineRule="atLeast"/>
      <w:jc w:val="center"/>
    </w:pPr>
    <w:rPr>
      <w:kern w:val="0"/>
      <w:sz w:val="18"/>
      <w:szCs w:val="20"/>
    </w:rPr>
  </w:style>
  <w:style w:type="paragraph" w:customStyle="1" w:styleId="1555">
    <w:name w:val="whitefont"/>
    <w:basedOn w:val="1"/>
    <w:uiPriority w:val="0"/>
    <w:pPr>
      <w:widowControl/>
      <w:spacing w:beforeLines="50" w:beforeAutospacing="1" w:after="100" w:afterAutospacing="1" w:line="250" w:lineRule="atLeast"/>
      <w:jc w:val="left"/>
    </w:pPr>
    <w:rPr>
      <w:rFonts w:ascii="Arial Unicode MS" w:hAnsi="Arial Unicode MS" w:eastAsia="Arial Unicode MS" w:cs="Arial Unicode MS"/>
      <w:color w:val="FFFFFF"/>
      <w:kern w:val="0"/>
      <w:sz w:val="19"/>
      <w:szCs w:val="19"/>
    </w:rPr>
  </w:style>
  <w:style w:type="paragraph" w:customStyle="1" w:styleId="1556">
    <w:name w:val="样式 样式 标题 4Heading 4 Charh4PIM 4H4 + 加宽量  1 磅 + 段前: 1 行 段后: 1 行"/>
    <w:basedOn w:val="678"/>
    <w:uiPriority w:val="0"/>
    <w:pPr>
      <w:spacing w:before="240" w:after="240"/>
    </w:pPr>
    <w:rPr>
      <w:rFonts w:cs="宋体"/>
      <w:spacing w:val="10"/>
    </w:rPr>
  </w:style>
  <w:style w:type="paragraph" w:customStyle="1" w:styleId="1557">
    <w:name w:val="Normal_13"/>
    <w:uiPriority w:val="0"/>
    <w:pPr>
      <w:spacing w:before="120" w:after="240"/>
      <w:jc w:val="both"/>
    </w:pPr>
    <w:rPr>
      <w:rFonts w:ascii="Calibri" w:hAnsi="Calibri" w:eastAsia="Calibri" w:cs="Times New Roman"/>
      <w:sz w:val="22"/>
      <w:szCs w:val="22"/>
      <w:lang w:val="ru-RU" w:eastAsia="en-US" w:bidi="ar-SA"/>
    </w:rPr>
  </w:style>
  <w:style w:type="paragraph" w:customStyle="1" w:styleId="1558">
    <w:name w:val="xl47"/>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559">
    <w:name w:val="p0"/>
    <w:basedOn w:val="1"/>
    <w:uiPriority w:val="0"/>
    <w:pPr>
      <w:widowControl/>
      <w:jc w:val="left"/>
    </w:pPr>
    <w:rPr>
      <w:rFonts w:ascii="宋体" w:hAnsi="宋体" w:cs="宋体"/>
      <w:kern w:val="0"/>
      <w:sz w:val="24"/>
    </w:rPr>
  </w:style>
  <w:style w:type="paragraph" w:customStyle="1" w:styleId="1560">
    <w:name w:val="已访问的超级链接"/>
    <w:basedOn w:val="1"/>
    <w:next w:val="1"/>
    <w:uiPriority w:val="0"/>
    <w:pPr>
      <w:widowControl/>
      <w:spacing w:line="360" w:lineRule="auto"/>
      <w:jc w:val="left"/>
    </w:pPr>
  </w:style>
  <w:style w:type="paragraph" w:customStyle="1" w:styleId="1561">
    <w:name w:val="图名"/>
    <w:basedOn w:val="1"/>
    <w:uiPriority w:val="0"/>
    <w:pPr>
      <w:spacing w:line="360" w:lineRule="auto"/>
      <w:jc w:val="center"/>
    </w:pPr>
    <w:rPr>
      <w:rFonts w:ascii="黑体" w:eastAsia="黑体"/>
      <w:b/>
      <w:sz w:val="32"/>
      <w:szCs w:val="32"/>
    </w:rPr>
  </w:style>
  <w:style w:type="paragraph" w:customStyle="1" w:styleId="1562">
    <w:name w:val="样式 标题 3h33rd level3H3Head 3sect1.2.3sect1.2.31sect1.2.32...3"/>
    <w:basedOn w:val="5"/>
    <w:uiPriority w:val="0"/>
    <w:pPr>
      <w:keepNext w:val="0"/>
      <w:keepLines w:val="0"/>
      <w:widowControl/>
      <w:numPr>
        <w:ilvl w:val="2"/>
        <w:numId w:val="1"/>
      </w:numPr>
      <w:topLinePunct/>
      <w:adjustRightInd w:val="0"/>
      <w:snapToGrid w:val="0"/>
      <w:spacing w:before="0" w:after="0" w:line="360" w:lineRule="auto"/>
      <w:ind w:left="0" w:firstLine="0"/>
      <w:textAlignment w:val="center"/>
    </w:pPr>
    <w:rPr>
      <w:rFonts w:ascii="宋体" w:hAnsi="宋体" w:eastAsia="黑体" w:cs="宋体"/>
      <w:color w:val="000000"/>
      <w:sz w:val="28"/>
      <w:szCs w:val="20"/>
    </w:rPr>
  </w:style>
  <w:style w:type="paragraph" w:customStyle="1" w:styleId="1563">
    <w:name w:val="Normal_10"/>
    <w:uiPriority w:val="0"/>
    <w:rPr>
      <w:rFonts w:ascii="Times New Roman" w:hAnsi="Times New Roman" w:eastAsia="宋体" w:cs="Times New Roman"/>
      <w:sz w:val="21"/>
      <w:lang w:val="en-US" w:eastAsia="zh-CN" w:bidi="ar-SA"/>
    </w:rPr>
  </w:style>
  <w:style w:type="paragraph" w:customStyle="1" w:styleId="1564">
    <w:name w:val="样式 (中文) 仿宋_GB2312 小四"/>
    <w:basedOn w:val="1"/>
    <w:uiPriority w:val="0"/>
    <w:pPr>
      <w:spacing w:line="300" w:lineRule="auto"/>
      <w:jc w:val="left"/>
    </w:pPr>
    <w:rPr>
      <w:rFonts w:eastAsia="仿宋_GB2312"/>
      <w:kern w:val="0"/>
      <w:sz w:val="24"/>
      <w:szCs w:val="20"/>
    </w:rPr>
  </w:style>
  <w:style w:type="paragraph" w:customStyle="1" w:styleId="1565">
    <w:name w:val="正文文本缩进 2_0"/>
    <w:basedOn w:val="194"/>
    <w:uiPriority w:val="0"/>
    <w:pPr>
      <w:ind w:firstLine="540"/>
    </w:pPr>
    <w:rPr>
      <w:kern w:val="1"/>
      <w:szCs w:val="20"/>
      <w:lang w:val="zh-CN"/>
    </w:rPr>
  </w:style>
  <w:style w:type="paragraph" w:customStyle="1" w:styleId="1566">
    <w:name w:val="_图片"/>
    <w:basedOn w:val="1"/>
    <w:next w:val="138"/>
    <w:uiPriority w:val="0"/>
    <w:pPr>
      <w:spacing w:before="46" w:after="46" w:line="360" w:lineRule="auto"/>
      <w:jc w:val="center"/>
    </w:pPr>
    <w:rPr>
      <w:b/>
      <w:sz w:val="18"/>
    </w:rPr>
  </w:style>
  <w:style w:type="paragraph" w:customStyle="1" w:styleId="1567">
    <w:name w:val="正文正"/>
    <w:basedOn w:val="1"/>
    <w:qFormat/>
    <w:uiPriority w:val="0"/>
    <w:pPr>
      <w:spacing w:line="560" w:lineRule="exact"/>
      <w:ind w:firstLine="561"/>
    </w:pPr>
    <w:rPr>
      <w:rFonts w:eastAsia="仿宋_GB2312"/>
      <w:sz w:val="28"/>
    </w:rPr>
  </w:style>
  <w:style w:type="paragraph" w:customStyle="1" w:styleId="1568">
    <w:name w:val="正文wh Char Char Char Char"/>
    <w:basedOn w:val="1"/>
    <w:uiPriority w:val="0"/>
    <w:pPr>
      <w:widowControl/>
      <w:spacing w:line="360" w:lineRule="auto"/>
      <w:ind w:firstLine="200" w:firstLineChars="200"/>
    </w:pPr>
    <w:rPr>
      <w:rFonts w:ascii="Tahoma" w:hAnsi="Tahoma"/>
      <w:kern w:val="0"/>
      <w:sz w:val="24"/>
      <w:szCs w:val="20"/>
    </w:rPr>
  </w:style>
  <w:style w:type="paragraph" w:customStyle="1" w:styleId="1569">
    <w:name w:val="cont-bt3-bgcolor"/>
    <w:basedOn w:val="1"/>
    <w:uiPriority w:val="0"/>
    <w:pPr>
      <w:widowControl/>
      <w:shd w:val="clear" w:color="auto" w:fill="DDDDDD"/>
      <w:spacing w:before="100" w:beforeAutospacing="1" w:after="100" w:afterAutospacing="1"/>
      <w:jc w:val="left"/>
    </w:pPr>
    <w:rPr>
      <w:rFonts w:ascii="Arial Unicode MS" w:hAnsi="Arial Unicode MS"/>
      <w:kern w:val="0"/>
      <w:sz w:val="24"/>
    </w:rPr>
  </w:style>
  <w:style w:type="paragraph" w:customStyle="1" w:styleId="1570">
    <w:name w:val="目录1"/>
    <w:basedOn w:val="1"/>
    <w:uiPriority w:val="0"/>
    <w:pPr>
      <w:spacing w:line="360" w:lineRule="auto"/>
      <w:jc w:val="left"/>
    </w:pPr>
    <w:rPr>
      <w:rFonts w:ascii="黑体" w:hAnsi="宋体" w:eastAsia="黑体"/>
      <w:b/>
      <w:kern w:val="0"/>
      <w:sz w:val="28"/>
      <w:szCs w:val="28"/>
    </w:rPr>
  </w:style>
  <w:style w:type="paragraph" w:customStyle="1" w:styleId="1571">
    <w:name w:val="xl54"/>
    <w:basedOn w:val="1"/>
    <w:uiPriority w:val="0"/>
    <w:pPr>
      <w:widowControl/>
      <w:pBdr>
        <w:top w:val="single" w:color="auto" w:sz="4" w:space="0"/>
        <w:bottom w:val="single" w:color="auto" w:sz="4" w:space="0"/>
      </w:pBdr>
      <w:spacing w:before="100" w:beforeAutospacing="1" w:after="100" w:afterAutospacing="1"/>
      <w:jc w:val="center"/>
      <w:textAlignment w:val="top"/>
    </w:pPr>
    <w:rPr>
      <w:rFonts w:ascii="宋体" w:hAnsi="宋体" w:cs="宋体"/>
      <w:b/>
      <w:bCs/>
      <w:kern w:val="0"/>
      <w:szCs w:val="21"/>
    </w:rPr>
  </w:style>
  <w:style w:type="paragraph" w:customStyle="1" w:styleId="1572">
    <w:name w:val="正文首行缩进二"/>
    <w:basedOn w:val="1"/>
    <w:uiPriority w:val="0"/>
    <w:pPr>
      <w:spacing w:line="360" w:lineRule="auto"/>
      <w:ind w:firstLine="540"/>
    </w:pPr>
    <w:rPr>
      <w:kern w:val="1"/>
      <w:sz w:val="24"/>
      <w:szCs w:val="20"/>
      <w:lang w:eastAsia="ar-SA"/>
    </w:rPr>
  </w:style>
  <w:style w:type="paragraph" w:customStyle="1" w:styleId="1573">
    <w:name w:val="msolistparagraph"/>
    <w:basedOn w:val="1"/>
    <w:uiPriority w:val="0"/>
    <w:pPr>
      <w:ind w:firstLine="420" w:firstLineChars="200"/>
    </w:pPr>
    <w:rPr>
      <w:rFonts w:ascii="Calibri" w:hAnsi="Calibri"/>
      <w:szCs w:val="22"/>
    </w:rPr>
  </w:style>
  <w:style w:type="paragraph" w:customStyle="1" w:styleId="1574">
    <w:name w:val="simpleform"/>
    <w:basedOn w:val="1"/>
    <w:uiPriority w:val="0"/>
    <w:pPr>
      <w:widowControl/>
      <w:spacing w:before="300" w:after="180" w:line="336" w:lineRule="auto"/>
      <w:jc w:val="left"/>
    </w:pPr>
    <w:rPr>
      <w:rFonts w:ascii="Verdana" w:hAnsi="Verdana" w:eastAsia="Arial Unicode MS" w:cs="Arial Unicode MS"/>
      <w:kern w:val="0"/>
      <w:sz w:val="17"/>
      <w:szCs w:val="17"/>
    </w:rPr>
  </w:style>
  <w:style w:type="paragraph" w:customStyle="1" w:styleId="1575">
    <w:name w:val="NAP Indent"/>
    <w:basedOn w:val="1449"/>
    <w:uiPriority w:val="0"/>
    <w:pPr>
      <w:overflowPunct w:val="0"/>
      <w:autoSpaceDE w:val="0"/>
      <w:autoSpaceDN w:val="0"/>
      <w:adjustRightInd w:val="0"/>
      <w:ind w:left="720"/>
    </w:pPr>
  </w:style>
  <w:style w:type="paragraph" w:customStyle="1" w:styleId="1576">
    <w:name w:val="样式 标题 3h33rd level3H3Head 3sect1.2.3sect1.2.31sect1.2.32..."/>
    <w:basedOn w:val="5"/>
    <w:uiPriority w:val="0"/>
    <w:pPr>
      <w:keepNext w:val="0"/>
      <w:keepLines w:val="0"/>
      <w:widowControl/>
      <w:numPr>
        <w:ilvl w:val="2"/>
        <w:numId w:val="1"/>
      </w:numPr>
      <w:topLinePunct/>
      <w:adjustRightInd w:val="0"/>
      <w:snapToGrid w:val="0"/>
      <w:spacing w:before="0" w:after="0" w:line="360" w:lineRule="auto"/>
      <w:ind w:left="0" w:firstLine="0"/>
      <w:jc w:val="left"/>
      <w:textAlignment w:val="center"/>
    </w:pPr>
    <w:rPr>
      <w:rFonts w:ascii="宋体" w:hAnsi="宋体" w:eastAsia="黑体" w:cs="宋体"/>
      <w:b/>
      <w:bCs/>
      <w:sz w:val="30"/>
      <w:szCs w:val="20"/>
    </w:rPr>
  </w:style>
  <w:style w:type="paragraph" w:customStyle="1" w:styleId="1577">
    <w:name w:val="downloadcaption"/>
    <w:basedOn w:val="1"/>
    <w:uiPriority w:val="0"/>
    <w:pPr>
      <w:widowControl/>
      <w:spacing w:line="336" w:lineRule="auto"/>
      <w:jc w:val="left"/>
    </w:pPr>
    <w:rPr>
      <w:rFonts w:ascii="Verdana" w:hAnsi="Verdana" w:eastAsia="Arial Unicode MS" w:cs="Arial Unicode MS"/>
      <w:kern w:val="0"/>
      <w:sz w:val="16"/>
      <w:szCs w:val="16"/>
    </w:rPr>
  </w:style>
  <w:style w:type="paragraph" w:customStyle="1" w:styleId="1578">
    <w:name w:val=".y.."/>
    <w:basedOn w:val="1"/>
    <w:next w:val="1"/>
    <w:uiPriority w:val="0"/>
    <w:pPr>
      <w:autoSpaceDE w:val="0"/>
      <w:autoSpaceDN w:val="0"/>
      <w:adjustRightInd w:val="0"/>
      <w:jc w:val="left"/>
    </w:pPr>
    <w:rPr>
      <w:rFonts w:ascii="Sim Sun" w:hAnsi="Times New Roman" w:eastAsia="Sim Sun" w:cs="Times New Roman"/>
      <w:kern w:val="0"/>
      <w:sz w:val="24"/>
    </w:rPr>
  </w:style>
  <w:style w:type="paragraph" w:customStyle="1" w:styleId="1579">
    <w:name w:val="Char Char Char Char Char Char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580">
    <w:name w:val="列表接续 22"/>
    <w:basedOn w:val="1"/>
    <w:uiPriority w:val="0"/>
    <w:pPr>
      <w:widowControl/>
      <w:spacing w:after="120" w:line="240" w:lineRule="atLeast"/>
      <w:ind w:left="840" w:leftChars="400"/>
      <w:jc w:val="left"/>
    </w:pPr>
    <w:rPr>
      <w:rFonts w:ascii="Arial" w:hAnsi="Arial"/>
      <w:kern w:val="0"/>
      <w:szCs w:val="21"/>
    </w:rPr>
  </w:style>
  <w:style w:type="character" w:customStyle="1" w:styleId="1581">
    <w:name w:val="宏文本 字符"/>
    <w:link w:val="20"/>
    <w:uiPriority w:val="0"/>
    <w:rPr>
      <w:rFonts w:ascii="Courier New" w:hAnsi="Courier New"/>
      <w:sz w:val="24"/>
      <w:szCs w:val="24"/>
      <w:lang w:val="en-US" w:eastAsia="zh-CN" w:bidi="ar-SA"/>
    </w:rPr>
  </w:style>
  <w:style w:type="character" w:customStyle="1" w:styleId="1582">
    <w:name w:val="标题 1 字符"/>
    <w:link w:val="3"/>
    <w:uiPriority w:val="0"/>
    <w:rPr>
      <w:b/>
      <w:bCs/>
      <w:kern w:val="44"/>
      <w:sz w:val="44"/>
      <w:szCs w:val="44"/>
    </w:rPr>
  </w:style>
  <w:style w:type="character" w:customStyle="1" w:styleId="1583">
    <w:name w:val="标题 2 字符"/>
    <w:link w:val="4"/>
    <w:uiPriority w:val="0"/>
    <w:rPr>
      <w:rFonts w:ascii="宋体" w:hAnsi="Courier New" w:cs="Courier New"/>
      <w:kern w:val="2"/>
      <w:sz w:val="21"/>
      <w:szCs w:val="21"/>
    </w:rPr>
  </w:style>
  <w:style w:type="character" w:customStyle="1" w:styleId="1584">
    <w:name w:val="标题 3 字符"/>
    <w:link w:val="5"/>
    <w:uiPriority w:val="0"/>
    <w:rPr>
      <w:rFonts w:eastAsia="宋体"/>
      <w:kern w:val="2"/>
      <w:sz w:val="21"/>
      <w:szCs w:val="24"/>
      <w:lang w:val="en-US" w:eastAsia="zh-CN" w:bidi="ar-SA"/>
    </w:rPr>
  </w:style>
  <w:style w:type="character" w:customStyle="1" w:styleId="1585">
    <w:name w:val="标题 4 字符"/>
    <w:link w:val="6"/>
    <w:uiPriority w:val="0"/>
    <w:rPr>
      <w:rFonts w:ascii="Arial" w:hAnsi="Arial" w:eastAsia="黑体"/>
      <w:b/>
      <w:bCs/>
      <w:kern w:val="2"/>
      <w:sz w:val="28"/>
      <w:szCs w:val="28"/>
    </w:rPr>
  </w:style>
  <w:style w:type="character" w:customStyle="1" w:styleId="1586">
    <w:name w:val="标题 5 字符"/>
    <w:link w:val="7"/>
    <w:uiPriority w:val="0"/>
    <w:rPr>
      <w:b/>
      <w:bCs/>
      <w:kern w:val="2"/>
      <w:sz w:val="28"/>
      <w:szCs w:val="28"/>
    </w:rPr>
  </w:style>
  <w:style w:type="character" w:customStyle="1" w:styleId="1587">
    <w:name w:val="标题 6 字符"/>
    <w:link w:val="8"/>
    <w:uiPriority w:val="0"/>
    <w:rPr>
      <w:rFonts w:ascii="Arial" w:hAnsi="Arial" w:eastAsia="黑体"/>
      <w:b/>
      <w:bCs/>
      <w:kern w:val="2"/>
      <w:sz w:val="24"/>
      <w:szCs w:val="24"/>
    </w:rPr>
  </w:style>
  <w:style w:type="character" w:customStyle="1" w:styleId="1588">
    <w:name w:val="标题 7 字符"/>
    <w:link w:val="9"/>
    <w:uiPriority w:val="0"/>
    <w:rPr>
      <w:b/>
      <w:bCs/>
      <w:kern w:val="2"/>
      <w:sz w:val="24"/>
      <w:szCs w:val="24"/>
    </w:rPr>
  </w:style>
  <w:style w:type="character" w:customStyle="1" w:styleId="1589">
    <w:name w:val="标题 8 字符"/>
    <w:link w:val="10"/>
    <w:uiPriority w:val="0"/>
    <w:rPr>
      <w:rFonts w:ascii="Arial" w:hAnsi="Arial" w:eastAsia="黑体"/>
      <w:kern w:val="2"/>
      <w:sz w:val="24"/>
      <w:szCs w:val="24"/>
    </w:rPr>
  </w:style>
  <w:style w:type="character" w:customStyle="1" w:styleId="1590">
    <w:name w:val="标题 9 字符"/>
    <w:link w:val="11"/>
    <w:uiPriority w:val="0"/>
    <w:rPr>
      <w:rFonts w:ascii="Arial" w:hAnsi="Arial" w:eastAsia="黑体"/>
      <w:kern w:val="2"/>
      <w:sz w:val="21"/>
      <w:szCs w:val="21"/>
    </w:rPr>
  </w:style>
  <w:style w:type="character" w:customStyle="1" w:styleId="1591">
    <w:name w:val="列表 3 字符"/>
    <w:link w:val="12"/>
    <w:uiPriority w:val="0"/>
    <w:rPr>
      <w:szCs w:val="24"/>
    </w:rPr>
  </w:style>
  <w:style w:type="character" w:customStyle="1" w:styleId="1592">
    <w:name w:val="注释标题 字符"/>
    <w:link w:val="21"/>
    <w:uiPriority w:val="0"/>
    <w:rPr>
      <w:szCs w:val="24"/>
    </w:rPr>
  </w:style>
  <w:style w:type="character" w:customStyle="1" w:styleId="1593">
    <w:name w:val="正文缩进 字符"/>
    <w:link w:val="25"/>
    <w:uiPriority w:val="0"/>
    <w:rPr>
      <w:rFonts w:eastAsia="宋体"/>
      <w:kern w:val="2"/>
      <w:sz w:val="21"/>
      <w:lang w:val="en-US" w:eastAsia="zh-CN" w:bidi="ar-SA"/>
    </w:rPr>
  </w:style>
  <w:style w:type="character" w:customStyle="1" w:styleId="1594">
    <w:name w:val="题注 字符"/>
    <w:link w:val="26"/>
    <w:uiPriority w:val="0"/>
    <w:rPr>
      <w:rFonts w:ascii="Arial" w:hAnsi="Arial" w:eastAsia="黑体" w:cs="Arial"/>
    </w:rPr>
  </w:style>
  <w:style w:type="character" w:customStyle="1" w:styleId="1595">
    <w:name w:val="文档结构图 字符"/>
    <w:link w:val="29"/>
    <w:uiPriority w:val="0"/>
    <w:rPr>
      <w:rFonts w:eastAsia="宋体"/>
      <w:kern w:val="2"/>
      <w:sz w:val="21"/>
      <w:szCs w:val="24"/>
      <w:lang w:val="en-US" w:eastAsia="zh-CN" w:bidi="ar-SA"/>
    </w:rPr>
  </w:style>
  <w:style w:type="character" w:customStyle="1" w:styleId="1596">
    <w:name w:val="批注文字 字符"/>
    <w:link w:val="14"/>
    <w:uiPriority w:val="0"/>
    <w:rPr>
      <w:rFonts w:ascii="Arial" w:hAnsi="Arial" w:eastAsia="等线" w:cs="Times New Roman"/>
      <w:sz w:val="22"/>
      <w:lang w:val="en-GB" w:eastAsia="nl-NL" w:bidi="ar-SA"/>
    </w:rPr>
  </w:style>
  <w:style w:type="character" w:customStyle="1" w:styleId="1597">
    <w:name w:val="称呼 字符"/>
    <w:link w:val="32"/>
    <w:uiPriority w:val="0"/>
    <w:rPr>
      <w:rFonts w:ascii="Arial" w:hAnsi="Arial" w:eastAsia="黑体"/>
      <w:b/>
      <w:bCs/>
      <w:sz w:val="28"/>
      <w:szCs w:val="28"/>
    </w:rPr>
  </w:style>
  <w:style w:type="character" w:customStyle="1" w:styleId="1598">
    <w:name w:val="正文文本 3 字符"/>
    <w:link w:val="33"/>
    <w:uiPriority w:val="0"/>
    <w:rPr>
      <w:kern w:val="2"/>
      <w:sz w:val="16"/>
      <w:szCs w:val="16"/>
    </w:rPr>
  </w:style>
  <w:style w:type="character" w:customStyle="1" w:styleId="1599">
    <w:name w:val="正文文本 字符"/>
    <w:link w:val="17"/>
    <w:uiPriority w:val="0"/>
    <w:rPr>
      <w:kern w:val="2"/>
      <w:sz w:val="21"/>
      <w:szCs w:val="24"/>
    </w:rPr>
  </w:style>
  <w:style w:type="character" w:customStyle="1" w:styleId="1600">
    <w:name w:val="正文文本缩进 字符"/>
    <w:link w:val="35"/>
    <w:uiPriority w:val="0"/>
    <w:rPr>
      <w:rFonts w:eastAsia="宋体"/>
      <w:kern w:val="2"/>
      <w:sz w:val="24"/>
      <w:szCs w:val="24"/>
      <w:lang w:val="en-US" w:eastAsia="zh-CN" w:bidi="ar-SA"/>
    </w:rPr>
  </w:style>
  <w:style w:type="character" w:customStyle="1" w:styleId="1601">
    <w:name w:val="列表 2 字符"/>
    <w:link w:val="37"/>
    <w:uiPriority w:val="0"/>
    <w:rPr>
      <w:spacing w:val="10"/>
      <w:sz w:val="24"/>
    </w:rPr>
  </w:style>
  <w:style w:type="character" w:customStyle="1" w:styleId="1602">
    <w:name w:val="纯文本 字符1"/>
    <w:link w:val="43"/>
    <w:uiPriority w:val="99"/>
    <w:rPr>
      <w:rFonts w:eastAsia="宋体"/>
      <w:sz w:val="18"/>
      <w:szCs w:val="18"/>
      <w:lang w:val="en-US" w:eastAsia="zh-CN" w:bidi="ar-SA"/>
    </w:rPr>
  </w:style>
  <w:style w:type="character" w:customStyle="1" w:styleId="1603">
    <w:name w:val="日期 字符"/>
    <w:link w:val="47"/>
    <w:uiPriority w:val="0"/>
    <w:rPr>
      <w:sz w:val="24"/>
    </w:rPr>
  </w:style>
  <w:style w:type="character" w:customStyle="1" w:styleId="1604">
    <w:name w:val="正文文本缩进 2 字符"/>
    <w:link w:val="48"/>
    <w:uiPriority w:val="0"/>
    <w:rPr>
      <w:kern w:val="2"/>
      <w:sz w:val="21"/>
      <w:szCs w:val="24"/>
    </w:rPr>
  </w:style>
  <w:style w:type="character" w:customStyle="1" w:styleId="1605">
    <w:name w:val="尾注文本 字符"/>
    <w:link w:val="49"/>
    <w:uiPriority w:val="0"/>
    <w:rPr>
      <w:rFonts w:ascii="Arial" w:hAnsi="Arial"/>
      <w:szCs w:val="21"/>
    </w:rPr>
  </w:style>
  <w:style w:type="character" w:customStyle="1" w:styleId="1606">
    <w:name w:val="批注框文本 字符"/>
    <w:link w:val="50"/>
    <w:uiPriority w:val="0"/>
    <w:rPr>
      <w:rFonts w:eastAsia="宋体"/>
      <w:sz w:val="18"/>
      <w:szCs w:val="18"/>
      <w:lang w:val="en-US" w:eastAsia="zh-CN" w:bidi="ar-SA"/>
    </w:rPr>
  </w:style>
  <w:style w:type="character" w:customStyle="1" w:styleId="1607">
    <w:name w:val="页脚 字符"/>
    <w:link w:val="51"/>
    <w:uiPriority w:val="0"/>
    <w:rPr>
      <w:rFonts w:eastAsia="宋体"/>
      <w:kern w:val="2"/>
      <w:sz w:val="18"/>
      <w:szCs w:val="18"/>
      <w:lang w:val="en-US" w:eastAsia="zh-CN" w:bidi="ar-SA"/>
    </w:rPr>
  </w:style>
  <w:style w:type="character" w:customStyle="1" w:styleId="1608">
    <w:name w:val="页眉 字符"/>
    <w:link w:val="53"/>
    <w:uiPriority w:val="0"/>
    <w:rPr>
      <w:sz w:val="18"/>
    </w:rPr>
  </w:style>
  <w:style w:type="character" w:customStyle="1" w:styleId="1609">
    <w:name w:val="签名 字符"/>
    <w:link w:val="54"/>
    <w:uiPriority w:val="0"/>
    <w:rPr>
      <w:rFonts w:eastAsia="楷体_GB2312"/>
    </w:rPr>
  </w:style>
  <w:style w:type="character" w:customStyle="1" w:styleId="1610">
    <w:name w:val="副标题 字符"/>
    <w:link w:val="59"/>
    <w:uiPriority w:val="0"/>
    <w:rPr>
      <w:rFonts w:ascii="Cambria" w:hAnsi="Cambria"/>
      <w:sz w:val="24"/>
      <w:szCs w:val="24"/>
    </w:rPr>
  </w:style>
  <w:style w:type="character" w:customStyle="1" w:styleId="1611">
    <w:name w:val="脚注文本 字符"/>
    <w:link w:val="62"/>
    <w:uiPriority w:val="0"/>
    <w:rPr>
      <w:sz w:val="18"/>
    </w:rPr>
  </w:style>
  <w:style w:type="character" w:customStyle="1" w:styleId="1612">
    <w:name w:val="正文文本缩进 3 字符"/>
    <w:link w:val="64"/>
    <w:uiPriority w:val="0"/>
    <w:rPr>
      <w:kern w:val="2"/>
      <w:sz w:val="21"/>
    </w:rPr>
  </w:style>
  <w:style w:type="character" w:customStyle="1" w:styleId="1613">
    <w:name w:val="正文文本 2 字符"/>
    <w:link w:val="70"/>
    <w:uiPriority w:val="0"/>
    <w:rPr>
      <w:sz w:val="24"/>
    </w:rPr>
  </w:style>
  <w:style w:type="character" w:customStyle="1" w:styleId="1614">
    <w:name w:val="HTML 预设格式 字符"/>
    <w:link w:val="72"/>
    <w:uiPriority w:val="0"/>
    <w:rPr>
      <w:rFonts w:ascii="宋体" w:hAnsi="宋体" w:cs="宋体"/>
      <w:sz w:val="24"/>
      <w:szCs w:val="24"/>
    </w:rPr>
  </w:style>
  <w:style w:type="character" w:customStyle="1" w:styleId="1615">
    <w:name w:val="普通(网站) 字符"/>
    <w:link w:val="73"/>
    <w:uiPriority w:val="0"/>
    <w:rPr>
      <w:rFonts w:ascii="宋体" w:hAnsi="宋体" w:cs="宋体"/>
      <w:sz w:val="24"/>
      <w:szCs w:val="24"/>
    </w:rPr>
  </w:style>
  <w:style w:type="character" w:customStyle="1" w:styleId="1616">
    <w:name w:val="标题 字符"/>
    <w:link w:val="75"/>
    <w:uiPriority w:val="0"/>
    <w:rPr>
      <w:rFonts w:ascii="Cambria" w:hAnsi="Cambria" w:eastAsia="黑体"/>
      <w:b/>
      <w:bCs/>
      <w:kern w:val="2"/>
      <w:sz w:val="36"/>
      <w:szCs w:val="32"/>
      <w:lang w:val="en-US" w:eastAsia="zh-CN" w:bidi="ar-SA"/>
    </w:rPr>
  </w:style>
  <w:style w:type="character" w:customStyle="1" w:styleId="1617">
    <w:name w:val="批注主题 字符"/>
    <w:link w:val="13"/>
    <w:uiPriority w:val="0"/>
    <w:rPr>
      <w:b/>
      <w:bCs/>
      <w:sz w:val="24"/>
    </w:rPr>
  </w:style>
  <w:style w:type="character" w:customStyle="1" w:styleId="1618">
    <w:name w:val="正文文本首行缩进 字符"/>
    <w:link w:val="16"/>
    <w:uiPriority w:val="0"/>
    <w:rPr>
      <w:kern w:val="2"/>
      <w:sz w:val="21"/>
      <w:szCs w:val="24"/>
    </w:rPr>
  </w:style>
  <w:style w:type="character" w:customStyle="1" w:styleId="1619">
    <w:name w:val="正文文本首行缩进 2 字符"/>
    <w:link w:val="52"/>
    <w:uiPriority w:val="0"/>
    <w:rPr>
      <w:szCs w:val="24"/>
    </w:rPr>
  </w:style>
  <w:style w:type="character" w:customStyle="1" w:styleId="1620">
    <w:name w:val="结束语 Char"/>
    <w:link w:val="91"/>
    <w:uiPriority w:val="0"/>
    <w:rPr>
      <w:rFonts w:ascii="Arial" w:hAnsi="Arial"/>
      <w:szCs w:val="21"/>
    </w:rPr>
  </w:style>
  <w:style w:type="character" w:customStyle="1" w:styleId="1621">
    <w:name w:val="ykya.a.a Char Char"/>
    <w:link w:val="92"/>
    <w:uiPriority w:val="0"/>
    <w:rPr>
      <w:rFonts w:eastAsia="黑体"/>
      <w:bCs/>
      <w:sz w:val="28"/>
    </w:rPr>
  </w:style>
  <w:style w:type="character" w:customStyle="1" w:styleId="1622">
    <w:name w:val="标题 2 Char Char Char"/>
    <w:uiPriority w:val="0"/>
    <w:rPr>
      <w:rFonts w:ascii="Arial" w:hAnsi="Arial" w:eastAsia="黑体"/>
      <w:b/>
      <w:bCs/>
      <w:kern w:val="2"/>
      <w:sz w:val="32"/>
      <w:szCs w:val="32"/>
    </w:rPr>
  </w:style>
  <w:style w:type="character" w:customStyle="1" w:styleId="1623">
    <w:name w:val="content1"/>
    <w:uiPriority w:val="0"/>
    <w:rPr>
      <w:rFonts w:hint="default" w:ascii="Tahoma" w:hAnsi="Tahoma" w:eastAsia="宋体" w:cs="Tahoma"/>
      <w:b/>
      <w:i/>
      <w:sz w:val="21"/>
      <w:szCs w:val="21"/>
      <w:lang w:val="en-US" w:eastAsia="en-US" w:bidi="ar-SA"/>
    </w:rPr>
  </w:style>
  <w:style w:type="character" w:customStyle="1" w:styleId="1624">
    <w:name w:val="Char Char15"/>
    <w:uiPriority w:val="0"/>
    <w:rPr>
      <w:rFonts w:ascii="宋体" w:hAnsi="宋体" w:eastAsia="宋体"/>
      <w:kern w:val="2"/>
      <w:sz w:val="21"/>
      <w:szCs w:val="24"/>
      <w:lang w:val="en-US" w:eastAsia="zh-CN" w:bidi="ar-SA"/>
    </w:rPr>
  </w:style>
  <w:style w:type="character" w:customStyle="1" w:styleId="1625">
    <w:name w:val="H4 Char2"/>
    <w:uiPriority w:val="0"/>
    <w:rPr>
      <w:rFonts w:ascii="Arial" w:hAnsi="Arial" w:eastAsia="黑体"/>
      <w:b/>
      <w:bCs/>
      <w:kern w:val="2"/>
      <w:sz w:val="28"/>
      <w:szCs w:val="28"/>
      <w:lang w:val="en-US" w:eastAsia="zh-CN" w:bidi="ar-SA"/>
    </w:rPr>
  </w:style>
  <w:style w:type="character" w:customStyle="1" w:styleId="1626">
    <w:name w:val="Char Char Char Char11"/>
    <w:uiPriority w:val="0"/>
    <w:rPr>
      <w:rFonts w:hint="eastAsia" w:ascii="宋体" w:hAnsi="宋体" w:eastAsia="宋体"/>
      <w:kern w:val="2"/>
      <w:sz w:val="21"/>
      <w:szCs w:val="24"/>
      <w:lang w:val="en-US" w:eastAsia="zh-CN" w:bidi="ar-SA"/>
    </w:rPr>
  </w:style>
  <w:style w:type="character" w:customStyle="1" w:styleId="1627">
    <w:name w:val="正文首行缩进 Char3"/>
    <w:uiPriority w:val="0"/>
  </w:style>
  <w:style w:type="character" w:customStyle="1" w:styleId="1628">
    <w:name w:val="文档结构图 Char1"/>
    <w:uiPriority w:val="0"/>
    <w:rPr>
      <w:rFonts w:ascii="宋体"/>
      <w:kern w:val="2"/>
      <w:sz w:val="18"/>
      <w:szCs w:val="18"/>
    </w:rPr>
  </w:style>
  <w:style w:type="character" w:customStyle="1" w:styleId="1629">
    <w:name w:val="缩进(ALT+Z) Char1"/>
    <w:link w:val="93"/>
    <w:uiPriority w:val="0"/>
    <w:rPr>
      <w:rFonts w:ascii="宋体"/>
      <w:sz w:val="24"/>
    </w:rPr>
  </w:style>
  <w:style w:type="character" w:customStyle="1" w:styleId="1630">
    <w:name w:val="z-窗体顶端 Char1"/>
    <w:uiPriority w:val="0"/>
    <w:rPr>
      <w:rFonts w:ascii="Arial" w:hAnsi="Arial" w:eastAsia="宋体" w:cs="Arial"/>
      <w:vanish/>
      <w:sz w:val="16"/>
      <w:szCs w:val="16"/>
    </w:rPr>
  </w:style>
  <w:style w:type="character" w:customStyle="1" w:styleId="1631">
    <w:name w:val="_Style 1631"/>
    <w:qFormat/>
    <w:uiPriority w:val="0"/>
    <w:rPr>
      <w:b/>
      <w:sz w:val="24"/>
      <w:u w:val="single"/>
    </w:rPr>
  </w:style>
  <w:style w:type="character" w:customStyle="1" w:styleId="1632">
    <w:name w:val="HTML 打字机2"/>
    <w:uiPriority w:val="0"/>
    <w:rPr>
      <w:rFonts w:ascii="Courier New" w:hAnsi="Courier New" w:cs="Courier New"/>
      <w:sz w:val="20"/>
      <w:szCs w:val="20"/>
    </w:rPr>
  </w:style>
  <w:style w:type="character" w:customStyle="1" w:styleId="1633">
    <w:name w:val="签名 Char2"/>
    <w:uiPriority w:val="0"/>
    <w:rPr>
      <w:kern w:val="2"/>
      <w:sz w:val="21"/>
      <w:szCs w:val="24"/>
    </w:rPr>
  </w:style>
  <w:style w:type="character" w:customStyle="1" w:styleId="1634">
    <w:name w:val=" Char Char13"/>
    <w:uiPriority w:val="0"/>
    <w:rPr>
      <w:rFonts w:ascii="Times New Roman" w:hAnsi="Times New Roman"/>
      <w:b/>
      <w:kern w:val="2"/>
      <w:sz w:val="28"/>
    </w:rPr>
  </w:style>
  <w:style w:type="character" w:customStyle="1" w:styleId="1635">
    <w:name w:val="Item Step Char Char"/>
    <w:link w:val="94"/>
    <w:uiPriority w:val="0"/>
    <w:rPr>
      <w:rFonts w:ascii="Arial" w:hAnsi="Arial"/>
      <w:kern w:val="2"/>
      <w:sz w:val="21"/>
      <w:szCs w:val="22"/>
      <w:lang w:val="en-US" w:eastAsia="en-US" w:bidi="ar-SA"/>
    </w:rPr>
  </w:style>
  <w:style w:type="character" w:customStyle="1" w:styleId="1636">
    <w:name w:val="四级标题 Char"/>
    <w:uiPriority w:val="0"/>
    <w:rPr>
      <w:rFonts w:ascii="Arial" w:hAnsi="Arial" w:eastAsia="黑体"/>
      <w:b/>
      <w:kern w:val="2"/>
      <w:sz w:val="24"/>
    </w:rPr>
  </w:style>
  <w:style w:type="character" w:customStyle="1" w:styleId="1637">
    <w:name w:val="main11"/>
    <w:uiPriority w:val="0"/>
    <w:rPr>
      <w:rFonts w:hint="default" w:ascii="Arial" w:hAnsi="Arial" w:cs="Arial"/>
      <w:color w:val="000000"/>
      <w:sz w:val="18"/>
      <w:szCs w:val="18"/>
      <w:u w:val="none"/>
    </w:rPr>
  </w:style>
  <w:style w:type="character" w:customStyle="1" w:styleId="1638">
    <w:name w:val="超级链接1"/>
    <w:uiPriority w:val="0"/>
    <w:rPr>
      <w:color w:val="000000"/>
      <w:spacing w:val="313"/>
      <w:u w:val="none"/>
    </w:rPr>
  </w:style>
  <w:style w:type="character" w:customStyle="1" w:styleId="1639">
    <w:name w:val="特点 Char2"/>
    <w:uiPriority w:val="0"/>
    <w:rPr>
      <w:rFonts w:eastAsia="宋体"/>
      <w:kern w:val="2"/>
      <w:sz w:val="21"/>
      <w:lang w:val="en-US" w:eastAsia="zh-CN" w:bidi="ar-SA"/>
    </w:rPr>
  </w:style>
  <w:style w:type="character" w:customStyle="1" w:styleId="1640">
    <w:name w:val="标题 Char2"/>
    <w:uiPriority w:val="0"/>
    <w:rPr>
      <w:rFonts w:ascii="Cambria" w:hAnsi="Cambria"/>
      <w:b/>
      <w:bCs/>
      <w:sz w:val="32"/>
      <w:szCs w:val="32"/>
    </w:rPr>
  </w:style>
  <w:style w:type="character" w:customStyle="1" w:styleId="1641">
    <w:name w:val="纯文本 字符"/>
    <w:uiPriority w:val="0"/>
    <w:rPr>
      <w:rFonts w:ascii="宋体" w:hAnsi="Courier New"/>
      <w:kern w:val="2"/>
      <w:sz w:val="21"/>
      <w:szCs w:val="21"/>
      <w:lang w:bidi="ar-SA"/>
    </w:rPr>
  </w:style>
  <w:style w:type="character" w:customStyle="1" w:styleId="1642">
    <w:name w:val="样式1 Char_1"/>
    <w:link w:val="95"/>
    <w:uiPriority w:val="0"/>
    <w:rPr>
      <w:rFonts w:ascii="宋体" w:hAnsi="Arial"/>
      <w:b/>
      <w:sz w:val="32"/>
    </w:rPr>
  </w:style>
  <w:style w:type="character" w:customStyle="1" w:styleId="1643">
    <w:name w:val="标题 2 Char_1"/>
    <w:link w:val="96"/>
    <w:uiPriority w:val="0"/>
    <w:rPr>
      <w:rFonts w:ascii="Cambria" w:hAnsi="Cambria"/>
      <w:b/>
      <w:bCs/>
      <w:sz w:val="32"/>
      <w:szCs w:val="32"/>
    </w:rPr>
  </w:style>
  <w:style w:type="character" w:customStyle="1" w:styleId="1644">
    <w:name w:val="样式5 Char Char"/>
    <w:link w:val="98"/>
    <w:uiPriority w:val="0"/>
    <w:rPr>
      <w:rFonts w:cs="Calibri"/>
      <w:bCs/>
      <w:caps/>
      <w:szCs w:val="24"/>
    </w:rPr>
  </w:style>
  <w:style w:type="character" w:customStyle="1" w:styleId="1645">
    <w:name w:val="样式 (中文) 仿宋_GB2312 四号3"/>
    <w:uiPriority w:val="0"/>
    <w:rPr>
      <w:rFonts w:eastAsia="宋体"/>
      <w:sz w:val="24"/>
    </w:rPr>
  </w:style>
  <w:style w:type="character" w:customStyle="1" w:styleId="1646">
    <w:name w:val="p141"/>
    <w:uiPriority w:val="0"/>
    <w:rPr>
      <w:sz w:val="21"/>
      <w:szCs w:val="21"/>
    </w:rPr>
  </w:style>
  <w:style w:type="character" w:customStyle="1" w:styleId="1647">
    <w:name w:val="样式 文档正文 + 仿宋_GB2312 Char Char"/>
    <w:link w:val="100"/>
    <w:uiPriority w:val="0"/>
    <w:rPr>
      <w:rFonts w:ascii="Arial" w:hAnsi="Arial"/>
      <w:sz w:val="24"/>
      <w:szCs w:val="24"/>
    </w:rPr>
  </w:style>
  <w:style w:type="character" w:customStyle="1" w:styleId="1648">
    <w:name w:val="文档正文 Char Char"/>
    <w:link w:val="101"/>
    <w:uiPriority w:val="0"/>
    <w:rPr>
      <w:rFonts w:eastAsia="宋体"/>
      <w:sz w:val="24"/>
      <w:lang w:val="en-US" w:eastAsia="zh-CN" w:bidi="ar-SA"/>
    </w:rPr>
  </w:style>
  <w:style w:type="character" w:customStyle="1" w:styleId="1649">
    <w:name w:val="A_Y_段 Char Char"/>
    <w:link w:val="102"/>
    <w:uiPriority w:val="0"/>
    <w:rPr>
      <w:rFonts w:ascii="仿宋" w:hAnsi="仿宋" w:eastAsia="仿宋"/>
      <w:sz w:val="28"/>
      <w:szCs w:val="21"/>
    </w:rPr>
  </w:style>
  <w:style w:type="character" w:customStyle="1" w:styleId="1650">
    <w:name w:val="Y_段 Char Char"/>
    <w:link w:val="103"/>
    <w:uiPriority w:val="0"/>
    <w:rPr>
      <w:rFonts w:ascii="宋体" w:hAnsi="Calibri"/>
      <w:sz w:val="24"/>
      <w:szCs w:val="21"/>
      <w:lang w:val="en-US" w:eastAsia="zh-CN" w:bidi="ar-SA"/>
    </w:rPr>
  </w:style>
  <w:style w:type="character" w:customStyle="1" w:styleId="1651">
    <w:name w:val="ICSS1级文本 Char Char"/>
    <w:link w:val="104"/>
    <w:uiPriority w:val="0"/>
    <w:rPr>
      <w:sz w:val="24"/>
      <w:szCs w:val="24"/>
    </w:rPr>
  </w:style>
  <w:style w:type="character" w:customStyle="1" w:styleId="1652">
    <w:name w:val="纯文本 Char_0_0"/>
    <w:link w:val="105"/>
    <w:uiPriority w:val="0"/>
    <w:rPr>
      <w:rFonts w:ascii="宋体" w:hAnsi="Courier New"/>
      <w:kern w:val="2"/>
      <w:sz w:val="21"/>
      <w:szCs w:val="21"/>
    </w:rPr>
  </w:style>
  <w:style w:type="character" w:customStyle="1" w:styleId="1653">
    <w:name w:val="HTML 引文1"/>
    <w:uiPriority w:val="0"/>
    <w:rPr>
      <w:rFonts w:cs="Times New Roman"/>
      <w:i/>
      <w:iCs/>
    </w:rPr>
  </w:style>
  <w:style w:type="character" w:customStyle="1" w:styleId="1654">
    <w:name w:val="Char Char131"/>
    <w:uiPriority w:val="0"/>
    <w:rPr>
      <w:rFonts w:hint="default" w:ascii="Times New Roman" w:hAnsi="Times New Roman" w:eastAsia="宋体" w:cs="Times New Roman"/>
      <w:szCs w:val="24"/>
    </w:rPr>
  </w:style>
  <w:style w:type="character" w:customStyle="1" w:styleId="1655">
    <w:name w:val="_Style 1655"/>
    <w:qFormat/>
    <w:uiPriority w:val="0"/>
    <w:rPr>
      <w:b/>
      <w:i/>
      <w:sz w:val="24"/>
      <w:szCs w:val="24"/>
      <w:u w:val="single"/>
    </w:rPr>
  </w:style>
  <w:style w:type="character" w:customStyle="1" w:styleId="1656">
    <w:name w:val="msobooktitle"/>
    <w:uiPriority w:val="0"/>
    <w:rPr>
      <w:b/>
      <w:bCs/>
      <w:smallCaps/>
      <w:spacing w:val="5"/>
    </w:rPr>
  </w:style>
  <w:style w:type="character" w:customStyle="1" w:styleId="1657">
    <w:name w:val="首行缩进2字符 Char Char"/>
    <w:link w:val="107"/>
    <w:uiPriority w:val="0"/>
    <w:rPr>
      <w:rFonts w:eastAsia="宋体"/>
      <w:sz w:val="24"/>
      <w:szCs w:val="24"/>
      <w:lang w:val="en-US" w:eastAsia="zh-CN" w:bidi="ar-SA"/>
    </w:rPr>
  </w:style>
  <w:style w:type="character" w:customStyle="1" w:styleId="1658">
    <w:name w:val="标题 Char1"/>
    <w:uiPriority w:val="0"/>
    <w:rPr>
      <w:rFonts w:ascii="Cambria" w:hAnsi="Cambria" w:eastAsia="宋体" w:cs="Times New Roman"/>
      <w:b/>
      <w:bCs/>
      <w:sz w:val="32"/>
      <w:szCs w:val="32"/>
    </w:rPr>
  </w:style>
  <w:style w:type="character" w:customStyle="1" w:styleId="1659">
    <w:name w:val="Figure Description Char Char Char Char"/>
    <w:link w:val="108"/>
    <w:uiPriority w:val="0"/>
    <w:rPr>
      <w:rFonts w:ascii="Arial" w:hAnsi="Arial" w:eastAsia="黑体"/>
      <w:sz w:val="18"/>
      <w:szCs w:val="18"/>
    </w:rPr>
  </w:style>
  <w:style w:type="character" w:customStyle="1" w:styleId="1660">
    <w:name w:val="HTML 键盘1"/>
    <w:uiPriority w:val="0"/>
    <w:rPr>
      <w:rFonts w:ascii="Courier New" w:hAnsi="Courier New" w:cs="Courier New"/>
      <w:sz w:val="20"/>
      <w:szCs w:val="20"/>
    </w:rPr>
  </w:style>
  <w:style w:type="character" w:customStyle="1" w:styleId="1661">
    <w:name w:val="GP正文(首行缩进) Char Char"/>
    <w:link w:val="109"/>
    <w:uiPriority w:val="0"/>
    <w:rPr>
      <w:szCs w:val="21"/>
    </w:rPr>
  </w:style>
  <w:style w:type="character" w:customStyle="1" w:styleId="1662">
    <w:name w:val="正文首行缩进两字符 Char Char Char Char Char"/>
    <w:link w:val="110"/>
    <w:uiPriority w:val="0"/>
    <w:rPr>
      <w:rFonts w:ascii="Arial" w:hAnsi="Arial"/>
      <w:sz w:val="24"/>
      <w:szCs w:val="24"/>
      <w:lang w:eastAsia="en-US"/>
    </w:rPr>
  </w:style>
  <w:style w:type="character" w:customStyle="1" w:styleId="1663">
    <w:name w:val="样式 宋体 居中 Char"/>
    <w:uiPriority w:val="0"/>
    <w:rPr>
      <w:rFonts w:eastAsia="宋体" w:cs="宋体"/>
      <w:sz w:val="24"/>
      <w:szCs w:val="24"/>
      <w:lang w:val="en-US" w:eastAsia="zh-CN" w:bidi="ar-SA"/>
    </w:rPr>
  </w:style>
  <w:style w:type="character" w:customStyle="1" w:styleId="1664">
    <w:name w:val="titleblack14px1"/>
    <w:uiPriority w:val="0"/>
    <w:rPr>
      <w:b/>
      <w:bCs/>
      <w:color w:val="000000"/>
      <w:sz w:val="21"/>
      <w:szCs w:val="21"/>
    </w:rPr>
  </w:style>
  <w:style w:type="character" w:customStyle="1" w:styleId="1665">
    <w:name w:val="日期 Char1"/>
    <w:uiPriority w:val="0"/>
    <w:rPr>
      <w:kern w:val="2"/>
      <w:sz w:val="21"/>
      <w:szCs w:val="24"/>
    </w:rPr>
  </w:style>
  <w:style w:type="character" w:customStyle="1" w:styleId="1666">
    <w:name w:val="样式 宋体 小四"/>
    <w:uiPriority w:val="0"/>
    <w:rPr>
      <w:rFonts w:ascii="宋体" w:hAnsi="宋体"/>
      <w:sz w:val="21"/>
    </w:rPr>
  </w:style>
  <w:style w:type="character" w:customStyle="1" w:styleId="1667">
    <w:name w:val="grame"/>
    <w:uiPriority w:val="0"/>
  </w:style>
  <w:style w:type="character" w:customStyle="1" w:styleId="1668">
    <w:name w:val="样式 (西文) 宋体 小四"/>
    <w:uiPriority w:val="0"/>
    <w:rPr>
      <w:rFonts w:ascii="宋体" w:hAnsi="宋体"/>
      <w:sz w:val="21"/>
    </w:rPr>
  </w:style>
  <w:style w:type="character" w:customStyle="1" w:styleId="1669">
    <w:name w:val="标准小四 Char Char"/>
    <w:link w:val="111"/>
    <w:uiPriority w:val="0"/>
    <w:rPr>
      <w:rFonts w:ascii="宋体" w:hAnsi="宋体"/>
      <w:sz w:val="24"/>
      <w:szCs w:val="24"/>
    </w:rPr>
  </w:style>
  <w:style w:type="character" w:customStyle="1" w:styleId="1670">
    <w:name w:val="style22"/>
    <w:uiPriority w:val="0"/>
  </w:style>
  <w:style w:type="character" w:customStyle="1" w:styleId="1671">
    <w:name w:val="注释标题 Char Char"/>
    <w:link w:val="112"/>
    <w:uiPriority w:val="0"/>
    <w:rPr>
      <w:rFonts w:ascii="Arial" w:hAnsi="Arial"/>
      <w:szCs w:val="21"/>
    </w:rPr>
  </w:style>
  <w:style w:type="character" w:customStyle="1" w:styleId="1672">
    <w:name w:val="样式 标题 3标题 3 Char标题 3 Char Charh33rd levelH33Head 3Headin...1 Char Char"/>
    <w:link w:val="113"/>
    <w:uiPriority w:val="0"/>
    <w:rPr>
      <w:rFonts w:ascii="Times" w:hAnsi="Times"/>
      <w:b/>
      <w:bCs/>
      <w:sz w:val="32"/>
      <w:szCs w:val="32"/>
      <w:lang w:eastAsia="en-US"/>
    </w:rPr>
  </w:style>
  <w:style w:type="character" w:customStyle="1" w:styleId="1673">
    <w:name w:val="方案文档 Char Char"/>
    <w:link w:val="114"/>
    <w:uiPriority w:val="0"/>
    <w:rPr>
      <w:rFonts w:ascii="Arial" w:hAnsi="Arial"/>
      <w:sz w:val="24"/>
    </w:rPr>
  </w:style>
  <w:style w:type="character" w:customStyle="1" w:styleId="1674">
    <w:name w:val="标题 2 Char Char"/>
    <w:uiPriority w:val="0"/>
    <w:rPr>
      <w:rFonts w:ascii="Arial" w:hAnsi="Arial" w:eastAsia="黑体"/>
      <w:b/>
      <w:bCs/>
      <w:kern w:val="2"/>
      <w:sz w:val="32"/>
      <w:szCs w:val="32"/>
    </w:rPr>
  </w:style>
  <w:style w:type="character" w:customStyle="1" w:styleId="1675">
    <w:name w:val="正文首行缩进 2 Char Char"/>
    <w:link w:val="115"/>
    <w:uiPriority w:val="0"/>
    <w:rPr>
      <w:rFonts w:ascii="Arial" w:hAnsi="Arial"/>
      <w:szCs w:val="21"/>
    </w:rPr>
  </w:style>
  <w:style w:type="character" w:customStyle="1" w:styleId="1676">
    <w:name w:val="z-窗体底端 字符"/>
    <w:link w:val="117"/>
    <w:uiPriority w:val="0"/>
    <w:rPr>
      <w:rFonts w:ascii="Arial" w:hAnsi="Arial" w:cs="Arial"/>
      <w:vanish/>
      <w:sz w:val="16"/>
      <w:szCs w:val="16"/>
    </w:rPr>
  </w:style>
  <w:style w:type="character" w:customStyle="1" w:styleId="1677">
    <w:name w:val="页码1"/>
    <w:uiPriority w:val="0"/>
  </w:style>
  <w:style w:type="character" w:customStyle="1" w:styleId="1678">
    <w:name w:val="样式 小四5"/>
    <w:uiPriority w:val="0"/>
    <w:rPr>
      <w:sz w:val="21"/>
    </w:rPr>
  </w:style>
  <w:style w:type="character" w:customStyle="1" w:styleId="1679">
    <w:name w:val="text1 Char Char"/>
    <w:link w:val="118"/>
    <w:uiPriority w:val="0"/>
    <w:rPr>
      <w:kern w:val="2"/>
      <w:sz w:val="24"/>
      <w:szCs w:val="24"/>
    </w:rPr>
  </w:style>
  <w:style w:type="character" w:customStyle="1" w:styleId="1680">
    <w:name w:val="Table Text Char Char Char"/>
    <w:link w:val="119"/>
    <w:uiPriority w:val="0"/>
    <w:rPr>
      <w:rFonts w:ascii="Arial" w:hAnsi="Arial" w:cs="Arial"/>
      <w:sz w:val="18"/>
      <w:szCs w:val="18"/>
      <w:lang w:val="en-US" w:eastAsia="zh-CN" w:bidi="ar-SA"/>
    </w:rPr>
  </w:style>
  <w:style w:type="character" w:customStyle="1" w:styleId="1681">
    <w:name w:val="普通正文 Char Char"/>
    <w:link w:val="120"/>
    <w:uiPriority w:val="0"/>
    <w:rPr>
      <w:rFonts w:ascii="Arial" w:hAnsi="Arial" w:eastAsia="宋体"/>
      <w:sz w:val="24"/>
      <w:lang w:val="en-US" w:eastAsia="zh-CN" w:bidi="ar-SA"/>
    </w:rPr>
  </w:style>
  <w:style w:type="character" w:customStyle="1" w:styleId="1682">
    <w:name w:val="样式 (中文) 仿宋_GB2312 四号1"/>
    <w:uiPriority w:val="0"/>
    <w:rPr>
      <w:rFonts w:eastAsia="宋体"/>
      <w:sz w:val="24"/>
    </w:rPr>
  </w:style>
  <w:style w:type="character" w:customStyle="1" w:styleId="1683">
    <w:name w:val="正文样式 Char Char"/>
    <w:link w:val="121"/>
    <w:uiPriority w:val="0"/>
    <w:rPr>
      <w:rFonts w:ascii="Arial" w:hAnsi="宋体"/>
      <w:kern w:val="2"/>
      <w:sz w:val="24"/>
      <w:szCs w:val="24"/>
    </w:rPr>
  </w:style>
  <w:style w:type="character" w:customStyle="1" w:styleId="1684">
    <w:name w:val="style51"/>
    <w:uiPriority w:val="0"/>
    <w:rPr>
      <w:color w:val="3300FF"/>
    </w:rPr>
  </w:style>
  <w:style w:type="character" w:customStyle="1" w:styleId="1685">
    <w:name w:val="样式 (西文) 宋体 小四1"/>
    <w:uiPriority w:val="0"/>
    <w:rPr>
      <w:rFonts w:ascii="宋体" w:hAnsi="宋体" w:eastAsia="宋体"/>
      <w:sz w:val="21"/>
    </w:rPr>
  </w:style>
  <w:style w:type="character" w:customStyle="1" w:styleId="1686">
    <w:name w:val="jm1 Char Char"/>
    <w:link w:val="122"/>
    <w:uiPriority w:val="0"/>
    <w:rPr>
      <w:b/>
      <w:bCs/>
      <w:kern w:val="44"/>
      <w:sz w:val="30"/>
      <w:szCs w:val="30"/>
    </w:rPr>
  </w:style>
  <w:style w:type="character" w:customStyle="1" w:styleId="1687">
    <w:name w:val="样式 宋体 加粗"/>
    <w:uiPriority w:val="0"/>
    <w:rPr>
      <w:rFonts w:ascii="宋体" w:hAnsi="宋体"/>
      <w:b/>
      <w:bCs/>
      <w:sz w:val="24"/>
    </w:rPr>
  </w:style>
  <w:style w:type="character" w:customStyle="1" w:styleId="1688">
    <w:name w:val="Item List Char Char Char Char"/>
    <w:uiPriority w:val="0"/>
    <w:rPr>
      <w:rFonts w:ascii="Arial" w:hAnsi="Arial"/>
      <w:kern w:val="2"/>
      <w:sz w:val="21"/>
      <w:szCs w:val="22"/>
    </w:rPr>
  </w:style>
  <w:style w:type="character" w:customStyle="1" w:styleId="1689">
    <w:name w:val="正文（首行缩进两字） Char Char Char Char Char Char Char Char Char Char Char Char Cha"/>
    <w:uiPriority w:val="0"/>
    <w:rPr>
      <w:rFonts w:eastAsia="宋体"/>
      <w:kern w:val="2"/>
      <w:sz w:val="24"/>
      <w:lang w:val="en-US" w:eastAsia="zh-CN" w:bidi="ar-SA"/>
    </w:rPr>
  </w:style>
  <w:style w:type="character" w:customStyle="1" w:styleId="1690">
    <w:name w:val="样式 样式 标题 3 + 宋体 小四 非加粗 + Times New Roman Char Char"/>
    <w:link w:val="124"/>
    <w:uiPriority w:val="0"/>
    <w:rPr>
      <w:b/>
      <w:bCs/>
      <w:sz w:val="28"/>
      <w:szCs w:val="32"/>
      <w:lang w:eastAsia="en-US"/>
    </w:rPr>
  </w:style>
  <w:style w:type="character" w:customStyle="1" w:styleId="1691">
    <w:name w:val="文字 Char Char"/>
    <w:link w:val="125"/>
    <w:uiPriority w:val="0"/>
    <w:rPr>
      <w:rFonts w:ascii="楷体_GB2312" w:eastAsia="楷体_GB2312"/>
      <w:sz w:val="28"/>
    </w:rPr>
  </w:style>
  <w:style w:type="character" w:customStyle="1" w:styleId="1692">
    <w:name w:val="CM14 Char Char"/>
    <w:link w:val="126"/>
    <w:uiPriority w:val="0"/>
    <w:rPr>
      <w:rFonts w:ascii="黑体" w:eastAsia="黑体"/>
      <w:sz w:val="24"/>
      <w:szCs w:val="24"/>
    </w:rPr>
  </w:style>
  <w:style w:type="character" w:customStyle="1" w:styleId="1693">
    <w:name w:val="样式 Arial 小五 自定义颜(RGB(343434))"/>
    <w:uiPriority w:val="0"/>
    <w:rPr>
      <w:rFonts w:ascii="Arial" w:hAnsi="Arial" w:eastAsia="宋体"/>
      <w:color w:val="222222"/>
      <w:sz w:val="21"/>
    </w:rPr>
  </w:style>
  <w:style w:type="character" w:customStyle="1" w:styleId="1694">
    <w:name w:val="HTML 定义1"/>
    <w:uiPriority w:val="0"/>
    <w:rPr>
      <w:rFonts w:cs="Times New Roman"/>
      <w:i/>
      <w:iCs/>
    </w:rPr>
  </w:style>
  <w:style w:type="character" w:customStyle="1" w:styleId="1695">
    <w:name w:val="标题 4 Char Char"/>
    <w:uiPriority w:val="0"/>
    <w:rPr>
      <w:rFonts w:ascii="Cambria" w:hAnsi="Cambria" w:eastAsia="黑体"/>
      <w:bCs/>
      <w:kern w:val="2"/>
      <w:sz w:val="24"/>
      <w:szCs w:val="28"/>
      <w:lang w:val="en-US" w:eastAsia="zh-CN" w:bidi="ar-SA"/>
    </w:rPr>
  </w:style>
  <w:style w:type="character" w:customStyle="1" w:styleId="1696">
    <w:name w:val="郑艺金 Char Char"/>
    <w:link w:val="127"/>
    <w:qFormat/>
    <w:uiPriority w:val="0"/>
    <w:rPr>
      <w:sz w:val="24"/>
    </w:rPr>
  </w:style>
  <w:style w:type="character" w:customStyle="1" w:styleId="1697">
    <w:name w:val="正文文本 Char1"/>
    <w:uiPriority w:val="0"/>
    <w:rPr>
      <w:kern w:val="2"/>
      <w:sz w:val="21"/>
      <w:szCs w:val="24"/>
    </w:rPr>
  </w:style>
  <w:style w:type="character" w:customStyle="1" w:styleId="1698">
    <w:name w:val="p4-11"/>
    <w:uiPriority w:val="0"/>
    <w:rPr>
      <w:rFonts w:ascii="Times New Roman" w:hAnsi="Times New Roman" w:eastAsia="宋体" w:cs="Times New Roman"/>
      <w:sz w:val="21"/>
      <w:szCs w:val="21"/>
    </w:rPr>
  </w:style>
  <w:style w:type="character" w:customStyle="1" w:styleId="1699">
    <w:name w:val="QB 正文+分论点 Char Char"/>
    <w:link w:val="128"/>
    <w:uiPriority w:val="0"/>
    <w:rPr>
      <w:rFonts w:ascii="宋体" w:hAnsi="宋体"/>
      <w:snapToGrid w:val="0"/>
      <w:color w:val="000000"/>
      <w:sz w:val="24"/>
      <w:szCs w:val="24"/>
    </w:rPr>
  </w:style>
  <w:style w:type="character" w:customStyle="1" w:styleId="1700">
    <w:name w:val="font41"/>
    <w:uiPriority w:val="0"/>
    <w:rPr>
      <w:rFonts w:hint="eastAsia" w:ascii="宋体" w:hAnsi="宋体" w:eastAsia="宋体"/>
      <w:b/>
      <w:bCs/>
      <w:color w:val="000000"/>
      <w:sz w:val="22"/>
      <w:szCs w:val="22"/>
      <w:u w:val="none"/>
    </w:rPr>
  </w:style>
  <w:style w:type="character" w:customStyle="1" w:styleId="1701">
    <w:name w:val="样式 正文首行缩进 2 + 首行缩进:  2 字符1 Char Char"/>
    <w:link w:val="129"/>
    <w:uiPriority w:val="0"/>
    <w:rPr>
      <w:sz w:val="24"/>
    </w:rPr>
  </w:style>
  <w:style w:type="character" w:customStyle="1" w:styleId="1702">
    <w:name w:val="keyword1"/>
    <w:uiPriority w:val="0"/>
    <w:rPr>
      <w:color w:val="FF0000"/>
      <w:u w:val="single"/>
    </w:rPr>
  </w:style>
  <w:style w:type="character" w:customStyle="1" w:styleId="1703">
    <w:name w:val="已访问的超级链接1"/>
    <w:uiPriority w:val="0"/>
    <w:rPr>
      <w:color w:val="000000"/>
      <w:spacing w:val="313"/>
      <w:u w:val="none"/>
    </w:rPr>
  </w:style>
  <w:style w:type="character" w:customStyle="1" w:styleId="1704">
    <w:name w:val="批注主题 Char1"/>
    <w:uiPriority w:val="0"/>
    <w:rPr>
      <w:b/>
      <w:bCs/>
      <w:kern w:val="2"/>
      <w:sz w:val="21"/>
    </w:rPr>
  </w:style>
  <w:style w:type="character" w:customStyle="1" w:styleId="1705">
    <w:name w:val="正文3级 Char Char"/>
    <w:uiPriority w:val="0"/>
    <w:rPr>
      <w:kern w:val="2"/>
      <w:sz w:val="21"/>
    </w:rPr>
  </w:style>
  <w:style w:type="character" w:customStyle="1" w:styleId="1706">
    <w:name w:val="样式 标题 2Heading 2 HiddenHeading 2 CCBSH2sect 1.2H21sect 1.2... Char Char Char"/>
    <w:link w:val="130"/>
    <w:uiPriority w:val="0"/>
    <w:rPr>
      <w:rFonts w:ascii="宋体" w:hAnsi="宋体" w:eastAsia="黑体"/>
      <w:bCs/>
      <w:spacing w:val="20"/>
      <w:sz w:val="24"/>
      <w:szCs w:val="32"/>
    </w:rPr>
  </w:style>
  <w:style w:type="character" w:customStyle="1" w:styleId="1707">
    <w:name w:val="sep2"/>
    <w:uiPriority w:val="0"/>
    <w:rPr>
      <w:vanish/>
    </w:rPr>
  </w:style>
  <w:style w:type="character" w:customStyle="1" w:styleId="1708">
    <w:name w:val="fldtext1"/>
    <w:uiPriority w:val="0"/>
  </w:style>
  <w:style w:type="character" w:customStyle="1" w:styleId="1709">
    <w:name w:val="Figure Char Char Char Char"/>
    <w:uiPriority w:val="0"/>
    <w:rPr>
      <w:rFonts w:ascii="Arial" w:hAnsi="Arial" w:cs="Arial"/>
      <w:szCs w:val="21"/>
    </w:rPr>
  </w:style>
  <w:style w:type="character" w:customStyle="1" w:styleId="1710">
    <w:name w:val="figcap"/>
    <w:uiPriority w:val="0"/>
    <w:rPr>
      <w:rFonts w:ascii="Tahoma" w:hAnsi="Tahoma" w:eastAsia="宋体"/>
      <w:i/>
      <w:iCs/>
      <w:kern w:val="2"/>
      <w:sz w:val="24"/>
      <w:lang w:val="en-US" w:eastAsia="zh-CN" w:bidi="ar-SA"/>
    </w:rPr>
  </w:style>
  <w:style w:type="character" w:customStyle="1" w:styleId="1711">
    <w:name w:val="HTML 预设格式 Char2"/>
    <w:uiPriority w:val="0"/>
    <w:rPr>
      <w:rFonts w:ascii="Courier New" w:hAnsi="Courier New" w:eastAsia="宋体" w:cs="Courier New"/>
      <w:sz w:val="20"/>
      <w:szCs w:val="20"/>
    </w:rPr>
  </w:style>
  <w:style w:type="character" w:customStyle="1" w:styleId="1712">
    <w:name w:val="样式 标题 2H2标题 1.1Title2h2Underrubrik1prop2标题二H21Heading 2... Char Char"/>
    <w:link w:val="131"/>
    <w:uiPriority w:val="0"/>
    <w:rPr>
      <w:rFonts w:ascii="Arial" w:hAnsi="Arial"/>
      <w:b/>
      <w:bCs/>
      <w:sz w:val="32"/>
      <w:szCs w:val="32"/>
      <w:lang w:eastAsia="en-US"/>
    </w:rPr>
  </w:style>
  <w:style w:type="character" w:customStyle="1" w:styleId="1713">
    <w:name w:val="表格样式1 Char"/>
    <w:link w:val="132"/>
    <w:uiPriority w:val="0"/>
    <w:rPr>
      <w:rFonts w:ascii="宋体" w:hAnsi="宋体"/>
      <w:kern w:val="2"/>
      <w:sz w:val="21"/>
      <w:szCs w:val="24"/>
    </w:rPr>
  </w:style>
  <w:style w:type="character" w:customStyle="1" w:styleId="1714">
    <w:name w:val="行号2"/>
    <w:uiPriority w:val="0"/>
    <w:rPr>
      <w:rFonts w:cs="Times New Roman"/>
    </w:rPr>
  </w:style>
  <w:style w:type="character" w:customStyle="1" w:styleId="1715">
    <w:name w:val="正文首行缩进 Char Char Char Char Char Char Char Char Char1 Char Char Char Char Char Char Char Char Char Char Char Char Char"/>
    <w:uiPriority w:val="0"/>
    <w:rPr>
      <w:rFonts w:eastAsia="宋体"/>
      <w:sz w:val="21"/>
      <w:szCs w:val="21"/>
      <w:lang w:val="en-US" w:eastAsia="zh-CN" w:bidi="ar-SA"/>
    </w:rPr>
  </w:style>
  <w:style w:type="character" w:customStyle="1" w:styleId="1716">
    <w:name w:val="标书正文:  0.74 厘米 Char1"/>
    <w:uiPriority w:val="0"/>
    <w:rPr>
      <w:rFonts w:eastAsia="宋体" w:cs="宋体"/>
      <w:kern w:val="2"/>
      <w:sz w:val="24"/>
      <w:lang w:val="en-US" w:eastAsia="zh-CN" w:bidi="ar-SA"/>
    </w:rPr>
  </w:style>
  <w:style w:type="character" w:customStyle="1" w:styleId="1717">
    <w:name w:val="f1"/>
    <w:uiPriority w:val="0"/>
  </w:style>
  <w:style w:type="character" w:customStyle="1" w:styleId="1718">
    <w:name w:val="heading 5 Char Char"/>
    <w:uiPriority w:val="0"/>
    <w:rPr>
      <w:rFonts w:ascii="Times New Roman" w:hAnsi="Times New Roman"/>
      <w:b/>
      <w:bCs/>
      <w:kern w:val="2"/>
      <w:sz w:val="24"/>
      <w:szCs w:val="24"/>
    </w:rPr>
  </w:style>
  <w:style w:type="character" w:customStyle="1" w:styleId="1719">
    <w:name w:val="style1041"/>
    <w:uiPriority w:val="0"/>
    <w:rPr>
      <w:rFonts w:eastAsia="宋体"/>
      <w:b/>
      <w:i/>
      <w:color w:val="FFFFFF"/>
      <w:sz w:val="24"/>
      <w:szCs w:val="24"/>
      <w:lang w:val="en-US" w:eastAsia="en-US" w:bidi="ar-SA"/>
    </w:rPr>
  </w:style>
  <w:style w:type="character" w:customStyle="1" w:styleId="1720">
    <w:name w:val="font01"/>
    <w:uiPriority w:val="0"/>
    <w:rPr>
      <w:rFonts w:hint="eastAsia" w:ascii="宋体" w:hAnsi="宋体" w:eastAsia="宋体"/>
      <w:color w:val="000000"/>
      <w:sz w:val="22"/>
      <w:szCs w:val="22"/>
      <w:u w:val="none"/>
    </w:rPr>
  </w:style>
  <w:style w:type="character" w:customStyle="1" w:styleId="1721">
    <w:name w:val="text91"/>
    <w:uiPriority w:val="0"/>
    <w:rPr>
      <w:rFonts w:eastAsia="宋体"/>
      <w:b/>
      <w:i/>
      <w:sz w:val="18"/>
      <w:szCs w:val="18"/>
      <w:u w:val="none"/>
      <w:lang w:val="en-US" w:eastAsia="en-US" w:bidi="ar-SA"/>
    </w:rPr>
  </w:style>
  <w:style w:type="character" w:customStyle="1" w:styleId="1722">
    <w:name w:val="cxref_color"/>
    <w:uiPriority w:val="0"/>
  </w:style>
  <w:style w:type="character" w:customStyle="1" w:styleId="1723">
    <w:name w:val="HTML 样本2"/>
    <w:uiPriority w:val="0"/>
    <w:rPr>
      <w:rFonts w:ascii="Courier New" w:hAnsi="Courier New" w:cs="Courier New"/>
    </w:rPr>
  </w:style>
  <w:style w:type="character" w:customStyle="1" w:styleId="1724">
    <w:name w:val="Item List Char Char"/>
    <w:uiPriority w:val="0"/>
    <w:rPr>
      <w:rFonts w:ascii="Arial" w:hAnsi="Arial"/>
      <w:lang w:val="en-US" w:eastAsia="zh-CN" w:bidi="ar-SA"/>
    </w:rPr>
  </w:style>
  <w:style w:type="character" w:customStyle="1" w:styleId="1725">
    <w:name w:val="样式 标题 3h33rd level3H3Head 3sect1.2.3sect1.2.31sect1.2.32...1 Char Char"/>
    <w:link w:val="133"/>
    <w:uiPriority w:val="0"/>
    <w:rPr>
      <w:rFonts w:ascii="宋体" w:hAnsi="宋体"/>
      <w:szCs w:val="21"/>
    </w:rPr>
  </w:style>
  <w:style w:type="character" w:customStyle="1" w:styleId="1726">
    <w:name w:val="p51"/>
    <w:uiPriority w:val="0"/>
    <w:rPr>
      <w:rFonts w:hint="default" w:ascii="ˎ̥" w:hAnsi="ˎ̥"/>
      <w:b/>
      <w:bCs/>
      <w:color w:val="4B3D1D"/>
      <w:sz w:val="22"/>
      <w:szCs w:val="22"/>
      <w:u w:val="none"/>
    </w:rPr>
  </w:style>
  <w:style w:type="character" w:customStyle="1" w:styleId="1727">
    <w:name w:val="Body1! Char Char"/>
    <w:link w:val="134"/>
    <w:uiPriority w:val="0"/>
    <w:rPr>
      <w:rFonts w:ascii="Arial" w:hAnsi="Arial"/>
      <w:sz w:val="21"/>
      <w:szCs w:val="21"/>
    </w:rPr>
  </w:style>
  <w:style w:type="character" w:customStyle="1" w:styleId="1728">
    <w:name w:val="尾注文本 Char1"/>
    <w:uiPriority w:val="0"/>
    <w:rPr>
      <w:rFonts w:ascii="Times New Roman" w:hAnsi="Times New Roman"/>
      <w:kern w:val="2"/>
      <w:sz w:val="21"/>
      <w:szCs w:val="24"/>
    </w:rPr>
  </w:style>
  <w:style w:type="character" w:customStyle="1" w:styleId="1729">
    <w:name w:val="正文要点 Char Char"/>
    <w:link w:val="135"/>
    <w:uiPriority w:val="0"/>
    <w:rPr>
      <w:szCs w:val="24"/>
    </w:rPr>
  </w:style>
  <w:style w:type="character" w:customStyle="1" w:styleId="1730">
    <w:name w:val="Char Char16"/>
    <w:uiPriority w:val="0"/>
    <w:rPr>
      <w:rFonts w:ascii="Times New Roman" w:hAnsi="Times New Roman"/>
      <w:kern w:val="2"/>
      <w:sz w:val="24"/>
      <w:szCs w:val="24"/>
      <w:shd w:val="clear" w:color="auto" w:fill="000080"/>
    </w:rPr>
  </w:style>
  <w:style w:type="character" w:customStyle="1" w:styleId="1731">
    <w:name w:val="bold1"/>
    <w:uiPriority w:val="0"/>
    <w:rPr>
      <w:b/>
      <w:bCs/>
    </w:rPr>
  </w:style>
  <w:style w:type="character" w:customStyle="1" w:styleId="1732">
    <w:name w:val="正文文本缩进 3 Char2"/>
    <w:uiPriority w:val="0"/>
    <w:rPr>
      <w:rFonts w:ascii="Calibri" w:hAnsi="Calibri" w:eastAsia="宋体" w:cs="Times New Roman"/>
      <w:sz w:val="16"/>
      <w:szCs w:val="16"/>
    </w:rPr>
  </w:style>
  <w:style w:type="character" w:customStyle="1" w:styleId="1733">
    <w:name w:val="text_blue1"/>
    <w:uiPriority w:val="0"/>
    <w:rPr>
      <w:rFonts w:hint="default"/>
      <w:color w:val="000099"/>
      <w:sz w:val="18"/>
      <w:szCs w:val="18"/>
    </w:rPr>
  </w:style>
  <w:style w:type="character" w:customStyle="1" w:styleId="1734">
    <w:name w:val="Legal Level 1. Char1"/>
    <w:uiPriority w:val="0"/>
    <w:rPr>
      <w:rFonts w:ascii="Arial" w:hAnsi="Arial" w:eastAsia="黑体"/>
      <w:b/>
      <w:kern w:val="2"/>
      <w:sz w:val="24"/>
      <w:lang w:bidi="ar-SA"/>
    </w:rPr>
  </w:style>
  <w:style w:type="character" w:customStyle="1" w:styleId="1735">
    <w:name w:val="q1"/>
    <w:uiPriority w:val="0"/>
  </w:style>
  <w:style w:type="character" w:customStyle="1" w:styleId="1736">
    <w:name w:val="medium_text1"/>
    <w:uiPriority w:val="0"/>
    <w:rPr>
      <w:sz w:val="13"/>
      <w:szCs w:val="13"/>
    </w:rPr>
  </w:style>
  <w:style w:type="character" w:customStyle="1" w:styleId="1737">
    <w:name w:val="_Style 1737"/>
    <w:qFormat/>
    <w:uiPriority w:val="0"/>
    <w:rPr>
      <w:rFonts w:ascii="Cambria" w:hAnsi="Cambria" w:eastAsia="宋体"/>
      <w:b/>
      <w:i/>
      <w:sz w:val="24"/>
      <w:szCs w:val="24"/>
    </w:rPr>
  </w:style>
  <w:style w:type="character" w:customStyle="1" w:styleId="1738">
    <w:name w:val="插图 Char Char"/>
    <w:link w:val="136"/>
    <w:uiPriority w:val="0"/>
    <w:rPr>
      <w:rFonts w:ascii="黑体" w:eastAsia="黑体"/>
      <w:color w:val="000000"/>
    </w:rPr>
  </w:style>
  <w:style w:type="character" w:customStyle="1" w:styleId="1739">
    <w:name w:val="Char Char13"/>
    <w:uiPriority w:val="0"/>
    <w:rPr>
      <w:rFonts w:ascii="Times New Roman" w:hAnsi="Times New Roman" w:eastAsia="宋体" w:cs="Times New Roman"/>
      <w:sz w:val="24"/>
      <w:szCs w:val="24"/>
      <w:shd w:val="clear" w:color="auto" w:fill="000080"/>
    </w:rPr>
  </w:style>
  <w:style w:type="character" w:customStyle="1" w:styleId="1740">
    <w:name w:val="_标题3 Char Char"/>
    <w:link w:val="137"/>
    <w:uiPriority w:val="0"/>
    <w:rPr>
      <w:rFonts w:ascii="Arial" w:hAnsi="Arial" w:eastAsia="黑体"/>
      <w:bCs/>
      <w:kern w:val="2"/>
      <w:sz w:val="30"/>
      <w:szCs w:val="32"/>
      <w:lang w:val="en-US" w:eastAsia="zh-CN" w:bidi="ar-SA"/>
    </w:rPr>
  </w:style>
  <w:style w:type="character" w:customStyle="1" w:styleId="1741">
    <w:name w:val="_正文段落 Char Char"/>
    <w:link w:val="138"/>
    <w:uiPriority w:val="0"/>
    <w:rPr>
      <w:rFonts w:eastAsia="宋体"/>
      <w:kern w:val="2"/>
      <w:sz w:val="21"/>
      <w:szCs w:val="24"/>
      <w:lang w:val="en-US" w:eastAsia="zh-CN" w:bidi="ar-SA"/>
    </w:rPr>
  </w:style>
  <w:style w:type="character" w:customStyle="1" w:styleId="1742">
    <w:name w:val="正文文本 Char2"/>
    <w:uiPriority w:val="0"/>
    <w:rPr>
      <w:rFonts w:ascii="Calibri" w:hAnsi="Calibri" w:eastAsia="宋体" w:cs="Times New Roman"/>
    </w:rPr>
  </w:style>
  <w:style w:type="character" w:customStyle="1" w:styleId="1743">
    <w:name w:val="CSS3级编号 Char Char Char Char Char Char Char Char Char Char Char Char"/>
    <w:uiPriority w:val="0"/>
    <w:rPr>
      <w:rFonts w:eastAsia="宋体"/>
      <w:kern w:val="2"/>
      <w:sz w:val="24"/>
      <w:szCs w:val="24"/>
      <w:lang w:val="en-US" w:eastAsia="zh-CN" w:bidi="ar-SA"/>
    </w:rPr>
  </w:style>
  <w:style w:type="character" w:customStyle="1" w:styleId="1744">
    <w:name w:val="日期 Char2"/>
    <w:uiPriority w:val="0"/>
    <w:rPr>
      <w:rFonts w:ascii="Calibri" w:hAnsi="Calibri" w:eastAsia="宋体" w:cs="Times New Roman"/>
    </w:rPr>
  </w:style>
  <w:style w:type="character" w:customStyle="1" w:styleId="1745">
    <w:name w:val="font61"/>
    <w:uiPriority w:val="0"/>
    <w:rPr>
      <w:rFonts w:hint="default" w:ascii="Arial" w:hAnsi="Arial" w:cs="Arial"/>
      <w:color w:val="000000"/>
      <w:sz w:val="22"/>
      <w:szCs w:val="22"/>
      <w:u w:val="none"/>
    </w:rPr>
  </w:style>
  <w:style w:type="character" w:customStyle="1" w:styleId="1746">
    <w:name w:val="标题 2 Char1"/>
    <w:uiPriority w:val="0"/>
    <w:rPr>
      <w:rFonts w:ascii="Arial" w:hAnsi="Arial" w:eastAsia="黑体" w:cs="Times New Roman"/>
      <w:b/>
      <w:bCs/>
      <w:sz w:val="32"/>
      <w:szCs w:val="32"/>
    </w:rPr>
  </w:style>
  <w:style w:type="character" w:customStyle="1" w:styleId="1747">
    <w:name w:val="QB 正文 Char Char"/>
    <w:link w:val="139"/>
    <w:uiPriority w:val="0"/>
    <w:rPr>
      <w:rFonts w:ascii="ˎ̥" w:hAnsi="ˎ̥"/>
      <w:sz w:val="24"/>
    </w:rPr>
  </w:style>
  <w:style w:type="character" w:customStyle="1" w:styleId="1748">
    <w:name w:val="正文缩进(ALT+Z) Char Char"/>
    <w:link w:val="140"/>
    <w:uiPriority w:val="0"/>
    <w:rPr>
      <w:rFonts w:ascii="宋体"/>
      <w:sz w:val="24"/>
      <w:szCs w:val="24"/>
    </w:rPr>
  </w:style>
  <w:style w:type="character" w:customStyle="1" w:styleId="1749">
    <w:name w:val="new标题 1 Char Char"/>
    <w:uiPriority w:val="0"/>
    <w:rPr>
      <w:rFonts w:eastAsia="黑体" w:cs="宋体"/>
      <w:b/>
      <w:snapToGrid w:val="0"/>
      <w:color w:val="000000"/>
      <w:sz w:val="36"/>
      <w:szCs w:val="36"/>
      <w:lang w:val="en-US" w:eastAsia="zh-CN" w:bidi="ar-SA"/>
    </w:rPr>
  </w:style>
  <w:style w:type="character" w:customStyle="1" w:styleId="1750">
    <w:name w:val="clsfontdeepgray121"/>
    <w:uiPriority w:val="0"/>
    <w:rPr>
      <w:rFonts w:ascii="Times New Roman" w:hAnsi="Times New Roman" w:eastAsia="宋体" w:cs="Times New Roman"/>
      <w:color w:val="333333"/>
      <w:sz w:val="24"/>
      <w:szCs w:val="24"/>
    </w:rPr>
  </w:style>
  <w:style w:type="character" w:customStyle="1" w:styleId="1751">
    <w:name w:val="卷标题 Char"/>
    <w:uiPriority w:val="0"/>
    <w:rPr>
      <w:rFonts w:ascii="Arial" w:hAnsi="Arial"/>
      <w:b/>
      <w:kern w:val="44"/>
      <w:sz w:val="32"/>
    </w:rPr>
  </w:style>
  <w:style w:type="character" w:customStyle="1" w:styleId="1752">
    <w:name w:val="正文文本缩进 Char1"/>
    <w:uiPriority w:val="0"/>
    <w:rPr>
      <w:kern w:val="2"/>
      <w:sz w:val="21"/>
      <w:szCs w:val="24"/>
    </w:rPr>
  </w:style>
  <w:style w:type="character" w:customStyle="1" w:styleId="1753">
    <w:name w:val="font51"/>
    <w:uiPriority w:val="0"/>
    <w:rPr>
      <w:rFonts w:hint="default" w:ascii="Times New Roman" w:hAnsi="Times New Roman" w:cs="Times New Roman"/>
      <w:color w:val="000000"/>
      <w:sz w:val="22"/>
      <w:szCs w:val="22"/>
      <w:u w:val="none"/>
    </w:rPr>
  </w:style>
  <w:style w:type="character" w:customStyle="1" w:styleId="1754">
    <w:name w:val="WJ ZhengWen Char Char"/>
    <w:link w:val="141"/>
    <w:uiPriority w:val="0"/>
    <w:rPr>
      <w:rFonts w:ascii="方正仿宋简体" w:eastAsia="方正仿宋简体"/>
      <w:sz w:val="28"/>
      <w:szCs w:val="32"/>
    </w:rPr>
  </w:style>
  <w:style w:type="character" w:customStyle="1" w:styleId="1755">
    <w:name w:val="标书正文 Char"/>
    <w:uiPriority w:val="0"/>
    <w:rPr>
      <w:rFonts w:ascii="宋体" w:hAnsi="宋体"/>
      <w:kern w:val="2"/>
      <w:sz w:val="21"/>
      <w:szCs w:val="24"/>
    </w:rPr>
  </w:style>
  <w:style w:type="character" w:customStyle="1" w:styleId="1756">
    <w:name w:val="unnamed31"/>
    <w:uiPriority w:val="0"/>
    <w:rPr>
      <w:rFonts w:ascii="新宋体" w:hAnsi="新宋体" w:eastAsia="新宋体"/>
      <w:b/>
      <w:spacing w:val="460"/>
      <w:kern w:val="2"/>
      <w:sz w:val="18"/>
      <w:szCs w:val="18"/>
      <w:lang w:val="en-US" w:eastAsia="zh-CN" w:bidi="ar-SA"/>
    </w:rPr>
  </w:style>
  <w:style w:type="character" w:customStyle="1" w:styleId="1757">
    <w:name w:val="para1"/>
    <w:uiPriority w:val="0"/>
    <w:rPr>
      <w:rFonts w:hint="default" w:ascii="Arial" w:hAnsi="Arial" w:cs="Arial"/>
      <w:sz w:val="18"/>
      <w:szCs w:val="18"/>
    </w:rPr>
  </w:style>
  <w:style w:type="character" w:customStyle="1" w:styleId="1758">
    <w:name w:val="正文首行缩进 Char2"/>
    <w:uiPriority w:val="0"/>
    <w:rPr>
      <w:kern w:val="2"/>
      <w:sz w:val="24"/>
    </w:rPr>
  </w:style>
  <w:style w:type="character" w:customStyle="1" w:styleId="1759">
    <w:name w:val="样式 小四3"/>
    <w:uiPriority w:val="0"/>
    <w:rPr>
      <w:rFonts w:eastAsia="宋体"/>
      <w:sz w:val="21"/>
    </w:rPr>
  </w:style>
  <w:style w:type="character" w:customStyle="1" w:styleId="1760">
    <w:name w:val="Y_章标题 Char Char"/>
    <w:link w:val="142"/>
    <w:uiPriority w:val="0"/>
    <w:rPr>
      <w:rFonts w:ascii="黑体" w:hAnsi="Calibri" w:eastAsia="黑体"/>
      <w:sz w:val="24"/>
      <w:szCs w:val="21"/>
      <w:lang w:val="en-US" w:eastAsia="zh-CN" w:bidi="ar-SA"/>
    </w:rPr>
  </w:style>
  <w:style w:type="character" w:customStyle="1" w:styleId="1761">
    <w:name w:val="正文文本缩进 2 Char1"/>
    <w:uiPriority w:val="0"/>
    <w:rPr>
      <w:kern w:val="2"/>
      <w:sz w:val="21"/>
      <w:szCs w:val="24"/>
    </w:rPr>
  </w:style>
  <w:style w:type="character" w:customStyle="1" w:styleId="1762">
    <w:name w:val="zl-txt1"/>
    <w:uiPriority w:val="0"/>
    <w:rPr>
      <w:color w:val="FF0000"/>
    </w:rPr>
  </w:style>
  <w:style w:type="character" w:customStyle="1" w:styleId="1763">
    <w:name w:val="称呼 Char1"/>
    <w:uiPriority w:val="0"/>
    <w:rPr>
      <w:rFonts w:ascii="Times New Roman" w:hAnsi="Times New Roman"/>
      <w:kern w:val="2"/>
      <w:sz w:val="21"/>
      <w:szCs w:val="24"/>
    </w:rPr>
  </w:style>
  <w:style w:type="character" w:customStyle="1" w:styleId="1764">
    <w:name w:val="标题 9 Char1"/>
    <w:uiPriority w:val="0"/>
    <w:rPr>
      <w:rFonts w:ascii="Arial" w:hAnsi="Arial" w:eastAsia="黑体"/>
      <w:kern w:val="2"/>
      <w:sz w:val="18"/>
      <w:szCs w:val="21"/>
      <w:lang w:bidi="ar-SA"/>
    </w:rPr>
  </w:style>
  <w:style w:type="character" w:customStyle="1" w:styleId="1765">
    <w:name w:val="尾注文本 Char2"/>
    <w:uiPriority w:val="0"/>
    <w:rPr>
      <w:kern w:val="2"/>
      <w:sz w:val="21"/>
      <w:szCs w:val="24"/>
    </w:rPr>
  </w:style>
  <w:style w:type="character" w:customStyle="1" w:styleId="1766">
    <w:name w:val="arial"/>
    <w:uiPriority w:val="0"/>
  </w:style>
  <w:style w:type="character" w:customStyle="1" w:styleId="1767">
    <w:name w:val="缩进(ALT+Z) Char Char"/>
    <w:uiPriority w:val="0"/>
    <w:rPr>
      <w:rFonts w:ascii="宋体" w:eastAsia="宋体" w:cs="宋体"/>
      <w:kern w:val="2"/>
      <w:sz w:val="24"/>
      <w:lang w:val="en-US" w:eastAsia="zh-CN" w:bidi="ar-SA"/>
    </w:rPr>
  </w:style>
  <w:style w:type="character" w:customStyle="1" w:styleId="1768">
    <w:name w:val="HTML 打字机1"/>
    <w:uiPriority w:val="0"/>
    <w:rPr>
      <w:rFonts w:ascii="Courier New" w:hAnsi="Courier New" w:cs="Courier New"/>
      <w:sz w:val="20"/>
      <w:szCs w:val="20"/>
    </w:rPr>
  </w:style>
  <w:style w:type="character" w:customStyle="1" w:styleId="1769">
    <w:name w:val="标题 7 Char7"/>
    <w:uiPriority w:val="0"/>
    <w:rPr>
      <w:rFonts w:ascii="Times New Roman" w:hAnsi="Times New Roman"/>
      <w:b/>
      <w:bCs/>
      <w:kern w:val="2"/>
      <w:sz w:val="24"/>
      <w:szCs w:val="24"/>
    </w:rPr>
  </w:style>
  <w:style w:type="character" w:customStyle="1" w:styleId="1770">
    <w:name w:val="Apusic标书正文 Char Char"/>
    <w:link w:val="143"/>
    <w:uiPriority w:val="0"/>
    <w:rPr>
      <w:rFonts w:ascii="宋体" w:hAnsi="宋体"/>
      <w:sz w:val="24"/>
      <w:szCs w:val="24"/>
    </w:rPr>
  </w:style>
  <w:style w:type="character" w:customStyle="1" w:styleId="1771">
    <w:name w:val="Table Text Char Char1"/>
    <w:link w:val="144"/>
    <w:uiPriority w:val="0"/>
    <w:rPr>
      <w:rFonts w:ascii="Arial" w:hAnsi="Arial"/>
      <w:sz w:val="18"/>
    </w:rPr>
  </w:style>
  <w:style w:type="character" w:customStyle="1" w:styleId="1772">
    <w:name w:val="HTML 定义2"/>
    <w:uiPriority w:val="0"/>
    <w:rPr>
      <w:rFonts w:cs="Times New Roman"/>
      <w:i/>
      <w:iCs/>
    </w:rPr>
  </w:style>
  <w:style w:type="character" w:customStyle="1" w:styleId="1773">
    <w:name w:val="批注文字 Char1"/>
    <w:uiPriority w:val="0"/>
    <w:rPr>
      <w:kern w:val="2"/>
      <w:sz w:val="21"/>
    </w:rPr>
  </w:style>
  <w:style w:type="character" w:customStyle="1" w:styleId="1774">
    <w:name w:val="批注文字 Char2"/>
    <w:uiPriority w:val="0"/>
    <w:rPr>
      <w:rFonts w:eastAsia="宋体"/>
      <w:kern w:val="2"/>
      <w:sz w:val="24"/>
      <w:szCs w:val="24"/>
      <w:lang w:bidi="ar-SA"/>
    </w:rPr>
  </w:style>
  <w:style w:type="character" w:customStyle="1" w:styleId="1775">
    <w:name w:val="td"/>
    <w:uiPriority w:val="0"/>
  </w:style>
  <w:style w:type="character" w:customStyle="1" w:styleId="1776">
    <w:name w:val="正文文本缩进 Char3"/>
    <w:uiPriority w:val="0"/>
    <w:rPr>
      <w:rFonts w:ascii="Calibri" w:hAnsi="Calibri" w:eastAsia="宋体" w:cs="Times New Roman"/>
    </w:rPr>
  </w:style>
  <w:style w:type="character" w:customStyle="1" w:styleId="1777">
    <w:name w:val="whitetxt1"/>
    <w:uiPriority w:val="0"/>
    <w:rPr>
      <w:color w:val="FFFFFF"/>
    </w:rPr>
  </w:style>
  <w:style w:type="character" w:customStyle="1" w:styleId="1778">
    <w:name w:val="正文首行缩进 2 Char2"/>
    <w:uiPriority w:val="0"/>
    <w:rPr>
      <w:rFonts w:eastAsia="宋体"/>
      <w:kern w:val="2"/>
      <w:sz w:val="21"/>
      <w:szCs w:val="24"/>
      <w:lang w:val="en-US" w:eastAsia="zh-CN" w:bidi="ar-SA"/>
    </w:rPr>
  </w:style>
  <w:style w:type="character" w:customStyle="1" w:styleId="1779">
    <w:name w:val="st1"/>
    <w:uiPriority w:val="0"/>
    <w:rPr>
      <w:shd w:val="clear" w:color="auto" w:fill="FFFF88"/>
    </w:rPr>
  </w:style>
  <w:style w:type="character" w:customStyle="1" w:styleId="1780">
    <w:name w:val="样式 (符号) 宋体 小四"/>
    <w:uiPriority w:val="0"/>
    <w:rPr>
      <w:sz w:val="21"/>
    </w:rPr>
  </w:style>
  <w:style w:type="character" w:customStyle="1" w:styleId="1781">
    <w:name w:val="style41"/>
    <w:uiPriority w:val="0"/>
  </w:style>
  <w:style w:type="character" w:customStyle="1" w:styleId="1782">
    <w:name w:val="newsfont1"/>
    <w:uiPriority w:val="0"/>
    <w:rPr>
      <w:sz w:val="21"/>
      <w:szCs w:val="21"/>
    </w:rPr>
  </w:style>
  <w:style w:type="character" w:customStyle="1" w:styleId="1783">
    <w:name w:val="unnamed21"/>
    <w:uiPriority w:val="0"/>
    <w:rPr>
      <w:color w:val="CC6633"/>
      <w:u w:val="none"/>
    </w:rPr>
  </w:style>
  <w:style w:type="character" w:customStyle="1" w:styleId="1784">
    <w:name w:val="style11"/>
    <w:uiPriority w:val="0"/>
    <w:rPr>
      <w:color w:val="1757B1"/>
    </w:rPr>
  </w:style>
  <w:style w:type="character" w:customStyle="1" w:styleId="1785">
    <w:name w:val="正文文本缩进 2 Char2"/>
    <w:uiPriority w:val="0"/>
    <w:rPr>
      <w:rFonts w:ascii="Calibri" w:hAnsi="Calibri" w:eastAsia="宋体" w:cs="Times New Roman"/>
    </w:rPr>
  </w:style>
  <w:style w:type="character" w:customStyle="1" w:styleId="1786">
    <w:name w:val="gl1"/>
    <w:uiPriority w:val="0"/>
    <w:rPr>
      <w:color w:val="767676"/>
    </w:rPr>
  </w:style>
  <w:style w:type="character" w:customStyle="1" w:styleId="1787">
    <w:name w:val="题注 Char2"/>
    <w:uiPriority w:val="0"/>
    <w:rPr>
      <w:rFonts w:ascii="Arial" w:hAnsi="Arial" w:eastAsia="黑体" w:cs="Arial"/>
      <w:sz w:val="20"/>
      <w:szCs w:val="20"/>
    </w:rPr>
  </w:style>
  <w:style w:type="character" w:customStyle="1" w:styleId="1788">
    <w:name w:val="称呼 Char2"/>
    <w:uiPriority w:val="0"/>
    <w:rPr>
      <w:kern w:val="2"/>
      <w:sz w:val="21"/>
      <w:szCs w:val="24"/>
    </w:rPr>
  </w:style>
  <w:style w:type="character" w:customStyle="1" w:styleId="1789">
    <w:name w:val="表格文本 Char Char"/>
    <w:link w:val="145"/>
    <w:uiPriority w:val="0"/>
    <w:rPr>
      <w:rFonts w:ascii="Arial" w:hAnsi="Arial"/>
      <w:szCs w:val="21"/>
    </w:rPr>
  </w:style>
  <w:style w:type="character" w:customStyle="1" w:styleId="1790">
    <w:name w:val="标题 7 Char8"/>
    <w:uiPriority w:val="0"/>
    <w:rPr>
      <w:rFonts w:eastAsia="宋体"/>
      <w:b/>
      <w:bCs/>
      <w:kern w:val="2"/>
      <w:sz w:val="24"/>
      <w:szCs w:val="24"/>
      <w:lang w:bidi="ar-SA"/>
    </w:rPr>
  </w:style>
  <w:style w:type="character" w:customStyle="1" w:styleId="1791">
    <w:name w:val="font1"/>
    <w:uiPriority w:val="0"/>
    <w:rPr>
      <w:color w:val="333333"/>
      <w:sz w:val="18"/>
      <w:szCs w:val="18"/>
      <w:u w:val="none"/>
    </w:rPr>
  </w:style>
  <w:style w:type="character" w:customStyle="1" w:styleId="1792">
    <w:name w:val="样式 正文缩进 + 首行缩进:  2 字符 Char Char"/>
    <w:link w:val="146"/>
    <w:uiPriority w:val="0"/>
    <w:rPr>
      <w:sz w:val="24"/>
    </w:rPr>
  </w:style>
  <w:style w:type="character" w:customStyle="1" w:styleId="1793">
    <w:name w:val=" Char Char10"/>
    <w:uiPriority w:val="0"/>
    <w:rPr>
      <w:rFonts w:eastAsia="宋体"/>
      <w:sz w:val="21"/>
      <w:lang w:val="en-US" w:eastAsia="zh-CN" w:bidi="ar-SA"/>
    </w:rPr>
  </w:style>
  <w:style w:type="character" w:customStyle="1" w:styleId="1794">
    <w:name w:val="Char Char"/>
    <w:uiPriority w:val="0"/>
    <w:rPr>
      <w:rFonts w:ascii="Verdana" w:hAnsi="Verdana" w:eastAsia="宋体"/>
      <w:sz w:val="21"/>
      <w:lang w:val="en-US" w:eastAsia="en-US" w:bidi="ar-SA"/>
    </w:rPr>
  </w:style>
  <w:style w:type="character" w:customStyle="1" w:styleId="1795">
    <w:name w:val="yd正文 Char Char"/>
    <w:uiPriority w:val="0"/>
    <w:rPr>
      <w:rFonts w:ascii="宋体" w:hAnsi="Arial Unicode MS" w:eastAsia="宋体"/>
      <w:bCs/>
      <w:caps/>
      <w:kern w:val="2"/>
      <w:sz w:val="24"/>
      <w:szCs w:val="24"/>
      <w:lang w:val="en-US" w:eastAsia="zh-CN" w:bidi="ar-SA"/>
    </w:rPr>
  </w:style>
  <w:style w:type="character" w:customStyle="1" w:styleId="1796">
    <w:name w:val="jm4 Char Char"/>
    <w:link w:val="147"/>
    <w:uiPriority w:val="0"/>
    <w:rPr>
      <w:rFonts w:ascii="宋体" w:hAnsi="宋体"/>
      <w:b/>
      <w:bCs/>
      <w:kern w:val="44"/>
      <w:sz w:val="28"/>
      <w:szCs w:val="28"/>
    </w:rPr>
  </w:style>
  <w:style w:type="character" w:customStyle="1" w:styleId="1797">
    <w:name w:val="样式1 Char_0"/>
    <w:link w:val="148"/>
    <w:uiPriority w:val="0"/>
    <w:rPr>
      <w:rFonts w:ascii="宋体" w:hAnsi="Arial"/>
      <w:b/>
      <w:sz w:val="32"/>
    </w:rPr>
  </w:style>
  <w:style w:type="character" w:customStyle="1" w:styleId="1798">
    <w:name w:val="标题 2 Char_0"/>
    <w:link w:val="149"/>
    <w:uiPriority w:val="0"/>
    <w:rPr>
      <w:rFonts w:ascii="Cambria" w:hAnsi="Cambria"/>
      <w:b/>
      <w:bCs/>
      <w:sz w:val="32"/>
      <w:szCs w:val="32"/>
    </w:rPr>
  </w:style>
  <w:style w:type="character" w:customStyle="1" w:styleId="1799">
    <w:name w:val="样式 (中文) 仿宋_GB2312 四号2"/>
    <w:uiPriority w:val="0"/>
    <w:rPr>
      <w:rFonts w:eastAsia="宋体"/>
      <w:sz w:val="24"/>
    </w:rPr>
  </w:style>
  <w:style w:type="character" w:customStyle="1" w:styleId="1800">
    <w:name w:val="中等深浅底纹 1 - 强调文字颜色 1 Char"/>
    <w:link w:val="151"/>
    <w:uiPriority w:val="0"/>
    <w:rPr>
      <w:rFonts w:ascii="Calibri" w:hAnsi="Calibri"/>
      <w:sz w:val="22"/>
      <w:szCs w:val="22"/>
      <w:lang w:val="en-US" w:eastAsia="zh-CN" w:bidi="ar-SA"/>
    </w:rPr>
  </w:style>
  <w:style w:type="character" w:customStyle="1" w:styleId="1801">
    <w:name w:val="Normal Paragraph Char Char Char Char1"/>
    <w:uiPriority w:val="0"/>
    <w:rPr>
      <w:sz w:val="24"/>
      <w:szCs w:val="24"/>
    </w:rPr>
  </w:style>
  <w:style w:type="character" w:customStyle="1" w:styleId="1802">
    <w:name w:val="widthline1"/>
    <w:uiPriority w:val="0"/>
  </w:style>
  <w:style w:type="character" w:customStyle="1" w:styleId="1803">
    <w:name w:val="正文文本 3 Char1"/>
    <w:uiPriority w:val="0"/>
    <w:rPr>
      <w:kern w:val="2"/>
      <w:sz w:val="16"/>
      <w:szCs w:val="16"/>
    </w:rPr>
  </w:style>
  <w:style w:type="character" w:customStyle="1" w:styleId="1804">
    <w:name w:val="tabletextchar1"/>
    <w:uiPriority w:val="0"/>
    <w:rPr>
      <w:rFonts w:hint="default" w:ascii="Arial" w:hAnsi="Arial" w:cs="Arial"/>
    </w:rPr>
  </w:style>
  <w:style w:type="character" w:customStyle="1" w:styleId="1805">
    <w:name w:val="Y_正文图标题 Char Char"/>
    <w:link w:val="152"/>
    <w:uiPriority w:val="0"/>
    <w:rPr>
      <w:rFonts w:ascii="黑体" w:hAnsi="Calibri" w:eastAsia="黑体"/>
      <w:sz w:val="24"/>
      <w:szCs w:val="21"/>
      <w:lang w:val="en-US" w:eastAsia="zh-CN" w:bidi="ar-SA"/>
    </w:rPr>
  </w:style>
  <w:style w:type="character" w:customStyle="1" w:styleId="1806">
    <w:name w:val=" Char Char Char Char Char Char Char Char Char"/>
    <w:link w:val="153"/>
    <w:uiPriority w:val="0"/>
    <w:rPr>
      <w:rFonts w:ascii="Cambria" w:hAnsi="Cambria" w:eastAsia="黑体"/>
      <w:b/>
      <w:bCs/>
      <w:kern w:val="2"/>
      <w:sz w:val="36"/>
      <w:szCs w:val="32"/>
      <w:lang w:val="en-US" w:eastAsia="zh-CN" w:bidi="ar-SA"/>
    </w:rPr>
  </w:style>
  <w:style w:type="character" w:customStyle="1" w:styleId="1807">
    <w:name w:val="正文文本缩进 3 Char1"/>
    <w:uiPriority w:val="0"/>
    <w:rPr>
      <w:kern w:val="2"/>
      <w:sz w:val="16"/>
      <w:szCs w:val="16"/>
    </w:rPr>
  </w:style>
  <w:style w:type="character" w:customStyle="1" w:styleId="1808">
    <w:name w:val="td1"/>
    <w:uiPriority w:val="0"/>
  </w:style>
  <w:style w:type="character" w:customStyle="1" w:styleId="1809">
    <w:name w:val="正文首行缩进 Char Char"/>
    <w:link w:val="154"/>
    <w:uiPriority w:val="0"/>
    <w:rPr>
      <w:kern w:val="2"/>
      <w:sz w:val="24"/>
      <w:szCs w:val="24"/>
    </w:rPr>
  </w:style>
  <w:style w:type="character" w:customStyle="1" w:styleId="1810">
    <w:name w:val="文档结构图 Char2"/>
    <w:uiPriority w:val="0"/>
    <w:rPr>
      <w:rFonts w:ascii="Microsoft YaHei UI" w:hAnsi="Calibri" w:eastAsia="Microsoft YaHei UI" w:cs="Times New Roman"/>
      <w:sz w:val="18"/>
      <w:szCs w:val="18"/>
    </w:rPr>
  </w:style>
  <w:style w:type="character" w:customStyle="1" w:styleId="1811">
    <w:name w:val="px12l2001"/>
    <w:uiPriority w:val="0"/>
    <w:rPr>
      <w:rFonts w:hint="default"/>
      <w:spacing w:val="31680"/>
      <w:sz w:val="18"/>
      <w:szCs w:val="18"/>
      <w:u w:val="none"/>
    </w:rPr>
  </w:style>
  <w:style w:type="character" w:customStyle="1" w:styleId="1812">
    <w:name w:val="正文文本 2 Char3"/>
    <w:uiPriority w:val="0"/>
    <w:rPr>
      <w:rFonts w:ascii="Calibri" w:hAnsi="Calibri" w:eastAsia="宋体" w:cs="Times New Roman"/>
    </w:rPr>
  </w:style>
  <w:style w:type="character" w:customStyle="1" w:styleId="1813">
    <w:name w:val="ptt1"/>
    <w:uiPriority w:val="0"/>
    <w:rPr>
      <w:rFonts w:hint="eastAsia" w:ascii="宋体" w:hAnsi="宋体" w:eastAsia="宋体"/>
      <w:sz w:val="18"/>
      <w:szCs w:val="18"/>
    </w:rPr>
  </w:style>
  <w:style w:type="character" w:customStyle="1" w:styleId="1814">
    <w:name w:val="a0031"/>
    <w:uiPriority w:val="0"/>
    <w:rPr>
      <w:rFonts w:hint="default"/>
      <w:color w:val="666666"/>
      <w:spacing w:val="335"/>
      <w:sz w:val="20"/>
      <w:szCs w:val="20"/>
    </w:rPr>
  </w:style>
  <w:style w:type="character" w:customStyle="1" w:styleId="1815">
    <w:name w:val="jiathis_txt"/>
    <w:uiPriority w:val="0"/>
  </w:style>
  <w:style w:type="character" w:customStyle="1" w:styleId="1816">
    <w:name w:val="command keywords"/>
    <w:uiPriority w:val="0"/>
    <w:rPr>
      <w:rFonts w:ascii="Arial" w:hAnsi="Arial" w:eastAsia="宋体"/>
      <w:b/>
      <w:color w:val="auto"/>
      <w:sz w:val="21"/>
      <w:szCs w:val="21"/>
    </w:rPr>
  </w:style>
  <w:style w:type="character" w:customStyle="1" w:styleId="1817">
    <w:name w:val="常规 Char Char"/>
    <w:link w:val="155"/>
    <w:uiPriority w:val="0"/>
    <w:rPr>
      <w:szCs w:val="21"/>
    </w:rPr>
  </w:style>
  <w:style w:type="character" w:customStyle="1" w:styleId="1818">
    <w:name w:val="页眉 Char Char"/>
    <w:uiPriority w:val="0"/>
    <w:rPr>
      <w:rFonts w:eastAsia="宋体"/>
      <w:kern w:val="2"/>
      <w:sz w:val="18"/>
      <w:szCs w:val="18"/>
      <w:lang w:val="en-US" w:eastAsia="zh-CN" w:bidi="ar-SA"/>
    </w:rPr>
  </w:style>
  <w:style w:type="character" w:customStyle="1" w:styleId="1819">
    <w:name w:val="样式 小四2"/>
    <w:uiPriority w:val="0"/>
    <w:rPr>
      <w:rFonts w:eastAsia="宋体"/>
      <w:sz w:val="21"/>
    </w:rPr>
  </w:style>
  <w:style w:type="character" w:customStyle="1" w:styleId="1820">
    <w:name w:val="arr"/>
    <w:uiPriority w:val="0"/>
  </w:style>
  <w:style w:type="character" w:customStyle="1" w:styleId="1821">
    <w:name w:val="批注文字 Char3"/>
    <w:uiPriority w:val="0"/>
    <w:rPr>
      <w:rFonts w:ascii="Calibri" w:hAnsi="Calibri" w:eastAsia="宋体" w:cs="Times New Roman"/>
    </w:rPr>
  </w:style>
  <w:style w:type="character" w:customStyle="1" w:styleId="1822">
    <w:name w:val="14p"/>
    <w:uiPriority w:val="0"/>
  </w:style>
  <w:style w:type="character" w:customStyle="1" w:styleId="1823">
    <w:name w:val="Char Char141"/>
    <w:uiPriority w:val="0"/>
    <w:rPr>
      <w:rFonts w:ascii="宋体" w:hAnsi="宋体" w:eastAsia="宋体"/>
      <w:sz w:val="24"/>
      <w:szCs w:val="24"/>
      <w:lang w:val="en-US" w:eastAsia="zh-CN" w:bidi="ar-SA"/>
    </w:rPr>
  </w:style>
  <w:style w:type="character" w:customStyle="1" w:styleId="1824">
    <w:name w:val="样式 标题 3sect1.2.3h33H3Heading 3 - oldCTLevel 3 Topic Headi... Char Char"/>
    <w:link w:val="156"/>
    <w:uiPriority w:val="0"/>
    <w:rPr>
      <w:b/>
      <w:bCs/>
      <w:color w:val="000000"/>
      <w:sz w:val="28"/>
      <w:szCs w:val="28"/>
    </w:rPr>
  </w:style>
  <w:style w:type="character" w:customStyle="1" w:styleId="1825">
    <w:name w:val="标书标题 3 Char Char Char"/>
    <w:uiPriority w:val="0"/>
    <w:rPr>
      <w:rFonts w:ascii="Arial" w:hAnsi="Arial" w:eastAsia="宋体"/>
      <w:b/>
      <w:bCs/>
      <w:kern w:val="2"/>
      <w:sz w:val="24"/>
      <w:szCs w:val="32"/>
      <w:lang w:val="en-US" w:eastAsia="zh-CN" w:bidi="ar-SA"/>
    </w:rPr>
  </w:style>
  <w:style w:type="character" w:customStyle="1" w:styleId="1826">
    <w:name w:val="style1031"/>
    <w:uiPriority w:val="0"/>
    <w:rPr>
      <w:rFonts w:hint="default" w:ascii="Arial" w:hAnsi="Arial" w:eastAsia="宋体" w:cs="Arial"/>
      <w:b/>
      <w:i/>
      <w:sz w:val="24"/>
      <w:szCs w:val="24"/>
      <w:lang w:val="en-US" w:eastAsia="en-US" w:bidi="ar-SA"/>
    </w:rPr>
  </w:style>
  <w:style w:type="character" w:customStyle="1" w:styleId="1827">
    <w:name w:val="long_text1"/>
    <w:uiPriority w:val="0"/>
    <w:rPr>
      <w:sz w:val="7"/>
      <w:szCs w:val="7"/>
    </w:rPr>
  </w:style>
  <w:style w:type="character" w:customStyle="1" w:styleId="1828">
    <w:name w:val="a31"/>
    <w:uiPriority w:val="0"/>
    <w:rPr>
      <w:color w:val="000000"/>
      <w:sz w:val="22"/>
      <w:szCs w:val="22"/>
    </w:rPr>
  </w:style>
  <w:style w:type="character" w:customStyle="1" w:styleId="1829">
    <w:name w:val="Body Char Char"/>
    <w:link w:val="157"/>
    <w:uiPriority w:val="0"/>
    <w:rPr>
      <w:rFonts w:ascii="Arial" w:hAnsi="Arial"/>
      <w:sz w:val="21"/>
      <w:szCs w:val="21"/>
      <w:lang w:eastAsia="en-US"/>
    </w:rPr>
  </w:style>
  <w:style w:type="character" w:customStyle="1" w:styleId="1830">
    <w:name w:val="HTML 代码1"/>
    <w:uiPriority w:val="0"/>
    <w:rPr>
      <w:rFonts w:ascii="Courier New" w:hAnsi="Courier New" w:cs="Courier New"/>
      <w:sz w:val="20"/>
      <w:szCs w:val="20"/>
    </w:rPr>
  </w:style>
  <w:style w:type="character" w:customStyle="1" w:styleId="1831">
    <w:name w:val="标书标题 3 Char Char Char Char"/>
    <w:uiPriority w:val="0"/>
    <w:rPr>
      <w:rFonts w:ascii="Arial" w:hAnsi="Arial" w:eastAsia="宋体"/>
      <w:b/>
      <w:bCs/>
      <w:kern w:val="2"/>
      <w:sz w:val="24"/>
      <w:szCs w:val="32"/>
      <w:lang w:val="en-US" w:eastAsia="zh-CN" w:bidi="ar-SA"/>
    </w:rPr>
  </w:style>
  <w:style w:type="character" w:customStyle="1" w:styleId="1832">
    <w:name w:val="HTML 引文2"/>
    <w:uiPriority w:val="0"/>
    <w:rPr>
      <w:rFonts w:cs="Times New Roman"/>
      <w:i/>
      <w:iCs/>
    </w:rPr>
  </w:style>
  <w:style w:type="character" w:customStyle="1" w:styleId="1833">
    <w:name w:val="正文首行缩进1(Crlf+Shift+M) Char Char"/>
    <w:uiPriority w:val="0"/>
    <w:rPr>
      <w:rFonts w:ascii="Arial" w:hAnsi="Arial" w:cs="宋体"/>
      <w:kern w:val="2"/>
      <w:sz w:val="21"/>
      <w:szCs w:val="22"/>
      <w:lang w:val="en-US" w:eastAsia="zh-CN" w:bidi="ar-SA"/>
    </w:rPr>
  </w:style>
  <w:style w:type="character" w:customStyle="1" w:styleId="1834">
    <w:name w:val="v151"/>
    <w:uiPriority w:val="0"/>
    <w:rPr>
      <w:spacing w:val="280"/>
      <w:sz w:val="18"/>
      <w:szCs w:val="18"/>
    </w:rPr>
  </w:style>
  <w:style w:type="character" w:customStyle="1" w:styleId="1835">
    <w:name w:val="menupic2"/>
    <w:uiPriority w:val="0"/>
  </w:style>
  <w:style w:type="character" w:customStyle="1" w:styleId="1836">
    <w:name w:val="访问过的超链接1"/>
    <w:uiPriority w:val="0"/>
    <w:rPr>
      <w:color w:val="800080"/>
      <w:u w:val="single"/>
    </w:rPr>
  </w:style>
  <w:style w:type="character" w:customStyle="1" w:styleId="1837">
    <w:name w:val="YZ首缩2.0 Char Char"/>
    <w:link w:val="158"/>
    <w:uiPriority w:val="0"/>
    <w:rPr>
      <w:sz w:val="24"/>
    </w:rPr>
  </w:style>
  <w:style w:type="character" w:customStyle="1" w:styleId="1838">
    <w:name w:val="无间隔 字符"/>
    <w:link w:val="159"/>
    <w:uiPriority w:val="0"/>
    <w:rPr>
      <w:kern w:val="2"/>
      <w:sz w:val="24"/>
      <w:szCs w:val="32"/>
    </w:rPr>
  </w:style>
  <w:style w:type="character" w:customStyle="1" w:styleId="1839">
    <w:name w:val="副标题 Char1"/>
    <w:uiPriority w:val="0"/>
    <w:rPr>
      <w:rFonts w:ascii="Cambria" w:hAnsi="Cambria" w:cs="Times New Roman"/>
      <w:b/>
      <w:bCs/>
      <w:kern w:val="28"/>
      <w:sz w:val="32"/>
      <w:szCs w:val="32"/>
    </w:rPr>
  </w:style>
  <w:style w:type="character" w:customStyle="1" w:styleId="1840">
    <w:name w:val="行号1"/>
    <w:uiPriority w:val="0"/>
    <w:rPr>
      <w:rFonts w:cs="Times New Roman"/>
    </w:rPr>
  </w:style>
  <w:style w:type="character" w:customStyle="1" w:styleId="1841">
    <w:name w:val="Table Text Char1 Char Char"/>
    <w:uiPriority w:val="0"/>
    <w:rPr>
      <w:rFonts w:ascii="Arial" w:hAnsi="Arial"/>
      <w:kern w:val="2"/>
      <w:sz w:val="18"/>
      <w:szCs w:val="22"/>
      <w:lang w:eastAsia="en-US"/>
    </w:rPr>
  </w:style>
  <w:style w:type="character" w:customStyle="1" w:styleId="1842">
    <w:name w:val="正文首行缩进 Char1"/>
    <w:uiPriority w:val="0"/>
    <w:rPr>
      <w:kern w:val="2"/>
      <w:sz w:val="21"/>
      <w:szCs w:val="24"/>
    </w:rPr>
  </w:style>
  <w:style w:type="character" w:customStyle="1" w:styleId="1843">
    <w:name w:val="明显引用 字符"/>
    <w:link w:val="160"/>
    <w:uiPriority w:val="0"/>
    <w:rPr>
      <w:b/>
      <w:i/>
      <w:sz w:val="24"/>
      <w:szCs w:val="24"/>
    </w:rPr>
  </w:style>
  <w:style w:type="character" w:customStyle="1" w:styleId="1844">
    <w:name w:val="hang style2"/>
    <w:uiPriority w:val="0"/>
  </w:style>
  <w:style w:type="character" w:customStyle="1" w:styleId="1845">
    <w:name w:val="Char Char Char Char1"/>
    <w:uiPriority w:val="0"/>
    <w:rPr>
      <w:rFonts w:eastAsia="宋体"/>
      <w:kern w:val="2"/>
      <w:sz w:val="21"/>
      <w:szCs w:val="24"/>
      <w:lang w:val="en-US" w:eastAsia="zh-CN" w:bidi="ar-SA"/>
    </w:rPr>
  </w:style>
  <w:style w:type="character" w:customStyle="1" w:styleId="1846">
    <w:name w:val="IndexiconIndexEntry"/>
    <w:uiPriority w:val="0"/>
    <w:rPr>
      <w:rFonts w:ascii="新宋体" w:hAnsi="新宋体" w:eastAsia="新宋体"/>
      <w:b/>
      <w:smallCaps/>
      <w:kern w:val="2"/>
      <w:sz w:val="20"/>
      <w:szCs w:val="20"/>
      <w:u w:val="none"/>
      <w:lang w:val="en-US" w:eastAsia="zh-CN" w:bidi="ar-SA"/>
    </w:rPr>
  </w:style>
  <w:style w:type="character" w:customStyle="1" w:styleId="1847">
    <w:name w:val="表格 Char Char"/>
    <w:uiPriority w:val="0"/>
    <w:rPr>
      <w:rFonts w:ascii="Times New Roman" w:hAnsi="Times New Roman" w:eastAsia="宋体" w:cs="Times New Roman"/>
      <w:kern w:val="0"/>
      <w:szCs w:val="20"/>
    </w:rPr>
  </w:style>
  <w:style w:type="character" w:customStyle="1" w:styleId="1848">
    <w:name w:val="zhaiyao"/>
    <w:uiPriority w:val="0"/>
  </w:style>
  <w:style w:type="character" w:customStyle="1" w:styleId="1849">
    <w:name w:val="纯文本 Char2"/>
    <w:uiPriority w:val="0"/>
    <w:rPr>
      <w:rFonts w:ascii="宋体" w:hAnsi="Courier New" w:eastAsia="宋体" w:cs="Courier New"/>
      <w:szCs w:val="21"/>
    </w:rPr>
  </w:style>
  <w:style w:type="character" w:customStyle="1" w:styleId="1850">
    <w:name w:val="正文图表 Char Char"/>
    <w:link w:val="161"/>
    <w:uiPriority w:val="0"/>
    <w:rPr>
      <w:rFonts w:eastAsia="宋体"/>
      <w:kern w:val="2"/>
      <w:sz w:val="18"/>
      <w:szCs w:val="18"/>
      <w:lang w:val="en-US" w:eastAsia="zh-CN" w:bidi="ar-SA"/>
    </w:rPr>
  </w:style>
  <w:style w:type="character" w:customStyle="1" w:styleId="1851">
    <w:name w:val="样式 小四1"/>
    <w:uiPriority w:val="0"/>
    <w:rPr>
      <w:sz w:val="21"/>
    </w:rPr>
  </w:style>
  <w:style w:type="character" w:customStyle="1" w:styleId="1852">
    <w:name w:val="Y_一级条标题 Char Char"/>
    <w:link w:val="162"/>
    <w:uiPriority w:val="0"/>
    <w:rPr>
      <w:rFonts w:ascii="黑体" w:hAnsi="Calibri" w:eastAsia="黑体"/>
      <w:sz w:val="24"/>
      <w:szCs w:val="21"/>
    </w:rPr>
  </w:style>
  <w:style w:type="character" w:customStyle="1" w:styleId="1853">
    <w:name w:val="Figure Char Char"/>
    <w:uiPriority w:val="0"/>
    <w:rPr>
      <w:rFonts w:ascii="Arial" w:hAnsi="Arial" w:eastAsia="宋体"/>
      <w:sz w:val="21"/>
      <w:szCs w:val="21"/>
      <w:lang w:bidi="ar-SA"/>
    </w:rPr>
  </w:style>
  <w:style w:type="character" w:customStyle="1" w:styleId="1854">
    <w:name w:val=" Char Char37"/>
    <w:uiPriority w:val="0"/>
    <w:rPr>
      <w:rFonts w:eastAsia="宋体"/>
      <w:b/>
      <w:bCs/>
      <w:kern w:val="44"/>
      <w:sz w:val="44"/>
      <w:szCs w:val="44"/>
      <w:lang w:val="en-US" w:eastAsia="zh-CN" w:bidi="ar-SA"/>
    </w:rPr>
  </w:style>
  <w:style w:type="character" w:customStyle="1" w:styleId="1855">
    <w:name w:val="apple-converted-space"/>
    <w:uiPriority w:val="0"/>
  </w:style>
  <w:style w:type="character" w:customStyle="1" w:styleId="1856">
    <w:name w:val="boldtitle1"/>
    <w:uiPriority w:val="0"/>
    <w:rPr>
      <w:rFonts w:hint="default" w:ascii="Arial Black" w:hAnsi="Arial Black"/>
      <w:sz w:val="48"/>
      <w:szCs w:val="48"/>
    </w:rPr>
  </w:style>
  <w:style w:type="character" w:customStyle="1" w:styleId="1857">
    <w:name w:val="Char Char2"/>
    <w:uiPriority w:val="0"/>
    <w:rPr>
      <w:rFonts w:hint="eastAsia" w:ascii="宋体" w:hAnsi="宋体" w:eastAsia="宋体"/>
      <w:kern w:val="2"/>
      <w:sz w:val="21"/>
      <w:szCs w:val="24"/>
      <w:lang w:val="en-US" w:eastAsia="zh-CN" w:bidi="ar-SA"/>
    </w:rPr>
  </w:style>
  <w:style w:type="character" w:customStyle="1" w:styleId="1858">
    <w:name w:val="p31"/>
    <w:uiPriority w:val="0"/>
    <w:rPr>
      <w:rFonts w:hint="default" w:ascii="ˎ̥" w:hAnsi="ˎ̥"/>
      <w:color w:val="333333"/>
      <w:sz w:val="16"/>
      <w:szCs w:val="16"/>
      <w:u w:val="none"/>
    </w:rPr>
  </w:style>
  <w:style w:type="character" w:customStyle="1" w:styleId="1859">
    <w:name w:val=" Char Char11"/>
    <w:uiPriority w:val="0"/>
    <w:rPr>
      <w:rFonts w:ascii="Times New Roman" w:hAnsi="Times New Roman"/>
      <w:b/>
      <w:kern w:val="2"/>
      <w:sz w:val="24"/>
    </w:rPr>
  </w:style>
  <w:style w:type="character" w:customStyle="1" w:styleId="1860">
    <w:name w:val="Char Char51"/>
    <w:uiPriority w:val="0"/>
    <w:rPr>
      <w:rFonts w:ascii="宋体" w:hAnsi="Times New Roman" w:eastAsia="宋体" w:cs="Times New Roman"/>
      <w:sz w:val="18"/>
      <w:szCs w:val="18"/>
    </w:rPr>
  </w:style>
  <w:style w:type="character" w:customStyle="1" w:styleId="1861">
    <w:name w:val="文字 Char Char Char Char Char"/>
    <w:link w:val="163"/>
    <w:uiPriority w:val="0"/>
    <w:rPr>
      <w:rFonts w:ascii="宋体"/>
      <w:sz w:val="28"/>
    </w:rPr>
  </w:style>
  <w:style w:type="character" w:customStyle="1" w:styleId="1862">
    <w:name w:val="Char Char5"/>
    <w:uiPriority w:val="0"/>
    <w:rPr>
      <w:rFonts w:ascii="宋体" w:hAnsi="Times New Roman" w:eastAsia="宋体" w:cs="Times New Roman"/>
      <w:sz w:val="18"/>
      <w:szCs w:val="18"/>
    </w:rPr>
  </w:style>
  <w:style w:type="character" w:customStyle="1" w:styleId="1863">
    <w:name w:val="HTML 预设格式 Char1"/>
    <w:uiPriority w:val="0"/>
    <w:rPr>
      <w:rFonts w:ascii="Courier New" w:hAnsi="Courier New" w:cs="Courier New"/>
      <w:kern w:val="2"/>
    </w:rPr>
  </w:style>
  <w:style w:type="character" w:customStyle="1" w:styleId="1864">
    <w:name w:val="Char Char12"/>
    <w:uiPriority w:val="0"/>
    <w:rPr>
      <w:rFonts w:ascii="Arial" w:hAnsi="Arial" w:eastAsia="宋体" w:cs="Arial"/>
      <w:b/>
      <w:bCs/>
      <w:kern w:val="2"/>
      <w:sz w:val="36"/>
      <w:szCs w:val="32"/>
      <w:lang w:val="en-US" w:eastAsia="zh-CN" w:bidi="ar-SA"/>
    </w:rPr>
  </w:style>
  <w:style w:type="character" w:customStyle="1" w:styleId="1865">
    <w:name w:val="标书标题 3 Char Char Char Char Char"/>
    <w:uiPriority w:val="0"/>
    <w:rPr>
      <w:rFonts w:ascii="Arial" w:hAnsi="Arial" w:eastAsia="宋体"/>
      <w:b/>
      <w:bCs/>
      <w:kern w:val="2"/>
      <w:sz w:val="24"/>
      <w:szCs w:val="32"/>
      <w:lang w:val="en-US" w:eastAsia="zh-CN" w:bidi="ar-SA"/>
    </w:rPr>
  </w:style>
  <w:style w:type="character" w:customStyle="1" w:styleId="1866">
    <w:name w:val="txt"/>
    <w:uiPriority w:val="0"/>
  </w:style>
  <w:style w:type="character" w:customStyle="1" w:styleId="1867">
    <w:name w:val="ykya.a Char Char"/>
    <w:link w:val="164"/>
    <w:uiPriority w:val="0"/>
    <w:rPr>
      <w:rFonts w:ascii="Arial" w:hAnsi="Arial" w:eastAsia="黑体"/>
      <w:sz w:val="32"/>
      <w:szCs w:val="32"/>
    </w:rPr>
  </w:style>
  <w:style w:type="character" w:customStyle="1" w:styleId="1868">
    <w:name w:val="HTML 变量1"/>
    <w:uiPriority w:val="0"/>
    <w:rPr>
      <w:rFonts w:cs="Times New Roman"/>
      <w:i/>
      <w:iCs/>
    </w:rPr>
  </w:style>
  <w:style w:type="character" w:customStyle="1" w:styleId="1869">
    <w:name w:val="Numbered list 2.3 Char1"/>
    <w:link w:val="165"/>
    <w:uiPriority w:val="0"/>
    <w:rPr>
      <w:rFonts w:ascii="Futura Bk" w:hAnsi="Futura Bk"/>
      <w:b/>
      <w:sz w:val="22"/>
      <w:lang w:eastAsia="en-US"/>
    </w:rPr>
  </w:style>
  <w:style w:type="character" w:customStyle="1" w:styleId="1870">
    <w:name w:val="Char Char Char2"/>
    <w:uiPriority w:val="0"/>
    <w:rPr>
      <w:rFonts w:hint="eastAsia" w:ascii="宋体" w:hAnsi="宋体" w:eastAsia="宋体"/>
      <w:b/>
      <w:bCs/>
      <w:kern w:val="2"/>
      <w:sz w:val="24"/>
      <w:szCs w:val="32"/>
      <w:lang w:val="en-US" w:eastAsia="zh-CN" w:bidi="ar-SA"/>
    </w:rPr>
  </w:style>
  <w:style w:type="character" w:customStyle="1" w:styleId="1871">
    <w:name w:val="标书正文 Char Char"/>
    <w:uiPriority w:val="0"/>
    <w:rPr>
      <w:rFonts w:ascii="宋体" w:hAnsi="宋体"/>
      <w:kern w:val="2"/>
      <w:sz w:val="24"/>
    </w:rPr>
  </w:style>
  <w:style w:type="character" w:customStyle="1" w:styleId="1872">
    <w:name w:val="Char Char17"/>
    <w:link w:val="166"/>
    <w:uiPriority w:val="0"/>
    <w:rPr>
      <w:sz w:val="24"/>
      <w:szCs w:val="24"/>
    </w:rPr>
  </w:style>
  <w:style w:type="character" w:customStyle="1" w:styleId="1873">
    <w:name w:val="Footer-Even Char Char"/>
    <w:uiPriority w:val="0"/>
    <w:rPr>
      <w:rFonts w:eastAsia="宋体"/>
      <w:kern w:val="2"/>
      <w:sz w:val="18"/>
      <w:szCs w:val="18"/>
      <w:lang w:val="en-US" w:eastAsia="zh-CN" w:bidi="ar-SA"/>
    </w:rPr>
  </w:style>
  <w:style w:type="character" w:customStyle="1" w:styleId="1874">
    <w:name w:val="批注主题 Char3"/>
    <w:uiPriority w:val="0"/>
    <w:rPr>
      <w:rFonts w:ascii="Calibri" w:hAnsi="Calibri" w:eastAsia="宋体" w:cs="Times New Roman"/>
      <w:b/>
      <w:bCs/>
    </w:rPr>
  </w:style>
  <w:style w:type="character" w:customStyle="1" w:styleId="1875">
    <w:name w:val="正文文本 + 11 pt"/>
    <w:uiPriority w:val="0"/>
    <w:rPr>
      <w:rFonts w:ascii="黑体" w:eastAsia="黑体"/>
      <w:sz w:val="22"/>
      <w:szCs w:val="22"/>
      <w:lang w:bidi="ar-SA"/>
    </w:rPr>
  </w:style>
  <w:style w:type="character" w:customStyle="1" w:styleId="1876">
    <w:name w:val="PIM 9 Char1"/>
    <w:uiPriority w:val="0"/>
    <w:rPr>
      <w:rFonts w:ascii="Arial" w:hAnsi="Arial" w:eastAsia="黑体"/>
      <w:kern w:val="2"/>
      <w:sz w:val="21"/>
      <w:lang w:bidi="ar-SA"/>
    </w:rPr>
  </w:style>
  <w:style w:type="character" w:customStyle="1" w:styleId="1877">
    <w:name w:val="批注主题 Char2"/>
    <w:uiPriority w:val="0"/>
    <w:rPr>
      <w:b/>
      <w:bCs/>
      <w:kern w:val="2"/>
      <w:sz w:val="18"/>
      <w:szCs w:val="24"/>
    </w:rPr>
  </w:style>
  <w:style w:type="character" w:customStyle="1" w:styleId="1878">
    <w:name w:val="样式 宋体 小四 加粗"/>
    <w:uiPriority w:val="0"/>
    <w:rPr>
      <w:rFonts w:ascii="宋体" w:hAnsi="宋体"/>
      <w:b/>
      <w:bCs/>
      <w:sz w:val="21"/>
    </w:rPr>
  </w:style>
  <w:style w:type="character" w:customStyle="1" w:styleId="1879">
    <w:name w:val="纯文本 Char Char"/>
    <w:uiPriority w:val="0"/>
    <w:rPr>
      <w:rFonts w:ascii="宋体" w:hAnsi="Courier New" w:eastAsia="宋体" w:cs="Courier New"/>
      <w:kern w:val="2"/>
      <w:sz w:val="21"/>
      <w:szCs w:val="21"/>
      <w:lang w:val="en-US" w:eastAsia="zh-CN" w:bidi="ar-SA"/>
    </w:rPr>
  </w:style>
  <w:style w:type="character" w:customStyle="1" w:styleId="1880">
    <w:name w:val="z-窗体顶端 字符"/>
    <w:link w:val="167"/>
    <w:uiPriority w:val="0"/>
    <w:rPr>
      <w:rFonts w:ascii="Arial" w:hAnsi="Arial" w:cs="Arial"/>
      <w:vanish/>
      <w:sz w:val="16"/>
      <w:szCs w:val="16"/>
    </w:rPr>
  </w:style>
  <w:style w:type="character" w:customStyle="1" w:styleId="1881">
    <w:name w:val="标题 3 Char4 Char"/>
    <w:uiPriority w:val="0"/>
    <w:rPr>
      <w:rFonts w:ascii="Arial" w:hAnsi="Arial" w:eastAsia="黑体" w:cs="Arial"/>
      <w:sz w:val="24"/>
      <w:szCs w:val="24"/>
      <w:lang w:val="en-US" w:eastAsia="zh-CN" w:bidi="ar-SA"/>
    </w:rPr>
  </w:style>
  <w:style w:type="character" w:customStyle="1" w:styleId="1882">
    <w:name w:val="样式 (西文) 宋体 小四 黑色"/>
    <w:uiPriority w:val="0"/>
    <w:rPr>
      <w:rFonts w:ascii="宋体" w:hAnsi="宋体" w:eastAsia="宋体"/>
      <w:color w:val="000000"/>
      <w:sz w:val="21"/>
    </w:rPr>
  </w:style>
  <w:style w:type="character" w:customStyle="1" w:styleId="1883">
    <w:name w:val="CSS1级正文 Char Char Char Char Char Char"/>
    <w:link w:val="168"/>
    <w:uiPriority w:val="0"/>
    <w:rPr>
      <w:sz w:val="24"/>
    </w:rPr>
  </w:style>
  <w:style w:type="character" w:customStyle="1" w:styleId="1884">
    <w:name w:val="设计正文 Char Char"/>
    <w:link w:val="169"/>
    <w:uiPriority w:val="0"/>
    <w:rPr>
      <w:rFonts w:ascii="仿宋_GB2312" w:eastAsia="仿宋_GB2312" w:cs="宋体"/>
      <w:kern w:val="2"/>
      <w:sz w:val="24"/>
      <w:lang w:val="en-US" w:eastAsia="zh-CN" w:bidi="ar-SA"/>
    </w:rPr>
  </w:style>
  <w:style w:type="character" w:customStyle="1" w:styleId="1885">
    <w:name w:val="注意框体 Char1"/>
    <w:uiPriority w:val="0"/>
    <w:rPr>
      <w:rFonts w:ascii="Arial" w:hAnsi="Arial" w:eastAsia="黑体"/>
      <w:kern w:val="2"/>
      <w:sz w:val="24"/>
      <w:lang w:bidi="ar-SA"/>
    </w:rPr>
  </w:style>
  <w:style w:type="character" w:customStyle="1" w:styleId="1886">
    <w:name w:val="title_emph"/>
    <w:uiPriority w:val="0"/>
  </w:style>
  <w:style w:type="character" w:customStyle="1" w:styleId="1887">
    <w:name w:val="jianju1"/>
    <w:uiPriority w:val="0"/>
    <w:rPr>
      <w:color w:val="000000"/>
      <w:sz w:val="21"/>
      <w:szCs w:val="21"/>
      <w:u w:val="none"/>
    </w:rPr>
  </w:style>
  <w:style w:type="character" w:customStyle="1" w:styleId="1888">
    <w:name w:val="正文文字首行缩进 Char"/>
    <w:uiPriority w:val="0"/>
    <w:rPr>
      <w:rFonts w:ascii="Arial" w:hAnsi="Arial" w:eastAsia="宋体" w:cs="Arial"/>
      <w:kern w:val="2"/>
      <w:sz w:val="21"/>
      <w:szCs w:val="24"/>
      <w:lang w:val="en-US" w:eastAsia="zh-CN" w:bidi="ar-SA"/>
    </w:rPr>
  </w:style>
  <w:style w:type="character" w:customStyle="1" w:styleId="1889">
    <w:name w:val="*正文 Char Char"/>
    <w:link w:val="170"/>
    <w:uiPriority w:val="0"/>
    <w:rPr>
      <w:rFonts w:ascii="仿宋_GB2312" w:eastAsia="仿宋_GB2312"/>
      <w:sz w:val="24"/>
      <w:szCs w:val="24"/>
    </w:rPr>
  </w:style>
  <w:style w:type="character" w:customStyle="1" w:styleId="1890">
    <w:name w:val="标书正文样式 Char Char"/>
    <w:link w:val="171"/>
    <w:uiPriority w:val="0"/>
    <w:rPr>
      <w:rFonts w:ascii="宋体"/>
      <w:sz w:val="24"/>
    </w:rPr>
  </w:style>
  <w:style w:type="character" w:customStyle="1" w:styleId="1891">
    <w:name w:val="方案正文 Char Char"/>
    <w:link w:val="172"/>
    <w:uiPriority w:val="0"/>
    <w:rPr>
      <w:rFonts w:ascii="宋体" w:hAnsi="宋体" w:cs="宋体"/>
      <w:sz w:val="24"/>
      <w:szCs w:val="24"/>
    </w:rPr>
  </w:style>
  <w:style w:type="character" w:customStyle="1" w:styleId="1892">
    <w:name w:val="样式1 Char Char"/>
    <w:link w:val="173"/>
    <w:uiPriority w:val="0"/>
    <w:rPr>
      <w:snapToGrid w:val="0"/>
      <w:spacing w:val="20"/>
      <w:sz w:val="18"/>
    </w:rPr>
  </w:style>
  <w:style w:type="character" w:customStyle="1" w:styleId="1893">
    <w:name w:val="Char Char14"/>
    <w:uiPriority w:val="0"/>
    <w:rPr>
      <w:rFonts w:ascii="Times New Roman" w:hAnsi="Times New Roman"/>
      <w:sz w:val="21"/>
      <w:szCs w:val="18"/>
      <w:lang w:val="en-US" w:eastAsia="zh-CN" w:bidi="ar-SA"/>
    </w:rPr>
  </w:style>
  <w:style w:type="character" w:customStyle="1" w:styleId="1894">
    <w:name w:val="HTML 代码2"/>
    <w:uiPriority w:val="0"/>
    <w:rPr>
      <w:rFonts w:ascii="Courier New" w:hAnsi="Courier New" w:cs="Courier New"/>
      <w:sz w:val="20"/>
      <w:szCs w:val="20"/>
    </w:rPr>
  </w:style>
  <w:style w:type="character" w:customStyle="1" w:styleId="1895">
    <w:name w:val="正文首行缩进1 Char Char"/>
    <w:uiPriority w:val="0"/>
    <w:rPr>
      <w:rFonts w:eastAsia="宋体"/>
      <w:kern w:val="2"/>
      <w:sz w:val="21"/>
      <w:lang w:bidi="ar-SA"/>
    </w:rPr>
  </w:style>
  <w:style w:type="character" w:customStyle="1" w:styleId="1896">
    <w:name w:val="表格非标题文字 Char Char"/>
    <w:link w:val="174"/>
    <w:uiPriority w:val="0"/>
    <w:rPr>
      <w:rFonts w:ascii="Futura Bk" w:hAnsi="Futura Bk"/>
      <w:sz w:val="18"/>
      <w:szCs w:val="21"/>
      <w:lang w:val="en-US" w:eastAsia="zh-CN" w:bidi="ar-SA"/>
    </w:rPr>
  </w:style>
  <w:style w:type="character" w:customStyle="1" w:styleId="1897">
    <w:name w:val=" Char Char6"/>
    <w:uiPriority w:val="0"/>
    <w:rPr>
      <w:rFonts w:ascii="Times New Roman" w:hAnsi="Times New Roman" w:eastAsia="宋体" w:cs="Times New Roman"/>
      <w:sz w:val="18"/>
      <w:szCs w:val="18"/>
    </w:rPr>
  </w:style>
  <w:style w:type="character" w:customStyle="1" w:styleId="1898">
    <w:name w:val="del1"/>
    <w:uiPriority w:val="0"/>
    <w:rPr>
      <w:vanish/>
      <w:color w:val="666666"/>
      <w:sz w:val="18"/>
      <w:szCs w:val="18"/>
      <w:u w:val="single"/>
    </w:rPr>
  </w:style>
  <w:style w:type="character" w:customStyle="1" w:styleId="1899">
    <w:name w:val="样式 标题 4PIM 4H4h4blbbTitre44th levelsect 1.2.3.4Ref Head... Char Char"/>
    <w:link w:val="175"/>
    <w:uiPriority w:val="0"/>
    <w:rPr>
      <w:rFonts w:ascii="宋体" w:hAnsi="宋体"/>
      <w:sz w:val="24"/>
      <w:szCs w:val="28"/>
      <w:lang w:eastAsia="en-US"/>
    </w:rPr>
  </w:style>
  <w:style w:type="character" w:customStyle="1" w:styleId="1900">
    <w:name w:val="标准文本 Char Char"/>
    <w:link w:val="176"/>
    <w:uiPriority w:val="0"/>
    <w:rPr>
      <w:sz w:val="24"/>
    </w:rPr>
  </w:style>
  <w:style w:type="character" w:customStyle="1" w:styleId="1901">
    <w:name w:val="脚注文本 Char2"/>
    <w:uiPriority w:val="0"/>
    <w:rPr>
      <w:rFonts w:ascii="Calibri" w:hAnsi="Calibri" w:eastAsia="宋体" w:cs="Times New Roman"/>
      <w:sz w:val="18"/>
      <w:szCs w:val="18"/>
    </w:rPr>
  </w:style>
  <w:style w:type="character" w:customStyle="1" w:styleId="1902">
    <w:name w:val="l15zong"/>
    <w:uiPriority w:val="0"/>
    <w:rPr>
      <w:rFonts w:eastAsia="宋体"/>
      <w:b/>
      <w:i/>
      <w:sz w:val="24"/>
      <w:szCs w:val="24"/>
      <w:lang w:val="en-US" w:eastAsia="en-US" w:bidi="ar-SA"/>
    </w:rPr>
  </w:style>
  <w:style w:type="character" w:customStyle="1" w:styleId="1903">
    <w:name w:val="Char Char20"/>
    <w:uiPriority w:val="0"/>
    <w:rPr>
      <w:b/>
      <w:kern w:val="2"/>
      <w:sz w:val="28"/>
    </w:rPr>
  </w:style>
  <w:style w:type="character" w:customStyle="1" w:styleId="1904">
    <w:name w:val="Normal Paragraph Char Char Char Char Char Char Char Char Char"/>
    <w:uiPriority w:val="0"/>
    <w:rPr>
      <w:rFonts w:eastAsia="宋体"/>
      <w:kern w:val="2"/>
      <w:sz w:val="24"/>
      <w:szCs w:val="24"/>
      <w:lang w:val="en-US" w:eastAsia="zh-CN" w:bidi="ar-SA"/>
    </w:rPr>
  </w:style>
  <w:style w:type="character" w:customStyle="1" w:styleId="1905">
    <w:name w:val="批注框文本 Char1"/>
    <w:uiPriority w:val="0"/>
    <w:rPr>
      <w:kern w:val="2"/>
      <w:sz w:val="18"/>
      <w:szCs w:val="18"/>
    </w:rPr>
  </w:style>
  <w:style w:type="character" w:customStyle="1" w:styleId="1906">
    <w:name w:val="HTML 缩写2"/>
    <w:uiPriority w:val="0"/>
    <w:rPr>
      <w:rFonts w:cs="Times New Roman"/>
    </w:rPr>
  </w:style>
  <w:style w:type="character" w:customStyle="1" w:styleId="1907">
    <w:name w:val="CSS3级编号 Char Char Char Char Char Char Char Char Char Char"/>
    <w:uiPriority w:val="0"/>
    <w:rPr>
      <w:rFonts w:eastAsia="宋体"/>
      <w:kern w:val="2"/>
      <w:sz w:val="24"/>
      <w:szCs w:val="24"/>
      <w:lang w:val="en-US" w:eastAsia="zh-CN" w:bidi="ar-SA"/>
    </w:rPr>
  </w:style>
  <w:style w:type="character" w:customStyle="1" w:styleId="1908">
    <w:name w:val="3号宋字体1 Char Char"/>
    <w:link w:val="177"/>
    <w:uiPriority w:val="0"/>
    <w:rPr>
      <w:rFonts w:ascii="微软雅黑" w:hAnsi="微软雅黑" w:eastAsia="微软雅黑"/>
      <w:b/>
      <w:bCs/>
      <w:kern w:val="44"/>
      <w:sz w:val="32"/>
      <w:szCs w:val="32"/>
    </w:rPr>
  </w:style>
  <w:style w:type="character" w:customStyle="1" w:styleId="1909">
    <w:name w:val="样式 样式 黑体 二号 + 小三 加粗"/>
    <w:uiPriority w:val="0"/>
    <w:rPr>
      <w:rFonts w:ascii="Arial" w:hAnsi="Arial" w:eastAsia="黑体"/>
      <w:bCs/>
      <w:sz w:val="30"/>
    </w:rPr>
  </w:style>
  <w:style w:type="character" w:customStyle="1" w:styleId="1910">
    <w:name w:val="信息标题 Char"/>
    <w:link w:val="178"/>
    <w:uiPriority w:val="0"/>
    <w:rPr>
      <w:rFonts w:ascii="Arial" w:hAnsi="Arial" w:cs="Arial"/>
      <w:sz w:val="24"/>
      <w:szCs w:val="24"/>
      <w:shd w:val="pct20" w:color="auto" w:fill="auto"/>
    </w:rPr>
  </w:style>
  <w:style w:type="character" w:customStyle="1" w:styleId="1911">
    <w:name w:val="HH5 Char Char"/>
    <w:link w:val="179"/>
    <w:uiPriority w:val="0"/>
    <w:rPr>
      <w:rFonts w:ascii="宋体" w:hAnsi="宋体" w:eastAsia="宋体"/>
      <w:b/>
      <w:bCs/>
      <w:sz w:val="24"/>
      <w:szCs w:val="22"/>
      <w:lang w:val="en-US" w:eastAsia="zh-CN" w:bidi="en-US"/>
    </w:rPr>
  </w:style>
  <w:style w:type="character" w:customStyle="1" w:styleId="1912">
    <w:name w:val="show1"/>
    <w:uiPriority w:val="0"/>
  </w:style>
  <w:style w:type="character" w:customStyle="1" w:styleId="1913">
    <w:name w:val="YZ正文首缩2 Char Char"/>
    <w:link w:val="180"/>
    <w:uiPriority w:val="0"/>
    <w:rPr>
      <w:kern w:val="10"/>
      <w:sz w:val="24"/>
      <w:szCs w:val="24"/>
    </w:rPr>
  </w:style>
  <w:style w:type="character" w:customStyle="1" w:styleId="1914">
    <w:name w:val="样式 宋体"/>
    <w:uiPriority w:val="0"/>
    <w:rPr>
      <w:rFonts w:ascii="宋体" w:hAnsi="宋体"/>
      <w:sz w:val="24"/>
      <w:szCs w:val="24"/>
    </w:rPr>
  </w:style>
  <w:style w:type="character" w:customStyle="1" w:styleId="1915">
    <w:name w:val="txtty01"/>
    <w:uiPriority w:val="0"/>
  </w:style>
  <w:style w:type="character" w:customStyle="1" w:styleId="1916">
    <w:name w:val="Char Char10"/>
    <w:uiPriority w:val="0"/>
    <w:rPr>
      <w:rFonts w:ascii="仿宋_GB2312" w:eastAsia="仿宋_GB2312"/>
      <w:spacing w:val="2"/>
      <w:kern w:val="2"/>
      <w:sz w:val="24"/>
      <w:szCs w:val="24"/>
      <w:lang w:val="en-US" w:eastAsia="zh-CN" w:bidi="ar-SA"/>
    </w:rPr>
  </w:style>
  <w:style w:type="character" w:customStyle="1" w:styleId="1917">
    <w:name w:val="ZW Char Char Char Char"/>
    <w:uiPriority w:val="0"/>
    <w:rPr>
      <w:rFonts w:ascii="宋体" w:hAnsi="宋体"/>
      <w:sz w:val="24"/>
      <w:szCs w:val="24"/>
    </w:rPr>
  </w:style>
  <w:style w:type="character" w:customStyle="1" w:styleId="1918">
    <w:name w:val="注释标题 Char2"/>
    <w:uiPriority w:val="0"/>
    <w:rPr>
      <w:kern w:val="2"/>
      <w:sz w:val="21"/>
      <w:szCs w:val="24"/>
    </w:rPr>
  </w:style>
  <w:style w:type="character" w:customStyle="1" w:styleId="1919">
    <w:name w:val="本模板第二级 Char Char"/>
    <w:link w:val="181"/>
    <w:qFormat/>
    <w:uiPriority w:val="0"/>
    <w:rPr>
      <w:rFonts w:ascii="宋体" w:hAnsi="宋体" w:eastAsia="黑体"/>
      <w:b/>
      <w:bCs/>
      <w:sz w:val="32"/>
    </w:rPr>
  </w:style>
  <w:style w:type="character" w:customStyle="1" w:styleId="1920">
    <w:name w:val="样式 (西文) 宋体"/>
    <w:uiPriority w:val="0"/>
    <w:rPr>
      <w:rFonts w:ascii="宋体" w:hAnsi="宋体"/>
      <w:sz w:val="24"/>
    </w:rPr>
  </w:style>
  <w:style w:type="character" w:customStyle="1" w:styleId="1921">
    <w:name w:val="a4red1"/>
    <w:uiPriority w:val="0"/>
    <w:rPr>
      <w:rFonts w:hint="default" w:ascii="Tahoma" w:hAnsi="Tahoma" w:cs="Tahoma"/>
      <w:color w:val="FF3300"/>
      <w:sz w:val="18"/>
      <w:szCs w:val="18"/>
      <w:u w:val="single"/>
    </w:rPr>
  </w:style>
  <w:style w:type="character" w:customStyle="1" w:styleId="1922">
    <w:name w:val="f-13-555555-181"/>
    <w:uiPriority w:val="0"/>
    <w:rPr>
      <w:color w:val="555555"/>
      <w:sz w:val="20"/>
      <w:szCs w:val="20"/>
      <w:u w:val="none"/>
    </w:rPr>
  </w:style>
  <w:style w:type="character" w:customStyle="1" w:styleId="1923">
    <w:name w:val="批注引用 New"/>
    <w:uiPriority w:val="0"/>
    <w:rPr>
      <w:sz w:val="21"/>
      <w:szCs w:val="21"/>
    </w:rPr>
  </w:style>
  <w:style w:type="character" w:customStyle="1" w:styleId="1924">
    <w:name w:val="alldata1"/>
    <w:uiPriority w:val="0"/>
  </w:style>
  <w:style w:type="character" w:customStyle="1" w:styleId="1925">
    <w:name w:val="mycss"/>
    <w:uiPriority w:val="0"/>
  </w:style>
  <w:style w:type="character" w:customStyle="1" w:styleId="1926">
    <w:name w:val="标书图注 Char Char"/>
    <w:link w:val="182"/>
    <w:uiPriority w:val="0"/>
    <w:rPr>
      <w:sz w:val="24"/>
    </w:rPr>
  </w:style>
  <w:style w:type="character" w:customStyle="1" w:styleId="1927">
    <w:name w:val="style201"/>
    <w:uiPriority w:val="0"/>
    <w:rPr>
      <w:rFonts w:eastAsia="宋体"/>
      <w:b/>
      <w:i/>
      <w:color w:val="666666"/>
      <w:sz w:val="24"/>
      <w:szCs w:val="24"/>
      <w:lang w:val="en-US" w:eastAsia="en-US" w:bidi="ar-SA"/>
    </w:rPr>
  </w:style>
  <w:style w:type="character" w:customStyle="1" w:styleId="1928">
    <w:name w:val="01.4级标题 Char Char"/>
    <w:link w:val="183"/>
    <w:uiPriority w:val="0"/>
    <w:rPr>
      <w:rFonts w:ascii="宋体" w:hAnsi="宋体"/>
      <w:b/>
      <w:bCs/>
      <w:szCs w:val="21"/>
    </w:rPr>
  </w:style>
  <w:style w:type="character" w:customStyle="1" w:styleId="1929">
    <w:name w:val="Char Char3"/>
    <w:uiPriority w:val="0"/>
    <w:rPr>
      <w:kern w:val="2"/>
      <w:sz w:val="18"/>
      <w:szCs w:val="18"/>
    </w:rPr>
  </w:style>
  <w:style w:type="character" w:customStyle="1" w:styleId="1930">
    <w:name w:val="L2 Char1"/>
    <w:uiPriority w:val="0"/>
    <w:rPr>
      <w:rFonts w:eastAsia="宋体"/>
      <w:kern w:val="2"/>
      <w:sz w:val="18"/>
      <w:szCs w:val="18"/>
      <w:lang w:val="en-US" w:eastAsia="zh-CN" w:bidi="ar-SA"/>
    </w:rPr>
  </w:style>
  <w:style w:type="character" w:customStyle="1" w:styleId="1931">
    <w:name w:val="p81"/>
    <w:uiPriority w:val="0"/>
    <w:rPr>
      <w:rFonts w:hint="default" w:ascii="ˎ̥" w:hAnsi="ˎ̥"/>
      <w:color w:val="A41E48"/>
      <w:sz w:val="19"/>
      <w:szCs w:val="19"/>
      <w:u w:val="none"/>
    </w:rPr>
  </w:style>
  <w:style w:type="character" w:customStyle="1" w:styleId="1932">
    <w:name w:val="p111"/>
    <w:uiPriority w:val="0"/>
    <w:rPr>
      <w:rFonts w:hint="default"/>
      <w:color w:val="000000"/>
      <w:spacing w:val="300"/>
      <w:sz w:val="22"/>
      <w:szCs w:val="22"/>
      <w:u w:val="none"/>
    </w:rPr>
  </w:style>
  <w:style w:type="character" w:customStyle="1" w:styleId="1933">
    <w:name w:val="正文缩进2格 Char Char"/>
    <w:uiPriority w:val="0"/>
    <w:rPr>
      <w:rFonts w:ascii="仿宋_GB2312" w:hAnsi="宋体" w:eastAsia="仿宋_GB2312"/>
      <w:sz w:val="31"/>
      <w:szCs w:val="28"/>
    </w:rPr>
  </w:style>
  <w:style w:type="character" w:customStyle="1" w:styleId="1934">
    <w:name w:val="样式 标题 3 + 小四 Char Char"/>
    <w:uiPriority w:val="0"/>
    <w:rPr>
      <w:rFonts w:ascii="宋体" w:hAnsi="宋体" w:eastAsia="宋体" w:cs="Arial"/>
      <w:b/>
      <w:bCs/>
      <w:smallCaps/>
      <w:kern w:val="2"/>
      <w:sz w:val="24"/>
      <w:szCs w:val="24"/>
      <w:lang w:val="en-US" w:eastAsia="zh-CN" w:bidi="ar-SA"/>
    </w:rPr>
  </w:style>
  <w:style w:type="character" w:customStyle="1" w:styleId="1935">
    <w:name w:val="Y_二级条标题 Char Char"/>
    <w:link w:val="184"/>
    <w:uiPriority w:val="0"/>
    <w:rPr>
      <w:rFonts w:ascii="黑体" w:hAnsi="Calibri" w:eastAsia="黑体"/>
      <w:sz w:val="24"/>
      <w:szCs w:val="21"/>
    </w:rPr>
  </w:style>
  <w:style w:type="character" w:customStyle="1" w:styleId="1936">
    <w:name w:val="标题 3 Char1"/>
    <w:uiPriority w:val="0"/>
    <w:rPr>
      <w:rFonts w:eastAsia="宋体"/>
      <w:b/>
      <w:lang w:val="en-US" w:eastAsia="zh-CN" w:bidi="ar-SA"/>
    </w:rPr>
  </w:style>
  <w:style w:type="character" w:customStyle="1" w:styleId="1937">
    <w:name w:val="AZ-正文-普通 Char Char"/>
    <w:link w:val="185"/>
    <w:uiPriority w:val="0"/>
    <w:rPr>
      <w:rFonts w:ascii="Arial" w:hAnsi="宋体"/>
      <w:sz w:val="24"/>
      <w:szCs w:val="24"/>
    </w:rPr>
  </w:style>
  <w:style w:type="character" w:customStyle="1" w:styleId="1938">
    <w:name w:val="alldata"/>
    <w:uiPriority w:val="0"/>
  </w:style>
  <w:style w:type="character" w:customStyle="1" w:styleId="1939">
    <w:name w:val="批注文字 Char Char"/>
    <w:uiPriority w:val="0"/>
    <w:rPr>
      <w:rFonts w:eastAsia="宋体"/>
      <w:lang w:bidi="ar-SA"/>
    </w:rPr>
  </w:style>
  <w:style w:type="character" w:customStyle="1" w:styleId="1940">
    <w:name w:val="HTML 地址 Char"/>
    <w:link w:val="186"/>
    <w:uiPriority w:val="0"/>
    <w:rPr>
      <w:rFonts w:ascii="Arial" w:hAnsi="Arial"/>
      <w:i/>
      <w:iCs/>
      <w:szCs w:val="21"/>
    </w:rPr>
  </w:style>
  <w:style w:type="character" w:customStyle="1" w:styleId="1941">
    <w:name w:val=" Char Char3"/>
    <w:uiPriority w:val="0"/>
    <w:rPr>
      <w:rFonts w:eastAsia="宋体"/>
      <w:lang w:bidi="ar-SA"/>
    </w:rPr>
  </w:style>
  <w:style w:type="character" w:customStyle="1" w:styleId="1942">
    <w:name w:val="font11"/>
    <w:uiPriority w:val="0"/>
    <w:rPr>
      <w:rFonts w:hint="eastAsia" w:ascii="宋体" w:hAnsi="宋体" w:eastAsia="宋体" w:cs="宋体"/>
      <w:color w:val="000000"/>
      <w:sz w:val="22"/>
      <w:szCs w:val="22"/>
      <w:u w:val="none"/>
    </w:rPr>
  </w:style>
  <w:style w:type="character" w:customStyle="1" w:styleId="1943">
    <w:name w:val="Char Char4"/>
    <w:uiPriority w:val="0"/>
    <w:rPr>
      <w:rFonts w:ascii="Arial" w:hAnsi="Arial" w:eastAsia="黑体"/>
      <w:b/>
      <w:bCs/>
      <w:kern w:val="2"/>
      <w:sz w:val="32"/>
      <w:szCs w:val="32"/>
      <w:lang w:val="en-US" w:eastAsia="zh-CN" w:bidi="ar-SA"/>
    </w:rPr>
  </w:style>
  <w:style w:type="character" w:customStyle="1" w:styleId="1944">
    <w:name w:val="正文内容 Char Char"/>
    <w:link w:val="187"/>
    <w:uiPriority w:val="0"/>
    <w:rPr>
      <w:rFonts w:ascii="Arial" w:hAnsi="Arial"/>
      <w:spacing w:val="-12"/>
    </w:rPr>
  </w:style>
  <w:style w:type="character" w:customStyle="1" w:styleId="1945">
    <w:name w:val="标题3 Char Char"/>
    <w:link w:val="188"/>
    <w:uiPriority w:val="0"/>
    <w:rPr>
      <w:rFonts w:ascii="Arial" w:hAnsi="Arial" w:eastAsia="汉鼎简中黑"/>
      <w:sz w:val="24"/>
    </w:rPr>
  </w:style>
  <w:style w:type="character" w:customStyle="1" w:styleId="1946">
    <w:name w:val="小 Char Char"/>
    <w:uiPriority w:val="0"/>
    <w:rPr>
      <w:rFonts w:ascii="宋体" w:hAnsi="Courier New" w:eastAsia="宋体"/>
      <w:spacing w:val="-8"/>
      <w:kern w:val="2"/>
      <w:sz w:val="24"/>
      <w:lang w:val="en-US" w:eastAsia="zh-CN" w:bidi="ar-SA"/>
    </w:rPr>
  </w:style>
  <w:style w:type="character" w:customStyle="1" w:styleId="1947">
    <w:name w:val="正文图表5号 Char Char"/>
    <w:link w:val="189"/>
    <w:uiPriority w:val="0"/>
    <w:rPr>
      <w:rFonts w:eastAsia="宋体"/>
      <w:kern w:val="2"/>
      <w:sz w:val="21"/>
      <w:szCs w:val="21"/>
      <w:lang w:val="en-US" w:eastAsia="zh-CN" w:bidi="ar-SA"/>
    </w:rPr>
  </w:style>
  <w:style w:type="character" w:customStyle="1" w:styleId="1948">
    <w:name w:val="QB正文 Char Char"/>
    <w:link w:val="190"/>
    <w:uiPriority w:val="0"/>
    <w:rPr>
      <w:rFonts w:ascii="宋体"/>
      <w:sz w:val="21"/>
    </w:rPr>
  </w:style>
  <w:style w:type="character" w:customStyle="1" w:styleId="1949">
    <w:name w:val="H1 Char Char"/>
    <w:uiPriority w:val="0"/>
    <w:rPr>
      <w:b/>
      <w:bCs/>
      <w:kern w:val="44"/>
      <w:sz w:val="44"/>
      <w:szCs w:val="44"/>
    </w:rPr>
  </w:style>
  <w:style w:type="character" w:customStyle="1" w:styleId="1950">
    <w:name w:val="9css1"/>
    <w:uiPriority w:val="0"/>
  </w:style>
  <w:style w:type="character" w:customStyle="1" w:styleId="1951">
    <w:name w:val="正文文本缩进 Char2"/>
    <w:uiPriority w:val="0"/>
    <w:rPr>
      <w:rFonts w:cs="Arial"/>
      <w:sz w:val="21"/>
      <w:szCs w:val="21"/>
    </w:rPr>
  </w:style>
  <w:style w:type="character" w:customStyle="1" w:styleId="1952">
    <w:name w:val="标题 5 Char1"/>
    <w:uiPriority w:val="0"/>
    <w:rPr>
      <w:rFonts w:eastAsia="宋体"/>
      <w:b/>
      <w:bCs/>
      <w:kern w:val="2"/>
      <w:sz w:val="21"/>
      <w:szCs w:val="28"/>
      <w:lang w:bidi="ar-SA"/>
    </w:rPr>
  </w:style>
  <w:style w:type="character" w:customStyle="1" w:styleId="1953">
    <w:name w:val="正文首行缩进1(Crlf+Shift+M) Char Char Char"/>
    <w:link w:val="191"/>
    <w:uiPriority w:val="0"/>
    <w:rPr>
      <w:rFonts w:ascii="Arial" w:hAnsi="Arial" w:eastAsia="Times New Roman" w:cs="宋体"/>
      <w:kern w:val="2"/>
      <w:sz w:val="21"/>
      <w:lang w:val="en-US" w:eastAsia="zh-CN" w:bidi="ar-SA"/>
    </w:rPr>
  </w:style>
  <w:style w:type="character" w:customStyle="1" w:styleId="1954">
    <w:name w:val="图标题 Char Char"/>
    <w:link w:val="192"/>
    <w:uiPriority w:val="0"/>
    <w:rPr>
      <w:rFonts w:ascii="Arial" w:hAnsi="Arial" w:eastAsia="黑体" w:cs="Arial"/>
      <w:szCs w:val="21"/>
    </w:rPr>
  </w:style>
  <w:style w:type="character" w:customStyle="1" w:styleId="1955">
    <w:name w:val="样式 (符号) 宋体 小四 黑色"/>
    <w:uiPriority w:val="0"/>
    <w:rPr>
      <w:color w:val="000000"/>
      <w:sz w:val="21"/>
    </w:rPr>
  </w:style>
  <w:style w:type="character" w:customStyle="1" w:styleId="1956">
    <w:name w:val="纯文本 Char_0"/>
    <w:link w:val="193"/>
    <w:uiPriority w:val="0"/>
    <w:rPr>
      <w:rFonts w:ascii="宋体" w:hAnsi="宋体"/>
      <w:color w:val="000000"/>
      <w:spacing w:val="-14"/>
      <w:kern w:val="1"/>
      <w:sz w:val="24"/>
      <w:lang w:val="zh-CN"/>
    </w:rPr>
  </w:style>
  <w:style w:type="character" w:customStyle="1" w:styleId="1957">
    <w:name w:val="Char Char171"/>
    <w:link w:val="195"/>
    <w:uiPriority w:val="0"/>
    <w:rPr>
      <w:rFonts w:ascii="Verdana" w:hAnsi="Verdana" w:eastAsia="楷体_GB2312"/>
      <w:b/>
      <w:i/>
      <w:iCs/>
      <w:color w:val="000000"/>
      <w:lang w:eastAsia="en-US"/>
    </w:rPr>
  </w:style>
  <w:style w:type="character" w:customStyle="1" w:styleId="1958">
    <w:name w:val="图 Char Char"/>
    <w:link w:val="196"/>
    <w:uiPriority w:val="0"/>
    <w:rPr>
      <w:rFonts w:eastAsia="黑体"/>
      <w:b/>
      <w:kern w:val="2"/>
      <w:sz w:val="24"/>
      <w:szCs w:val="24"/>
    </w:rPr>
  </w:style>
  <w:style w:type="character" w:customStyle="1" w:styleId="1959">
    <w:name w:val="3级标题 Char Char"/>
    <w:link w:val="197"/>
    <w:uiPriority w:val="0"/>
    <w:rPr>
      <w:rFonts w:ascii="黑体" w:hAnsi="黑体" w:eastAsia="黑体"/>
      <w:sz w:val="28"/>
      <w:szCs w:val="36"/>
      <w:lang w:eastAsia="en-US" w:bidi="en-US"/>
    </w:rPr>
  </w:style>
  <w:style w:type="character" w:customStyle="1" w:styleId="1960">
    <w:name w:val="HTML 键盘2"/>
    <w:uiPriority w:val="0"/>
    <w:rPr>
      <w:rFonts w:ascii="Courier New" w:hAnsi="Courier New" w:cs="Courier New"/>
      <w:sz w:val="20"/>
      <w:szCs w:val="20"/>
    </w:rPr>
  </w:style>
  <w:style w:type="character" w:customStyle="1" w:styleId="1961">
    <w:name w:val=" Char Char8"/>
    <w:uiPriority w:val="0"/>
    <w:rPr>
      <w:rFonts w:eastAsia="宋体"/>
      <w:kern w:val="2"/>
      <w:sz w:val="18"/>
      <w:szCs w:val="18"/>
      <w:lang w:val="en-US" w:eastAsia="zh-CN" w:bidi="ar-SA"/>
    </w:rPr>
  </w:style>
  <w:style w:type="character" w:customStyle="1" w:styleId="1962">
    <w:name w:val="titletext11"/>
    <w:uiPriority w:val="0"/>
    <w:rPr>
      <w:b/>
      <w:bCs/>
      <w:color w:val="C50B1E"/>
    </w:rPr>
  </w:style>
  <w:style w:type="character" w:customStyle="1" w:styleId="1963">
    <w:name w:val=" Char Char7"/>
    <w:uiPriority w:val="0"/>
    <w:rPr>
      <w:rFonts w:ascii="Times New Roman" w:hAnsi="Times New Roman" w:eastAsia="宋体" w:cs="Times New Roman"/>
      <w:sz w:val="18"/>
      <w:szCs w:val="18"/>
    </w:rPr>
  </w:style>
  <w:style w:type="character" w:customStyle="1" w:styleId="1964">
    <w:name w:val="Char Char7"/>
    <w:uiPriority w:val="0"/>
    <w:rPr>
      <w:rFonts w:ascii="仿宋_GB2312" w:eastAsia="仿宋_GB2312"/>
      <w:kern w:val="2"/>
      <w:sz w:val="32"/>
      <w:szCs w:val="24"/>
      <w:lang w:val="en-US" w:eastAsia="zh-CN" w:bidi="ar-SA"/>
    </w:rPr>
  </w:style>
  <w:style w:type="character" w:customStyle="1" w:styleId="1965">
    <w:name w:val="command parameter"/>
    <w:uiPriority w:val="0"/>
    <w:rPr>
      <w:rFonts w:ascii="Arial" w:hAnsi="Arial" w:eastAsia="宋体"/>
      <w:i/>
      <w:color w:val="auto"/>
      <w:sz w:val="21"/>
      <w:szCs w:val="21"/>
    </w:rPr>
  </w:style>
  <w:style w:type="character" w:customStyle="1" w:styleId="1966">
    <w:name w:val="cont-bt21"/>
    <w:uiPriority w:val="0"/>
    <w:rPr>
      <w:b/>
      <w:bCs/>
    </w:rPr>
  </w:style>
  <w:style w:type="character" w:customStyle="1" w:styleId="1967">
    <w:name w:val="Char Char11"/>
    <w:uiPriority w:val="0"/>
    <w:rPr>
      <w:rFonts w:ascii="宋体" w:hAnsi="宋体" w:eastAsia="宋体"/>
      <w:kern w:val="2"/>
      <w:sz w:val="30"/>
      <w:szCs w:val="24"/>
      <w:lang w:val="en-US" w:eastAsia="zh-CN" w:bidi="ar-SA"/>
    </w:rPr>
  </w:style>
  <w:style w:type="character" w:customStyle="1" w:styleId="1968">
    <w:name w:val="纯文本 Char1"/>
    <w:uiPriority w:val="0"/>
    <w:rPr>
      <w:rFonts w:ascii="宋体" w:hAnsi="Courier New" w:eastAsia="宋体" w:cs="Courier New"/>
      <w:kern w:val="2"/>
      <w:sz w:val="21"/>
      <w:szCs w:val="21"/>
      <w:lang w:val="en-US" w:eastAsia="zh-CN" w:bidi="ar-SA"/>
    </w:rPr>
  </w:style>
  <w:style w:type="character" w:customStyle="1" w:styleId="1969">
    <w:name w:val="列出段落 Char Char"/>
    <w:link w:val="198"/>
    <w:uiPriority w:val="0"/>
    <w:rPr>
      <w:kern w:val="2"/>
      <w:sz w:val="21"/>
      <w:szCs w:val="24"/>
    </w:rPr>
  </w:style>
  <w:style w:type="character" w:customStyle="1" w:styleId="1970">
    <w:name w:val="正文缩进2格 Char Char Char"/>
    <w:link w:val="199"/>
    <w:uiPriority w:val="0"/>
    <w:rPr>
      <w:rFonts w:ascii="仿宋_GB2312" w:hAnsi="宋体" w:eastAsia="仿宋_GB2312"/>
      <w:sz w:val="31"/>
    </w:rPr>
  </w:style>
  <w:style w:type="character" w:customStyle="1" w:styleId="1971">
    <w:name w:val="样式 样式 标题 21.1Heading 21.1 Heading 2第一章 标题 2Heading 2 HiddenHea..... Char Char"/>
    <w:link w:val="200"/>
    <w:uiPriority w:val="0"/>
    <w:rPr>
      <w:rFonts w:ascii="宋体" w:hAnsi="宋体"/>
      <w:b/>
      <w:bCs/>
      <w:sz w:val="32"/>
    </w:rPr>
  </w:style>
  <w:style w:type="character" w:customStyle="1" w:styleId="1972">
    <w:name w:val="页眉 Char1"/>
    <w:uiPriority w:val="0"/>
    <w:rPr>
      <w:rFonts w:eastAsia="宋体"/>
      <w:kern w:val="2"/>
      <w:sz w:val="18"/>
      <w:szCs w:val="18"/>
      <w:lang w:val="en-US" w:eastAsia="zh-CN" w:bidi="ar-SA"/>
    </w:rPr>
  </w:style>
  <w:style w:type="character" w:customStyle="1" w:styleId="1973">
    <w:name w:val="正文加粗 Char Char"/>
    <w:link w:val="202"/>
    <w:uiPriority w:val="0"/>
    <w:rPr>
      <w:rFonts w:ascii="Arial" w:hAnsi="Arial"/>
      <w:b/>
      <w:sz w:val="24"/>
      <w:szCs w:val="24"/>
    </w:rPr>
  </w:style>
  <w:style w:type="character" w:customStyle="1" w:styleId="1974">
    <w:name w:val=" Char Char"/>
    <w:link w:val="203"/>
    <w:uiPriority w:val="0"/>
    <w:rPr>
      <w:rFonts w:ascii="Verdana" w:hAnsi="Verdana"/>
      <w:sz w:val="21"/>
      <w:lang w:eastAsia="en-US"/>
    </w:rPr>
  </w:style>
  <w:style w:type="character" w:customStyle="1" w:styleId="1975">
    <w:name w:val="页脚2 Char Char"/>
    <w:link w:val="204"/>
    <w:uiPriority w:val="0"/>
    <w:rPr>
      <w:rFonts w:ascii="宋体" w:hAnsi="宋体" w:eastAsia="宋体"/>
      <w:sz w:val="18"/>
      <w:szCs w:val="18"/>
      <w:lang w:val="en-US" w:eastAsia="zh-CN" w:bidi="ar-SA"/>
    </w:rPr>
  </w:style>
  <w:style w:type="character" w:customStyle="1" w:styleId="1976">
    <w:name w:val="样式 标题 2H2Heading 2 HiddenHeading 2 CCBS2nd levelh22Header... Char Char"/>
    <w:link w:val="205"/>
    <w:uiPriority w:val="0"/>
    <w:rPr>
      <w:rFonts w:ascii="Arial" w:hAnsi="Arial" w:eastAsia="黑体"/>
      <w:b/>
      <w:bCs/>
      <w:sz w:val="32"/>
      <w:szCs w:val="32"/>
    </w:rPr>
  </w:style>
  <w:style w:type="character" w:customStyle="1" w:styleId="1977">
    <w:name w:val="KSERT Char Char"/>
    <w:link w:val="206"/>
    <w:uiPriority w:val="0"/>
    <w:rPr>
      <w:sz w:val="24"/>
      <w:szCs w:val="24"/>
    </w:rPr>
  </w:style>
  <w:style w:type="character" w:customStyle="1" w:styleId="1978">
    <w:name w:val="point_normal"/>
    <w:uiPriority w:val="0"/>
  </w:style>
  <w:style w:type="character" w:customStyle="1" w:styleId="1979">
    <w:name w:val="样式 (西文) 宋体 小四 加粗"/>
    <w:uiPriority w:val="0"/>
    <w:rPr>
      <w:rFonts w:ascii="宋体" w:hAnsi="宋体"/>
      <w:b/>
      <w:bCs/>
      <w:sz w:val="21"/>
    </w:rPr>
  </w:style>
  <w:style w:type="character" w:customStyle="1" w:styleId="1980">
    <w:name w:val="标题 Char3"/>
    <w:uiPriority w:val="0"/>
    <w:rPr>
      <w:rFonts w:ascii="Cambria" w:hAnsi="Cambria" w:eastAsia="宋体" w:cs="Times New Roman"/>
      <w:b/>
      <w:bCs/>
      <w:sz w:val="32"/>
      <w:szCs w:val="32"/>
    </w:rPr>
  </w:style>
  <w:style w:type="character" w:customStyle="1" w:styleId="1981">
    <w:name w:val="页码2"/>
    <w:uiPriority w:val="0"/>
  </w:style>
  <w:style w:type="character" w:customStyle="1" w:styleId="1982">
    <w:name w:val="标题 3 Char Char"/>
    <w:uiPriority w:val="0"/>
    <w:rPr>
      <w:rFonts w:ascii="Calibri" w:hAnsi="Calibri" w:eastAsia="黑体"/>
      <w:bCs/>
      <w:kern w:val="2"/>
      <w:sz w:val="28"/>
      <w:szCs w:val="32"/>
      <w:lang w:val="en-US" w:eastAsia="zh-CN" w:bidi="ar-SA"/>
    </w:rPr>
  </w:style>
  <w:style w:type="character" w:customStyle="1" w:styleId="1983">
    <w:name w:val="btn-lnk-alignl2"/>
    <w:uiPriority w:val="0"/>
  </w:style>
  <w:style w:type="character" w:customStyle="1" w:styleId="1984">
    <w:name w:val="明显引用 Char1"/>
    <w:uiPriority w:val="0"/>
    <w:rPr>
      <w:b/>
      <w:bCs/>
      <w:i/>
      <w:iCs/>
      <w:color w:val="4F81BD"/>
      <w:kern w:val="2"/>
      <w:sz w:val="21"/>
      <w:szCs w:val="24"/>
    </w:rPr>
  </w:style>
  <w:style w:type="character" w:customStyle="1" w:styleId="1985">
    <w:name w:val="Item List Char Char1"/>
    <w:uiPriority w:val="0"/>
    <w:rPr>
      <w:rFonts w:ascii="Arial" w:hAnsi="Arial" w:eastAsia="宋体" w:cs="Arial"/>
      <w:sz w:val="21"/>
      <w:szCs w:val="21"/>
      <w:lang w:val="en-US" w:eastAsia="zh-CN" w:bidi="ar-SA"/>
    </w:rPr>
  </w:style>
  <w:style w:type="character" w:customStyle="1" w:styleId="1986">
    <w:name w:val="正文 Alt+A Char Char"/>
    <w:link w:val="207"/>
    <w:uiPriority w:val="0"/>
    <w:rPr>
      <w:rFonts w:ascii="宋体" w:hAnsi="宋体"/>
      <w:sz w:val="24"/>
      <w:szCs w:val="24"/>
    </w:rPr>
  </w:style>
  <w:style w:type="character" w:customStyle="1" w:styleId="1987">
    <w:name w:val="Table Text Char1 Char Char Char"/>
    <w:link w:val="208"/>
    <w:uiPriority w:val="0"/>
    <w:rPr>
      <w:rFonts w:ascii="Arial" w:hAnsi="Arial"/>
      <w:sz w:val="18"/>
      <w:lang w:val="en-US" w:eastAsia="en-US" w:bidi="ar-SA"/>
    </w:rPr>
  </w:style>
  <w:style w:type="character" w:customStyle="1" w:styleId="1988">
    <w:name w:val="ICSS3级文本 Char Char"/>
    <w:link w:val="209"/>
    <w:uiPriority w:val="0"/>
    <w:rPr>
      <w:sz w:val="24"/>
      <w:szCs w:val="24"/>
    </w:rPr>
  </w:style>
  <w:style w:type="character" w:customStyle="1" w:styleId="1989">
    <w:name w:val="Char Char6"/>
    <w:uiPriority w:val="0"/>
    <w:rPr>
      <w:rFonts w:ascii="Arial Unicode MS" w:hAnsi="Arial Unicode MS" w:eastAsia="Arial Unicode MS" w:cs="Arial Unicode MS"/>
      <w:lang w:val="en-US" w:eastAsia="zh-CN" w:bidi="ar-SA"/>
    </w:rPr>
  </w:style>
  <w:style w:type="character" w:customStyle="1" w:styleId="1990">
    <w:name w:val="样式 标题 4标题 4(小节)Titre4H4PIM 4sect 1.2.3.4Ref Heading 1rh1... Char Char"/>
    <w:link w:val="210"/>
    <w:uiPriority w:val="0"/>
    <w:rPr>
      <w:rFonts w:ascii="宋体" w:hAnsi="宋体" w:eastAsia="黑体"/>
      <w:bCs/>
      <w:sz w:val="24"/>
      <w:szCs w:val="28"/>
    </w:rPr>
  </w:style>
  <w:style w:type="character" w:customStyle="1" w:styleId="1991">
    <w:name w:val="ll1"/>
    <w:uiPriority w:val="0"/>
    <w:rPr>
      <w:spacing w:val="31680"/>
    </w:rPr>
  </w:style>
  <w:style w:type="character" w:customStyle="1" w:styleId="1992">
    <w:name w:val="_Style 1992"/>
    <w:qFormat/>
    <w:uiPriority w:val="0"/>
    <w:rPr>
      <w:sz w:val="24"/>
      <w:szCs w:val="24"/>
      <w:u w:val="single"/>
    </w:rPr>
  </w:style>
  <w:style w:type="character" w:customStyle="1" w:styleId="1993">
    <w:name w:val="HTML 样本1"/>
    <w:uiPriority w:val="0"/>
    <w:rPr>
      <w:rFonts w:ascii="Courier New" w:hAnsi="Courier New" w:cs="Courier New"/>
    </w:rPr>
  </w:style>
  <w:style w:type="character" w:customStyle="1" w:styleId="1994">
    <w:name w:val="p21"/>
    <w:uiPriority w:val="0"/>
    <w:rPr>
      <w:rFonts w:hint="default" w:ascii="ˎ̥" w:hAnsi="ˎ̥"/>
      <w:sz w:val="22"/>
      <w:szCs w:val="22"/>
    </w:rPr>
  </w:style>
  <w:style w:type="character" w:customStyle="1" w:styleId="1995">
    <w:name w:val="注意 Char Char Char Char Char Char Char Char"/>
    <w:uiPriority w:val="0"/>
    <w:rPr>
      <w:rFonts w:ascii="方正楷体简体" w:eastAsia="方正楷体简体"/>
      <w:kern w:val="2"/>
      <w:sz w:val="21"/>
      <w:szCs w:val="21"/>
      <w:lang w:val="en-US" w:eastAsia="zh-CN" w:bidi="ar-SA"/>
    </w:rPr>
  </w:style>
  <w:style w:type="character" w:customStyle="1" w:styleId="1996">
    <w:name w:val="正文小标题 Char Char"/>
    <w:uiPriority w:val="0"/>
    <w:rPr>
      <w:rFonts w:eastAsia="宋体"/>
      <w:kern w:val="2"/>
      <w:sz w:val="24"/>
      <w:szCs w:val="24"/>
      <w:lang w:val="en-US" w:eastAsia="zh-CN" w:bidi="ar-SA"/>
    </w:rPr>
  </w:style>
  <w:style w:type="character" w:customStyle="1" w:styleId="1997">
    <w:name w:val="无间隔 Char Char"/>
    <w:link w:val="211"/>
    <w:uiPriority w:val="0"/>
    <w:rPr>
      <w:rFonts w:eastAsia="Times New Roman"/>
      <w:sz w:val="22"/>
      <w:lang w:val="en-US" w:eastAsia="zh-CN" w:bidi="ar-SA"/>
    </w:rPr>
  </w:style>
  <w:style w:type="character" w:customStyle="1" w:styleId="1998">
    <w:name w:val="Heading Char Char"/>
    <w:uiPriority w:val="0"/>
    <w:rPr>
      <w:rFonts w:eastAsia="宋体"/>
      <w:kern w:val="2"/>
      <w:sz w:val="18"/>
      <w:szCs w:val="18"/>
      <w:lang w:val="en-US" w:eastAsia="zh-CN" w:bidi="ar-SA"/>
    </w:rPr>
  </w:style>
  <w:style w:type="character" w:customStyle="1" w:styleId="1999">
    <w:name w:val="postbody1"/>
    <w:uiPriority w:val="0"/>
    <w:rPr>
      <w:rFonts w:eastAsia="宋体"/>
      <w:b/>
      <w:i/>
      <w:sz w:val="24"/>
      <w:szCs w:val="24"/>
      <w:lang w:val="en-US" w:eastAsia="en-US" w:bidi="ar-SA"/>
    </w:rPr>
  </w:style>
  <w:style w:type="character" w:customStyle="1" w:styleId="2000">
    <w:name w:val="zhi"/>
    <w:uiPriority w:val="0"/>
    <w:rPr>
      <w:rFonts w:eastAsia="宋体"/>
      <w:kern w:val="2"/>
      <w:sz w:val="24"/>
      <w:szCs w:val="24"/>
      <w:lang w:val="en-US" w:eastAsia="zh-CN" w:bidi="ar-SA"/>
    </w:rPr>
  </w:style>
  <w:style w:type="character" w:customStyle="1" w:styleId="2001">
    <w:name w:val="标书正文:  0.74 厘米 Char Char"/>
    <w:link w:val="212"/>
    <w:uiPriority w:val="0"/>
    <w:rPr>
      <w:sz w:val="24"/>
    </w:rPr>
  </w:style>
  <w:style w:type="character" w:customStyle="1" w:styleId="2002">
    <w:name w:val="脚注文本 Char1"/>
    <w:uiPriority w:val="0"/>
    <w:rPr>
      <w:rFonts w:ascii="Times New Roman" w:hAnsi="Times New Roman"/>
      <w:kern w:val="2"/>
      <w:sz w:val="18"/>
      <w:szCs w:val="18"/>
    </w:rPr>
  </w:style>
  <w:style w:type="character" w:customStyle="1" w:styleId="2003">
    <w:name w:val="page number"/>
    <w:uiPriority w:val="0"/>
  </w:style>
  <w:style w:type="character" w:customStyle="1" w:styleId="2004">
    <w:name w:val="Char Char28"/>
    <w:uiPriority w:val="0"/>
    <w:rPr>
      <w:rFonts w:ascii="宋体" w:hAnsi="宋体" w:eastAsia="宋体"/>
      <w:kern w:val="2"/>
      <w:sz w:val="21"/>
      <w:szCs w:val="21"/>
      <w:lang w:val="en-US" w:eastAsia="zh-CN" w:bidi="ar-SA"/>
    </w:rPr>
  </w:style>
  <w:style w:type="character" w:customStyle="1" w:styleId="2005">
    <w:name w:val="p-general text Char"/>
    <w:link w:val="213"/>
    <w:uiPriority w:val="0"/>
    <w:rPr>
      <w:rFonts w:ascii="Calibri" w:hAnsi="Calibri" w:cs="Calibri"/>
      <w:sz w:val="24"/>
      <w:szCs w:val="24"/>
      <w:lang w:val="am-ET" w:eastAsia="ja-JP" w:bidi="ar-SA"/>
    </w:rPr>
  </w:style>
  <w:style w:type="character" w:customStyle="1" w:styleId="2006">
    <w:name w:val="font21"/>
    <w:uiPriority w:val="0"/>
    <w:rPr>
      <w:rFonts w:hint="eastAsia" w:ascii="宋体" w:hAnsi="宋体" w:eastAsia="宋体"/>
      <w:b/>
      <w:bCs/>
      <w:color w:val="000000"/>
      <w:sz w:val="21"/>
      <w:szCs w:val="21"/>
      <w:u w:val="none"/>
    </w:rPr>
  </w:style>
  <w:style w:type="character" w:customStyle="1" w:styleId="2007">
    <w:name w:val="apple-style-span"/>
    <w:uiPriority w:val="0"/>
  </w:style>
  <w:style w:type="character" w:customStyle="1" w:styleId="2008">
    <w:name w:val="正文首行缩进两字符 Char Char Char Char"/>
    <w:link w:val="214"/>
    <w:uiPriority w:val="0"/>
    <w:rPr>
      <w:rFonts w:ascii="宋体" w:hAnsi="宋体"/>
      <w:sz w:val="24"/>
      <w:szCs w:val="24"/>
    </w:rPr>
  </w:style>
  <w:style w:type="character" w:customStyle="1" w:styleId="2009">
    <w:name w:val="txt1"/>
    <w:uiPriority w:val="0"/>
    <w:rPr>
      <w:rFonts w:hint="default" w:eastAsia="宋体"/>
      <w:kern w:val="2"/>
      <w:sz w:val="24"/>
      <w:szCs w:val="24"/>
      <w:lang w:val="en-US" w:eastAsia="zh-CN" w:bidi="ar-SA"/>
    </w:rPr>
  </w:style>
  <w:style w:type="character" w:customStyle="1" w:styleId="2010">
    <w:name w:val="yaka.a.a.a Char Char"/>
    <w:link w:val="215"/>
    <w:uiPriority w:val="0"/>
    <w:rPr>
      <w:rFonts w:ascii="Arial" w:hAnsi="Arial" w:eastAsia="黑体"/>
      <w:bCs/>
      <w:sz w:val="24"/>
      <w:szCs w:val="28"/>
    </w:rPr>
  </w:style>
  <w:style w:type="character" w:customStyle="1" w:styleId="2011">
    <w:name w:val="huei12b1"/>
    <w:uiPriority w:val="0"/>
    <w:rPr>
      <w:b/>
      <w:bCs/>
      <w:color w:val="333333"/>
      <w:sz w:val="18"/>
      <w:szCs w:val="18"/>
    </w:rPr>
  </w:style>
  <w:style w:type="character" w:customStyle="1" w:styleId="2012">
    <w:name w:val="body"/>
    <w:uiPriority w:val="0"/>
  </w:style>
  <w:style w:type="character" w:customStyle="1" w:styleId="2013">
    <w:name w:val="short_text1"/>
    <w:uiPriority w:val="0"/>
    <w:rPr>
      <w:sz w:val="18"/>
      <w:szCs w:val="18"/>
    </w:rPr>
  </w:style>
  <w:style w:type="character" w:customStyle="1" w:styleId="2014">
    <w:name w:val="Table Text Char Char Char Char"/>
    <w:link w:val="216"/>
    <w:uiPriority w:val="0"/>
    <w:rPr>
      <w:rFonts w:ascii="Arial" w:hAnsi="Arial"/>
      <w:sz w:val="18"/>
      <w:szCs w:val="24"/>
      <w:lang w:val="en-US" w:eastAsia="zh-CN" w:bidi="ar-SA"/>
    </w:rPr>
  </w:style>
  <w:style w:type="character" w:customStyle="1" w:styleId="2015">
    <w:name w:val="Char Char161"/>
    <w:uiPriority w:val="0"/>
    <w:rPr>
      <w:rFonts w:ascii="Times New Roman" w:hAnsi="Times New Roman"/>
      <w:kern w:val="2"/>
      <w:sz w:val="24"/>
      <w:szCs w:val="24"/>
      <w:shd w:val="clear" w:color="auto" w:fill="000080"/>
    </w:rPr>
  </w:style>
  <w:style w:type="character" w:customStyle="1" w:styleId="2016">
    <w:name w:val="宏文本 Char1"/>
    <w:uiPriority w:val="0"/>
    <w:rPr>
      <w:rFonts w:ascii="Courier New" w:hAnsi="Courier New" w:cs="Courier New"/>
      <w:kern w:val="2"/>
      <w:sz w:val="24"/>
      <w:szCs w:val="24"/>
    </w:rPr>
  </w:style>
  <w:style w:type="character" w:customStyle="1" w:styleId="2017">
    <w:name w:val="引用 字符"/>
    <w:link w:val="217"/>
    <w:uiPriority w:val="0"/>
    <w:rPr>
      <w:i/>
      <w:sz w:val="24"/>
      <w:szCs w:val="24"/>
    </w:rPr>
  </w:style>
  <w:style w:type="character" w:customStyle="1" w:styleId="2018">
    <w:name w:val="引用 Char1"/>
    <w:uiPriority w:val="0"/>
    <w:rPr>
      <w:i/>
      <w:iCs/>
      <w:color w:val="000000"/>
      <w:kern w:val="2"/>
      <w:sz w:val="21"/>
      <w:szCs w:val="24"/>
    </w:rPr>
  </w:style>
  <w:style w:type="character" w:customStyle="1" w:styleId="2019">
    <w:name w:val="wf1"/>
    <w:uiPriority w:val="0"/>
    <w:rPr>
      <w:rFonts w:hint="eastAsia" w:ascii="宋体" w:hAnsi="宋体" w:eastAsia="宋体"/>
      <w:sz w:val="24"/>
      <w:szCs w:val="24"/>
    </w:rPr>
  </w:style>
  <w:style w:type="character" w:customStyle="1" w:styleId="2020">
    <w:name w:val="com1"/>
    <w:uiPriority w:val="0"/>
    <w:rPr>
      <w:sz w:val="18"/>
      <w:szCs w:val="18"/>
    </w:rPr>
  </w:style>
  <w:style w:type="character" w:customStyle="1" w:styleId="2021">
    <w:name w:val="我的正文 Char Char"/>
    <w:link w:val="218"/>
    <w:uiPriority w:val="0"/>
    <w:rPr>
      <w:rFonts w:ascii="仿宋_GB2312" w:hAnsi="Arial" w:eastAsia="仿宋_GB2312"/>
      <w:sz w:val="28"/>
      <w:szCs w:val="18"/>
    </w:rPr>
  </w:style>
  <w:style w:type="character" w:customStyle="1" w:styleId="2022">
    <w:name w:val="HTML 变量2"/>
    <w:uiPriority w:val="0"/>
    <w:rPr>
      <w:rFonts w:cs="Times New Roman"/>
      <w:i/>
      <w:iCs/>
    </w:rPr>
  </w:style>
  <w:style w:type="character" w:customStyle="1" w:styleId="2023">
    <w:name w:val="style31"/>
    <w:uiPriority w:val="0"/>
    <w:rPr>
      <w:sz w:val="18"/>
      <w:szCs w:val="18"/>
    </w:rPr>
  </w:style>
  <w:style w:type="character" w:customStyle="1" w:styleId="2024">
    <w:name w:val="Y_正文表标题 Char Char"/>
    <w:link w:val="219"/>
    <w:uiPriority w:val="0"/>
    <w:rPr>
      <w:rFonts w:ascii="黑体" w:hAnsi="Calibri" w:eastAsia="黑体"/>
      <w:sz w:val="24"/>
      <w:szCs w:val="21"/>
      <w:lang w:val="en-US" w:eastAsia="zh-CN" w:bidi="ar-SA"/>
    </w:rPr>
  </w:style>
  <w:style w:type="character" w:customStyle="1" w:styleId="2025">
    <w:name w:val="msosubtleemphasis"/>
    <w:uiPriority w:val="0"/>
  </w:style>
  <w:style w:type="character" w:customStyle="1" w:styleId="2026">
    <w:name w:val="正文缩进 Char1"/>
    <w:uiPriority w:val="0"/>
    <w:rPr>
      <w:rFonts w:eastAsia="宋体"/>
      <w:kern w:val="2"/>
      <w:sz w:val="21"/>
      <w:lang w:val="en-US" w:eastAsia="zh-CN" w:bidi="ar-SA"/>
    </w:rPr>
  </w:style>
  <w:style w:type="character" w:customStyle="1" w:styleId="2027">
    <w:name w:val="con"/>
    <w:uiPriority w:val="0"/>
    <w:rPr>
      <w:rFonts w:ascii="Times New Roman" w:hAnsi="Times New Roman" w:eastAsia="宋体" w:cs="Times New Roman"/>
    </w:rPr>
  </w:style>
  <w:style w:type="character" w:customStyle="1" w:styleId="2028">
    <w:name w:val="样式 标题 4bulletblbbPIM 4H4h4heading 4sect 1.2.3.4Ref Head...1 Char Char"/>
    <w:link w:val="220"/>
    <w:uiPriority w:val="0"/>
    <w:rPr>
      <w:rFonts w:eastAsia="黑体"/>
      <w:bCs/>
      <w:snapToGrid w:val="0"/>
      <w:color w:val="000000"/>
      <w:sz w:val="24"/>
    </w:rPr>
  </w:style>
  <w:style w:type="character" w:customStyle="1" w:styleId="2029">
    <w:name w:val="titlered1"/>
    <w:uiPriority w:val="0"/>
    <w:rPr>
      <w:rFonts w:hint="default" w:ascii="_x000B__x000C_" w:hAnsi="_x000B__x000C_"/>
      <w:color w:val="CE0702"/>
      <w:sz w:val="18"/>
      <w:szCs w:val="18"/>
    </w:rPr>
  </w:style>
  <w:style w:type="character" w:customStyle="1" w:styleId="2030">
    <w:name w:val="0正文 Char Char"/>
    <w:link w:val="221"/>
    <w:uiPriority w:val="0"/>
    <w:rPr>
      <w:rFonts w:ascii="Verdana" w:hAnsi="Verdana" w:eastAsia="华文中宋" w:cs="Times New Roman"/>
      <w:color w:val="0070C0"/>
      <w:sz w:val="24"/>
      <w:szCs w:val="24"/>
      <w:lang w:bidi="ar-SA"/>
    </w:rPr>
  </w:style>
  <w:style w:type="character" w:customStyle="1" w:styleId="2031">
    <w:name w:val="正文文本 3 Char2"/>
    <w:uiPriority w:val="0"/>
    <w:rPr>
      <w:rFonts w:ascii="Calibri" w:hAnsi="Calibri" w:eastAsia="宋体" w:cs="Times New Roman"/>
      <w:sz w:val="16"/>
      <w:szCs w:val="16"/>
    </w:rPr>
  </w:style>
  <w:style w:type="character" w:customStyle="1" w:styleId="2032">
    <w:name w:val="ziliao style13"/>
    <w:uiPriority w:val="0"/>
  </w:style>
  <w:style w:type="character" w:customStyle="1" w:styleId="2033">
    <w:name w:val="huizi1"/>
    <w:uiPriority w:val="0"/>
  </w:style>
  <w:style w:type="character" w:customStyle="1" w:styleId="2034">
    <w:name w:val="p2"/>
    <w:uiPriority w:val="0"/>
  </w:style>
  <w:style w:type="character" w:customStyle="1" w:styleId="2035">
    <w:name w:val="结算规范正文 Char Char"/>
    <w:link w:val="222"/>
    <w:uiPriority w:val="0"/>
    <w:rPr>
      <w:rFonts w:ascii="宋体" w:hAnsi="宋体" w:cs="宋体"/>
      <w:sz w:val="24"/>
    </w:rPr>
  </w:style>
  <w:style w:type="character" w:customStyle="1" w:styleId="2036">
    <w:name w:val="del"/>
    <w:uiPriority w:val="0"/>
  </w:style>
  <w:style w:type="character" w:customStyle="1" w:styleId="2037">
    <w:name w:val="样式 (中文) 仿宋_GB2312 四号"/>
    <w:uiPriority w:val="0"/>
    <w:rPr>
      <w:rFonts w:eastAsia="宋体"/>
      <w:sz w:val="24"/>
    </w:rPr>
  </w:style>
  <w:style w:type="character" w:customStyle="1" w:styleId="2038">
    <w:name w:val="NICMAN Body Text Char Char"/>
    <w:uiPriority w:val="0"/>
    <w:rPr>
      <w:rFonts w:ascii="Times New Roman" w:hAnsi="Times New Roman"/>
      <w:kern w:val="2"/>
      <w:sz w:val="24"/>
      <w:szCs w:val="24"/>
    </w:rPr>
  </w:style>
  <w:style w:type="character" w:customStyle="1" w:styleId="2039">
    <w:name w:val="zi11"/>
    <w:uiPriority w:val="0"/>
    <w:rPr>
      <w:rFonts w:hint="eastAsia" w:ascii="宋体" w:hAnsi="宋体" w:eastAsia="宋体"/>
      <w:color w:val="CC0000"/>
      <w:sz w:val="32"/>
      <w:szCs w:val="32"/>
      <w:u w:val="none"/>
    </w:rPr>
  </w:style>
  <w:style w:type="character" w:customStyle="1" w:styleId="2040">
    <w:name w:val="_Style 2040"/>
    <w:qFormat/>
    <w:uiPriority w:val="0"/>
    <w:rPr>
      <w:i/>
      <w:color w:val="5A5A5A"/>
    </w:rPr>
  </w:style>
  <w:style w:type="character" w:customStyle="1" w:styleId="2041">
    <w:name w:val="z-窗体底端 Char1"/>
    <w:uiPriority w:val="0"/>
    <w:rPr>
      <w:rFonts w:ascii="Arial" w:hAnsi="Arial" w:eastAsia="宋体" w:cs="Arial"/>
      <w:vanish/>
      <w:sz w:val="16"/>
      <w:szCs w:val="16"/>
    </w:rPr>
  </w:style>
  <w:style w:type="character" w:customStyle="1" w:styleId="2042">
    <w:name w:val="unnamed11"/>
    <w:uiPriority w:val="0"/>
    <w:rPr>
      <w:rFonts w:ascii="Times New Roman" w:hAnsi="Times New Roman" w:eastAsia="宋体" w:cs="Times New Roman"/>
      <w:sz w:val="21"/>
      <w:szCs w:val="21"/>
    </w:rPr>
  </w:style>
  <w:style w:type="character" w:customStyle="1" w:styleId="2043">
    <w:name w:val="HTML 缩写1"/>
    <w:uiPriority w:val="0"/>
    <w:rPr>
      <w:rFonts w:cs="Times New Roman"/>
    </w:rPr>
  </w:style>
  <w:style w:type="character" w:customStyle="1" w:styleId="2044">
    <w:name w:val="样式 标题 3 + 小三 Char Char"/>
    <w:link w:val="223"/>
    <w:uiPriority w:val="0"/>
    <w:rPr>
      <w:rFonts w:ascii="宋体" w:hAnsi="宋体"/>
      <w:b/>
      <w:bCs/>
      <w:sz w:val="28"/>
      <w:szCs w:val="28"/>
    </w:rPr>
  </w:style>
  <w:style w:type="character" w:customStyle="1" w:styleId="2045">
    <w:name w:val="批注框文本 Char2"/>
    <w:uiPriority w:val="0"/>
    <w:rPr>
      <w:rFonts w:ascii="Calibri" w:hAnsi="Calibri" w:eastAsia="宋体" w:cs="Times New Roman"/>
      <w:sz w:val="18"/>
      <w:szCs w:val="18"/>
    </w:rPr>
  </w:style>
  <w:style w:type="character" w:customStyle="1" w:styleId="2046">
    <w:name w:val="cnfont1"/>
    <w:uiPriority w:val="0"/>
  </w:style>
  <w:style w:type="character" w:customStyle="1" w:styleId="2047">
    <w:name w:val="style461"/>
    <w:uiPriority w:val="0"/>
    <w:rPr>
      <w:color w:val="000000"/>
    </w:rPr>
  </w:style>
  <w:style w:type="character" w:customStyle="1" w:styleId="2048">
    <w:name w:val="t_tag"/>
    <w:uiPriority w:val="0"/>
    <w:rPr>
      <w:sz w:val="18"/>
      <w:szCs w:val="18"/>
    </w:rPr>
  </w:style>
  <w:style w:type="character" w:customStyle="1" w:styleId="2049">
    <w:name w:val="Item List Char Char Char"/>
    <w:uiPriority w:val="0"/>
    <w:rPr>
      <w:rFonts w:hint="default" w:ascii="Arial" w:hAnsi="Arial" w:eastAsia="宋体" w:cs="Arial"/>
      <w:sz w:val="21"/>
      <w:lang w:val="en-US" w:eastAsia="en-US" w:bidi="ar-SA"/>
    </w:rPr>
  </w:style>
  <w:style w:type="character" w:customStyle="1" w:styleId="2050">
    <w:name w:val="样式2 Char Char"/>
    <w:link w:val="224"/>
    <w:uiPriority w:val="0"/>
    <w:rPr>
      <w:rFonts w:ascii="Arial" w:cs="Arial"/>
      <w:i/>
      <w:iCs/>
      <w:szCs w:val="24"/>
    </w:rPr>
  </w:style>
  <w:style w:type="character" w:customStyle="1" w:styleId="2051">
    <w:name w:val="arial1"/>
    <w:uiPriority w:val="0"/>
    <w:rPr>
      <w:rFonts w:hint="default" w:ascii="Arial" w:hAnsi="Arial" w:cs="Arial"/>
    </w:rPr>
  </w:style>
  <w:style w:type="character" w:customStyle="1" w:styleId="2052">
    <w:name w:val="Opsomming Char"/>
    <w:link w:val="225"/>
    <w:uiPriority w:val="0"/>
    <w:rPr>
      <w:rFonts w:ascii="Arial" w:hAnsi="Arial" w:eastAsia="宋体" w:cs="Times New Roman"/>
      <w:sz w:val="22"/>
      <w:lang w:val="en-GB" w:eastAsia="nl-NL" w:bidi="ar-SA"/>
    </w:rPr>
  </w:style>
  <w:style w:type="character" w:customStyle="1" w:styleId="2053">
    <w:name w:val="H3 Char Char"/>
    <w:uiPriority w:val="0"/>
    <w:rPr>
      <w:b/>
      <w:bCs/>
      <w:sz w:val="32"/>
      <w:szCs w:val="32"/>
    </w:rPr>
  </w:style>
  <w:style w:type="character" w:customStyle="1" w:styleId="2054">
    <w:name w:val="正文-无缩进 Char Char"/>
    <w:link w:val="226"/>
    <w:uiPriority w:val="0"/>
    <w:rPr>
      <w:rFonts w:eastAsia="宋体"/>
      <w:kern w:val="2"/>
      <w:sz w:val="21"/>
      <w:szCs w:val="24"/>
      <w:lang w:val="en-US" w:eastAsia="zh-CN" w:bidi="ar-SA"/>
    </w:rPr>
  </w:style>
  <w:style w:type="character" w:customStyle="1" w:styleId="2055">
    <w:name w:val="正文文本 2 Char1"/>
    <w:uiPriority w:val="0"/>
  </w:style>
  <w:style w:type="character" w:customStyle="1" w:styleId="2056">
    <w:name w:val="签名 Char1"/>
    <w:uiPriority w:val="0"/>
    <w:rPr>
      <w:rFonts w:ascii="Arial" w:hAnsi="Arial" w:eastAsia="黑体"/>
      <w:b/>
      <w:spacing w:val="20"/>
      <w:sz w:val="44"/>
      <w:lang w:val="en-US" w:eastAsia="zh-CN"/>
    </w:rPr>
  </w:style>
  <w:style w:type="character" w:customStyle="1" w:styleId="2057">
    <w:name w:val="Heading 2 Hidden Char2"/>
    <w:uiPriority w:val="0"/>
    <w:rPr>
      <w:rFonts w:ascii="Arial" w:hAnsi="Arial" w:eastAsia="黑体"/>
      <w:b/>
      <w:kern w:val="2"/>
      <w:sz w:val="32"/>
      <w:szCs w:val="32"/>
      <w:lang w:val="en-US" w:eastAsia="zh-CN" w:bidi="ar-SA"/>
    </w:rPr>
  </w:style>
  <w:style w:type="character" w:customStyle="1" w:styleId="2058">
    <w:name w:val="样式 标题 2 + 黑体 Char"/>
    <w:link w:val="227"/>
    <w:uiPriority w:val="0"/>
    <w:rPr>
      <w:rFonts w:ascii="黑体" w:hAnsi="黑体" w:eastAsia="黑体" w:cs="Times New Roman"/>
      <w:kern w:val="2"/>
      <w:sz w:val="30"/>
      <w:szCs w:val="32"/>
      <w:lang w:val="en-US" w:eastAsia="zh-CN" w:bidi="ar-SA"/>
    </w:rPr>
  </w:style>
  <w:style w:type="character" w:customStyle="1" w:styleId="2059">
    <w:name w:val="CSS2级正文 Char Char"/>
    <w:link w:val="228"/>
    <w:uiPriority w:val="0"/>
    <w:rPr>
      <w:rFonts w:eastAsia="黑体"/>
      <w:b/>
      <w:bCs/>
      <w:szCs w:val="24"/>
    </w:rPr>
  </w:style>
  <w:style w:type="character" w:customStyle="1" w:styleId="2060">
    <w:name w:val="Char Char1"/>
    <w:uiPriority w:val="0"/>
    <w:rPr>
      <w:kern w:val="2"/>
      <w:sz w:val="18"/>
      <w:szCs w:val="18"/>
    </w:rPr>
  </w:style>
  <w:style w:type="character" w:customStyle="1" w:styleId="2061">
    <w:name w:val="标题 8 Char1"/>
    <w:uiPriority w:val="0"/>
    <w:rPr>
      <w:rFonts w:ascii="Arial" w:hAnsi="Arial" w:eastAsia="黑体"/>
      <w:kern w:val="2"/>
      <w:sz w:val="24"/>
      <w:szCs w:val="24"/>
      <w:lang w:bidi="ar-SA"/>
    </w:rPr>
  </w:style>
  <w:style w:type="character" w:customStyle="1" w:styleId="2062">
    <w:name w:val="列表段落 字符"/>
    <w:link w:val="229"/>
    <w:uiPriority w:val="0"/>
    <w:rPr>
      <w:kern w:val="2"/>
      <w:sz w:val="21"/>
      <w:szCs w:val="24"/>
    </w:rPr>
  </w:style>
  <w:style w:type="character" w:customStyle="1" w:styleId="2063">
    <w:name w:val="正文文本 2 Char2"/>
    <w:uiPriority w:val="0"/>
    <w:rPr>
      <w:kern w:val="2"/>
      <w:sz w:val="21"/>
      <w:szCs w:val="24"/>
    </w:rPr>
  </w:style>
  <w:style w:type="character" w:customStyle="1" w:styleId="2064">
    <w:name w:val="正文缩进 Char_0"/>
    <w:link w:val="230"/>
    <w:uiPriority w:val="0"/>
    <w:rPr>
      <w:sz w:val="21"/>
    </w:rPr>
  </w:style>
  <w:style w:type="character" w:customStyle="1" w:styleId="2065">
    <w:name w:val="样式 (西文) 宋体 加粗"/>
    <w:uiPriority w:val="0"/>
    <w:rPr>
      <w:rFonts w:ascii="宋体" w:hAnsi="宋体"/>
      <w:b/>
      <w:bCs/>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14546</Words>
  <Characters>16041</Characters>
  <Lines>377</Lines>
  <Paragraphs>106</Paragraphs>
  <TotalTime>37</TotalTime>
  <ScaleCrop>false</ScaleCrop>
  <LinksUpToDate>false</LinksUpToDate>
  <CharactersWithSpaces>16194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2023-02-14T09:37:00Z</dcterms:created>
  <dc:creator>Lenovo User</dc:creator>
  <cp:lastModifiedBy>何坤锋</cp:lastModifiedBy>
  <cp:lastPrinted>2018-08-21T00:49:00Z</cp:lastPrinted>
  <dcterms:modified xsi:type="dcterms:W3CDTF">2025-01-21T07:15:22Z</dcterms:modified>
  <dc:title>（本项目标书以纸质发售为准！）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83C26DBA5EE4467E8278AADFB5C1C24F_13</vt:lpwstr>
  </property>
  <property fmtid="{D5CDD505-2E9C-101B-9397-08002B2CF9AE}" pid="4" name="KSOTemplateDocerSaveRecord">
    <vt:lpwstr>eyJoZGlkIjoiYzU4MzgxMTczMzk0YzJkNjA0YWY5NzI1N2JkNTcyMTIiLCJ1c2VySWQiOiI2MzA1NjQ0NTYifQ==</vt:lpwstr>
  </property>
</Properties>
</file>