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u w:val="none"/>
          <w:lang w:val="en-US" w:eastAsia="zh-CN"/>
        </w:rPr>
        <w:t>广东省河源监狱门禁设备采购项目竞价</w:t>
      </w:r>
      <w:r>
        <w:rPr>
          <w:rFonts w:hint="eastAsia"/>
          <w:b/>
          <w:bCs/>
          <w:sz w:val="44"/>
          <w:szCs w:val="44"/>
          <w:u w:val="none"/>
        </w:rPr>
        <w:t>公告</w:t>
      </w:r>
    </w:p>
    <w:p>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广东省河源监狱</w:t>
      </w:r>
      <w:r>
        <w:rPr>
          <w:rFonts w:hint="eastAsia" w:ascii="仿宋" w:hAnsi="仿宋" w:eastAsia="仿宋" w:cs="仿宋"/>
          <w:sz w:val="32"/>
          <w:szCs w:val="32"/>
          <w:lang w:val="zh-CN"/>
        </w:rPr>
        <w:t>（</w:t>
      </w:r>
      <w:r>
        <w:rPr>
          <w:rFonts w:hint="eastAsia" w:ascii="仿宋" w:hAnsi="仿宋" w:eastAsia="仿宋" w:cs="仿宋"/>
          <w:sz w:val="32"/>
          <w:szCs w:val="32"/>
        </w:rPr>
        <w:t>以下简称“采购人”）计划采用</w:t>
      </w:r>
      <w:r>
        <w:rPr>
          <w:rFonts w:hint="eastAsia" w:ascii="仿宋" w:hAnsi="仿宋" w:eastAsia="仿宋" w:cs="仿宋"/>
          <w:sz w:val="32"/>
          <w:szCs w:val="32"/>
          <w:lang w:val="en-US" w:eastAsia="zh-CN"/>
        </w:rPr>
        <w:t>竞</w:t>
      </w:r>
      <w:r>
        <w:rPr>
          <w:rFonts w:hint="eastAsia" w:ascii="仿宋" w:hAnsi="仿宋" w:eastAsia="仿宋" w:cs="仿宋"/>
          <w:sz w:val="32"/>
          <w:szCs w:val="32"/>
          <w:lang w:eastAsia="zh-CN"/>
        </w:rPr>
        <w:t>价</w:t>
      </w:r>
      <w:r>
        <w:rPr>
          <w:rFonts w:hint="eastAsia" w:ascii="仿宋" w:hAnsi="仿宋" w:eastAsia="仿宋" w:cs="仿宋"/>
          <w:sz w:val="32"/>
          <w:szCs w:val="32"/>
        </w:rPr>
        <w:t>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选取门禁设备采购项目合作供应商，</w:t>
      </w:r>
      <w:r>
        <w:rPr>
          <w:rFonts w:hint="eastAsia" w:ascii="仿宋" w:hAnsi="仿宋" w:eastAsia="仿宋" w:cs="仿宋"/>
          <w:sz w:val="32"/>
          <w:szCs w:val="32"/>
          <w:lang w:val="zh-CN" w:eastAsia="zh-CN"/>
        </w:rPr>
        <w:t>欢迎符合资格条件</w:t>
      </w:r>
      <w:r>
        <w:rPr>
          <w:rFonts w:hint="eastAsia" w:ascii="仿宋" w:hAnsi="仿宋" w:eastAsia="仿宋" w:cs="仿宋"/>
          <w:sz w:val="32"/>
          <w:szCs w:val="32"/>
          <w:lang w:val="en-US" w:eastAsia="zh-CN"/>
        </w:rPr>
        <w:t>的供应商</w:t>
      </w:r>
      <w:r>
        <w:rPr>
          <w:rFonts w:hint="eastAsia" w:ascii="仿宋" w:hAnsi="仿宋" w:eastAsia="仿宋" w:cs="仿宋"/>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项目编号：</w:t>
      </w:r>
      <w:r>
        <w:rPr>
          <w:rFonts w:hint="eastAsia" w:ascii="仿宋" w:hAnsi="仿宋" w:eastAsia="仿宋" w:cs="仿宋"/>
          <w:sz w:val="32"/>
          <w:szCs w:val="32"/>
          <w:lang w:val="en-US" w:eastAsia="zh-CN"/>
        </w:rPr>
        <w:t>2025007</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w:t>
      </w:r>
      <w:r>
        <w:rPr>
          <w:rFonts w:hint="eastAsia" w:ascii="仿宋" w:hAnsi="仿宋" w:eastAsia="仿宋" w:cs="仿宋"/>
          <w:sz w:val="32"/>
          <w:szCs w:val="32"/>
          <w:lang w:val="en-US" w:eastAsia="zh-CN"/>
        </w:rPr>
        <w:t>项目名称</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广东省河源监狱门禁设备采购项目（详见竞价文件）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zh-CN"/>
        </w:rPr>
        <w:t>采</w:t>
      </w:r>
      <w:r>
        <w:rPr>
          <w:rFonts w:hint="eastAsia" w:ascii="仿宋" w:hAnsi="仿宋" w:eastAsia="仿宋" w:cs="仿宋"/>
          <w:sz w:val="32"/>
          <w:szCs w:val="32"/>
          <w:lang w:val="zh-CN" w:eastAsia="zh-CN"/>
        </w:rPr>
        <w:t>购预算：¥</w:t>
      </w:r>
      <w:r>
        <w:rPr>
          <w:rFonts w:hint="eastAsia" w:ascii="仿宋" w:hAnsi="仿宋" w:eastAsia="仿宋" w:cs="仿宋"/>
          <w:sz w:val="32"/>
          <w:szCs w:val="32"/>
          <w:lang w:val="en-US" w:eastAsia="zh-CN"/>
        </w:rPr>
        <w:t>108,464.80元（含绿色施工安全防护措施费4,616.43元，该措施费为不可竞争费用）。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（四）</w:t>
      </w:r>
      <w:r>
        <w:rPr>
          <w:rFonts w:hint="eastAsia" w:ascii="仿宋" w:hAnsi="仿宋" w:eastAsia="仿宋" w:cs="仿宋"/>
          <w:sz w:val="32"/>
          <w:szCs w:val="32"/>
          <w:lang w:val="en-US" w:eastAsia="zh-CN"/>
        </w:rPr>
        <w:t>采购方式：竞价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二、合格响应供应商条件</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（一）具有独立承担民事责任的能力，在中华人民共和国境内注册的法人或其他组织。</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Hlk57820465"/>
      <w:r>
        <w:rPr>
          <w:rFonts w:hint="eastAsia" w:ascii="仿宋" w:hAnsi="仿宋" w:eastAsia="仿宋" w:cs="仿宋"/>
          <w:color w:val="000000" w:themeColor="text1"/>
          <w:sz w:val="32"/>
          <w:szCs w:val="32"/>
          <w:lang w:val="en-US" w:eastAsia="zh-CN"/>
          <w14:textFill>
            <w14:solidFill>
              <w14:schemeClr w14:val="tx1"/>
            </w14:solidFill>
          </w14:textFill>
        </w:rPr>
        <w:t>（二）</w:t>
      </w:r>
      <w:bookmarkEnd w:id="0"/>
      <w:r>
        <w:rPr>
          <w:rFonts w:hint="eastAsia" w:ascii="仿宋" w:hAnsi="仿宋" w:eastAsia="仿宋" w:cs="仿宋"/>
          <w:color w:val="000000" w:themeColor="text1"/>
          <w:sz w:val="32"/>
          <w:szCs w:val="32"/>
          <w:lang w:val="en-US" w:eastAsia="zh-CN"/>
          <w14:textFill>
            <w14:solidFill>
              <w14:schemeClr w14:val="tx1"/>
            </w14:solidFill>
          </w14:textFill>
        </w:rPr>
        <w:t>具有履行本项目所必需的设备和专业技术能力。</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lang w:val="en-US" w:eastAsia="zh-CN"/>
        </w:rPr>
        <w:t>2025年3月3日17：30前，将《报名登记表》（附后）以PDF格式，发送至电子邮箱hyjygck@126.com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四、递交响应文件、竞价时间及地点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密封提</w:t>
      </w:r>
      <w:r>
        <w:rPr>
          <w:rFonts w:hint="eastAsia" w:ascii="仿宋" w:hAnsi="仿宋" w:eastAsia="仿宋" w:cs="仿宋"/>
          <w:sz w:val="32"/>
          <w:szCs w:val="32"/>
          <w:lang w:eastAsia="zh-CN"/>
        </w:rPr>
        <w:t>交（</w:t>
      </w:r>
      <w:r>
        <w:rPr>
          <w:rFonts w:hint="eastAsia" w:ascii="仿宋" w:hAnsi="仿宋" w:eastAsia="仿宋" w:cs="仿宋"/>
          <w:sz w:val="32"/>
          <w:szCs w:val="32"/>
          <w:lang w:val="en-US" w:eastAsia="zh-CN"/>
        </w:rPr>
        <w:t>一份，格式见竞价文件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（二）递交响应文件时间：2025年3月4日9时30分起至10时00分截止（北京时间），逾时概不受理。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（三）竞价时间：2025年3月4日10时00分（北京时间）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地点：</w:t>
      </w:r>
      <w:r>
        <w:rPr>
          <w:rFonts w:hint="eastAsia" w:ascii="仿宋" w:hAnsi="仿宋" w:eastAsia="仿宋" w:cs="仿宋"/>
          <w:sz w:val="32"/>
          <w:szCs w:val="32"/>
          <w:lang w:val="en-US" w:eastAsia="zh-CN"/>
        </w:rPr>
        <w:t>河源监狱</w:t>
      </w:r>
      <w:r>
        <w:rPr>
          <w:rFonts w:hint="eastAsia" w:ascii="仿宋" w:hAnsi="仿宋" w:eastAsia="仿宋" w:cs="仿宋"/>
          <w:sz w:val="32"/>
          <w:szCs w:val="32"/>
          <w:lang w:eastAsia="zh-CN"/>
        </w:rPr>
        <w:t>行政大门外来公务办理区</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五、公告期限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本公告期限自发布之日起不少于3 个工作日。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六、其它补充事宜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本项目采购结果在</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确定之日起3个工作日内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采购人</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及</w:t>
      </w:r>
      <w:r>
        <w:rPr>
          <w:rFonts w:hint="eastAsia" w:ascii="仿宋" w:hAnsi="仿宋" w:eastAsia="仿宋" w:cs="仿宋"/>
          <w:sz w:val="32"/>
          <w:szCs w:val="32"/>
        </w:rPr>
        <w:t>内网公告公示。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七、采购人信息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何先生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rPr>
      </w:pPr>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sz w:val="32"/>
                <w:szCs w:val="32"/>
                <w:lang w:val="en-US" w:eastAsia="zh-CN"/>
              </w:rPr>
              <w:t>广东省河源监狱门禁设备采购项目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C13C0E"/>
    <w:rsid w:val="050F50B6"/>
    <w:rsid w:val="05CD4E42"/>
    <w:rsid w:val="069B401A"/>
    <w:rsid w:val="075963A5"/>
    <w:rsid w:val="0A9011E3"/>
    <w:rsid w:val="0AB37940"/>
    <w:rsid w:val="0BF12441"/>
    <w:rsid w:val="0CD32783"/>
    <w:rsid w:val="0DB52719"/>
    <w:rsid w:val="100F3131"/>
    <w:rsid w:val="11004202"/>
    <w:rsid w:val="147E74CA"/>
    <w:rsid w:val="15464EF4"/>
    <w:rsid w:val="164509BC"/>
    <w:rsid w:val="16CA3E0C"/>
    <w:rsid w:val="18D07B28"/>
    <w:rsid w:val="1B840EC2"/>
    <w:rsid w:val="1E845087"/>
    <w:rsid w:val="1F676DCB"/>
    <w:rsid w:val="1F7F1BAF"/>
    <w:rsid w:val="1FF62D70"/>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6842C12"/>
    <w:rsid w:val="389A641B"/>
    <w:rsid w:val="389F0605"/>
    <w:rsid w:val="38FB3CE5"/>
    <w:rsid w:val="3A525BC1"/>
    <w:rsid w:val="3B361068"/>
    <w:rsid w:val="3BD529BC"/>
    <w:rsid w:val="3DC772C7"/>
    <w:rsid w:val="3DD368F0"/>
    <w:rsid w:val="3F1F12C2"/>
    <w:rsid w:val="406A1411"/>
    <w:rsid w:val="409026CD"/>
    <w:rsid w:val="41002C8C"/>
    <w:rsid w:val="422F2C8E"/>
    <w:rsid w:val="43883C88"/>
    <w:rsid w:val="47A23CE4"/>
    <w:rsid w:val="492615A0"/>
    <w:rsid w:val="4A443D20"/>
    <w:rsid w:val="4A7218E4"/>
    <w:rsid w:val="4C451998"/>
    <w:rsid w:val="4D8461F9"/>
    <w:rsid w:val="4D8E382F"/>
    <w:rsid w:val="4DD11E81"/>
    <w:rsid w:val="4FC773FB"/>
    <w:rsid w:val="5273001D"/>
    <w:rsid w:val="549719EE"/>
    <w:rsid w:val="55257993"/>
    <w:rsid w:val="575C3409"/>
    <w:rsid w:val="57980D99"/>
    <w:rsid w:val="58843E89"/>
    <w:rsid w:val="58A00BED"/>
    <w:rsid w:val="59381563"/>
    <w:rsid w:val="59841760"/>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6FA61A48"/>
    <w:rsid w:val="70195B9B"/>
    <w:rsid w:val="70876BC2"/>
    <w:rsid w:val="723B2504"/>
    <w:rsid w:val="738E6FDF"/>
    <w:rsid w:val="77453946"/>
    <w:rsid w:val="77F75E14"/>
    <w:rsid w:val="79AC6DB0"/>
    <w:rsid w:val="7A622C89"/>
    <w:rsid w:val="7A7328C0"/>
    <w:rsid w:val="7A9307A5"/>
    <w:rsid w:val="7B5C7B5D"/>
    <w:rsid w:val="7B764364"/>
    <w:rsid w:val="7BE9235E"/>
    <w:rsid w:val="7BF71DE2"/>
    <w:rsid w:val="7CF979C6"/>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3</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2023-06-25T02:51:00Z</cp:lastPrinted>
  <dcterms:modified xsi:type="dcterms:W3CDTF">2025-02-24T06:52:01Z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