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 w:eastAsia="宋体" w:cs="宋体"/>
          <w:b/>
          <w:bCs/>
          <w:color w:val="111111"/>
          <w:kern w:val="0"/>
          <w:sz w:val="36"/>
          <w:szCs w:val="27"/>
        </w:rPr>
      </w:pPr>
      <w:r>
        <w:rPr>
          <w:rFonts w:hint="eastAsia" w:ascii="宋体" w:hAnsi="宋体" w:eastAsia="宋体" w:cs="宋体"/>
          <w:b/>
          <w:bCs/>
          <w:color w:val="111111"/>
          <w:kern w:val="0"/>
          <w:sz w:val="36"/>
          <w:szCs w:val="27"/>
        </w:rPr>
        <w:t>广东省河源监狱罪犯伙房设备采购项目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b/>
          <w:bCs/>
          <w:color w:val="111111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111111"/>
          <w:kern w:val="0"/>
          <w:sz w:val="36"/>
          <w:szCs w:val="27"/>
        </w:rPr>
        <w:t>中标结果公告</w:t>
      </w: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111111"/>
          <w:kern w:val="0"/>
          <w:sz w:val="18"/>
          <w:szCs w:val="18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cs="宋体" w:asciiTheme="minorEastAsia" w:hAnsiTheme="minorEastAsia"/>
          <w:color w:val="111111"/>
          <w:kern w:val="0"/>
          <w:szCs w:val="21"/>
        </w:rPr>
      </w:pPr>
      <w:r>
        <w:rPr>
          <w:rFonts w:hint="eastAsia" w:cs="宋体" w:asciiTheme="minorEastAsia" w:hAnsiTheme="minorEastAsia"/>
          <w:color w:val="111111"/>
          <w:kern w:val="0"/>
          <w:szCs w:val="21"/>
        </w:rPr>
        <w:t>一、项目编号：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GZSW24201HG4238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cs="宋体" w:asciiTheme="minorEastAsia" w:hAnsiTheme="minorEastAsia"/>
          <w:color w:val="111111"/>
          <w:kern w:val="0"/>
          <w:szCs w:val="21"/>
        </w:rPr>
      </w:pPr>
      <w:r>
        <w:rPr>
          <w:rFonts w:hint="eastAsia" w:cs="宋体" w:asciiTheme="minorEastAsia" w:hAnsiTheme="minorEastAsia"/>
          <w:color w:val="111111"/>
          <w:kern w:val="0"/>
          <w:szCs w:val="21"/>
        </w:rPr>
        <w:t>二、项目名称：广东省河源监狱罪犯伙房设备采购项目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cs="宋体" w:asciiTheme="minorEastAsia" w:hAnsiTheme="minorEastAsia"/>
          <w:color w:val="111111"/>
          <w:kern w:val="0"/>
          <w:szCs w:val="21"/>
        </w:rPr>
      </w:pPr>
      <w:r>
        <w:rPr>
          <w:rFonts w:hint="eastAsia" w:cs="宋体" w:asciiTheme="minorEastAsia" w:hAnsiTheme="minorEastAsia"/>
          <w:color w:val="111111"/>
          <w:kern w:val="0"/>
          <w:szCs w:val="21"/>
        </w:rPr>
        <w:t>三、中标信息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cs="宋体" w:asciiTheme="minorEastAsia" w:hAnsiTheme="minorEastAsia"/>
          <w:color w:val="111111"/>
          <w:kern w:val="0"/>
          <w:szCs w:val="21"/>
        </w:rPr>
      </w:pPr>
      <w:r>
        <w:rPr>
          <w:rFonts w:hint="eastAsia" w:cs="宋体" w:asciiTheme="minorEastAsia" w:hAnsiTheme="minorEastAsia"/>
          <w:color w:val="111111"/>
          <w:kern w:val="0"/>
          <w:szCs w:val="21"/>
        </w:rPr>
        <w:t>中标供应商名称：广州市商厨厨房设备有限公司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cs="宋体" w:asciiTheme="minorEastAsia" w:hAnsiTheme="minorEastAsia"/>
          <w:color w:val="111111"/>
          <w:kern w:val="0"/>
          <w:szCs w:val="21"/>
        </w:rPr>
      </w:pPr>
      <w:r>
        <w:rPr>
          <w:rFonts w:hint="eastAsia" w:cs="宋体" w:asciiTheme="minorEastAsia" w:hAnsiTheme="minorEastAsia"/>
          <w:color w:val="111111"/>
          <w:kern w:val="0"/>
          <w:szCs w:val="21"/>
        </w:rPr>
        <w:t>中标供应商地址：广州市白云区江高镇茅山工业区A栋101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cs="宋体" w:asciiTheme="minorEastAsia" w:hAnsiTheme="minorEastAsia"/>
          <w:color w:val="111111"/>
          <w:kern w:val="0"/>
          <w:szCs w:val="21"/>
        </w:rPr>
      </w:pPr>
      <w:r>
        <w:rPr>
          <w:rFonts w:hint="eastAsia" w:cs="宋体" w:asciiTheme="minorEastAsia" w:hAnsiTheme="minorEastAsia"/>
          <w:color w:val="111111"/>
          <w:kern w:val="0"/>
          <w:szCs w:val="21"/>
        </w:rPr>
        <w:t>中标金额：人民币</w:t>
      </w:r>
      <w:r>
        <w:rPr>
          <w:rFonts w:cs="宋体" w:asciiTheme="minorEastAsia" w:hAnsiTheme="minorEastAsia"/>
          <w:color w:val="111111"/>
          <w:kern w:val="0"/>
          <w:szCs w:val="21"/>
        </w:rPr>
        <w:t>548,940.00</w:t>
      </w:r>
      <w:r>
        <w:rPr>
          <w:rFonts w:hint="eastAsia" w:cs="宋体" w:asciiTheme="minorEastAsia" w:hAnsiTheme="minorEastAsia"/>
          <w:color w:val="111111"/>
          <w:kern w:val="0"/>
          <w:szCs w:val="21"/>
        </w:rPr>
        <w:t>元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cs="宋体" w:asciiTheme="minorEastAsia" w:hAnsiTheme="minorEastAsia"/>
          <w:color w:val="111111"/>
          <w:kern w:val="0"/>
          <w:szCs w:val="21"/>
        </w:rPr>
      </w:pPr>
      <w:r>
        <w:rPr>
          <w:rFonts w:hint="eastAsia" w:cs="宋体" w:asciiTheme="minorEastAsia" w:hAnsiTheme="minorEastAsia"/>
          <w:color w:val="111111"/>
          <w:kern w:val="0"/>
          <w:szCs w:val="21"/>
        </w:rPr>
        <w:t>四、主要标的信息</w:t>
      </w:r>
    </w:p>
    <w:tbl>
      <w:tblPr>
        <w:tblStyle w:val="7"/>
        <w:tblW w:w="928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2761"/>
        <w:gridCol w:w="3051"/>
        <w:gridCol w:w="1452"/>
        <w:gridCol w:w="10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货物类</w:t>
            </w:r>
          </w:p>
        </w:tc>
        <w:tc>
          <w:tcPr>
            <w:tcW w:w="27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30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核心产品（燃气单头大炒炉）品牌</w:t>
            </w:r>
          </w:p>
        </w:tc>
        <w:tc>
          <w:tcPr>
            <w:tcW w:w="14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规格型号</w:t>
            </w:r>
          </w:p>
        </w:tc>
        <w:tc>
          <w:tcPr>
            <w:tcW w:w="10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广东省河源监狱罪犯伙房设备采购项目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111111"/>
                <w:kern w:val="0"/>
                <w:szCs w:val="21"/>
              </w:rPr>
              <w:t>广州商厨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定制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22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台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cs="宋体" w:asciiTheme="minorEastAsia" w:hAnsiTheme="minorEastAsia"/>
          <w:color w:val="111111"/>
          <w:kern w:val="0"/>
          <w:szCs w:val="21"/>
        </w:rPr>
      </w:pPr>
      <w:r>
        <w:rPr>
          <w:rFonts w:hint="eastAsia" w:cs="宋体" w:asciiTheme="minorEastAsia" w:hAnsiTheme="minorEastAsia"/>
          <w:color w:val="111111"/>
          <w:kern w:val="0"/>
          <w:szCs w:val="21"/>
        </w:rPr>
        <w:t>五、评审专家（单一来源采购人员）名单：</w:t>
      </w:r>
    </w:p>
    <w:p>
      <w:pPr>
        <w:widowControl/>
        <w:shd w:val="clear" w:color="auto" w:fill="FFFFFF"/>
        <w:spacing w:line="360" w:lineRule="auto"/>
        <w:ind w:left="420" w:leftChars="200"/>
        <w:jc w:val="left"/>
        <w:rPr>
          <w:rFonts w:hint="eastAsia" w:cs="宋体" w:asciiTheme="minorEastAsia" w:hAnsiTheme="minorEastAsia"/>
          <w:color w:val="111111"/>
          <w:kern w:val="0"/>
          <w:szCs w:val="21"/>
        </w:rPr>
      </w:pPr>
      <w:r>
        <w:rPr>
          <w:rFonts w:hint="eastAsia" w:cs="宋体" w:asciiTheme="minorEastAsia" w:hAnsiTheme="minorEastAsia"/>
          <w:color w:val="111111"/>
          <w:kern w:val="0"/>
          <w:szCs w:val="21"/>
        </w:rPr>
        <w:t>评审委员会总人数：5</w:t>
      </w:r>
    </w:p>
    <w:p>
      <w:pPr>
        <w:widowControl/>
        <w:shd w:val="clear" w:color="auto" w:fill="FFFFFF"/>
        <w:spacing w:line="360" w:lineRule="auto"/>
        <w:ind w:left="420" w:leftChars="200"/>
        <w:jc w:val="left"/>
        <w:rPr>
          <w:rFonts w:hint="eastAsia" w:cs="宋体" w:asciiTheme="minorEastAsia" w:hAnsiTheme="minorEastAsia"/>
          <w:color w:val="111111"/>
          <w:kern w:val="0"/>
          <w:szCs w:val="21"/>
        </w:rPr>
      </w:pPr>
      <w:r>
        <w:rPr>
          <w:rFonts w:hint="eastAsia" w:cs="宋体" w:asciiTheme="minorEastAsia" w:hAnsiTheme="minorEastAsia"/>
          <w:color w:val="111111"/>
          <w:kern w:val="0"/>
          <w:szCs w:val="21"/>
        </w:rPr>
        <w:t>随机抽取专家名单：</w:t>
      </w:r>
      <w:r>
        <w:rPr>
          <w:rFonts w:hint="eastAsia" w:ascii="宋体" w:hAnsi="宋体" w:cs="宋体"/>
          <w:szCs w:val="21"/>
        </w:rPr>
        <w:t>卞如芳、吴晓丽、陈智锋、曾于勤</w:t>
      </w:r>
    </w:p>
    <w:p>
      <w:pPr>
        <w:widowControl/>
        <w:shd w:val="clear" w:color="auto" w:fill="FFFFFF"/>
        <w:spacing w:line="360" w:lineRule="auto"/>
        <w:ind w:left="420" w:leftChars="200"/>
        <w:jc w:val="left"/>
        <w:rPr>
          <w:rFonts w:hint="eastAsia" w:cs="宋体" w:asciiTheme="minorEastAsia" w:hAnsiTheme="minorEastAsia"/>
          <w:color w:val="111111"/>
          <w:kern w:val="0"/>
          <w:szCs w:val="21"/>
        </w:rPr>
      </w:pPr>
      <w:r>
        <w:rPr>
          <w:rFonts w:hint="eastAsia" w:cs="宋体" w:asciiTheme="minorEastAsia" w:hAnsiTheme="minorEastAsia"/>
          <w:color w:val="111111"/>
          <w:kern w:val="0"/>
          <w:szCs w:val="21"/>
        </w:rPr>
        <w:t>采购人代表名单：</w:t>
      </w:r>
      <w:r>
        <w:rPr>
          <w:rFonts w:hint="eastAsia" w:ascii="宋体" w:hAnsi="宋体" w:cs="宋体"/>
          <w:szCs w:val="21"/>
        </w:rPr>
        <w:t>袁源龙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cs="宋体" w:asciiTheme="minorEastAsia" w:hAnsiTheme="minorEastAsia"/>
          <w:color w:val="111111"/>
          <w:kern w:val="0"/>
          <w:szCs w:val="21"/>
        </w:rPr>
      </w:pPr>
      <w:r>
        <w:rPr>
          <w:rFonts w:hint="eastAsia" w:cs="宋体" w:asciiTheme="minorEastAsia" w:hAnsiTheme="minorEastAsia"/>
          <w:color w:val="111111"/>
          <w:kern w:val="0"/>
          <w:szCs w:val="21"/>
        </w:rPr>
        <w:t>六、代理服务收费标准及金额：按招标文件约定标准收取，服务费金额：</w:t>
      </w:r>
      <w:r>
        <w:rPr>
          <w:rFonts w:cs="宋体" w:asciiTheme="minorEastAsia" w:hAnsiTheme="minorEastAsia"/>
          <w:color w:val="111111"/>
          <w:kern w:val="0"/>
          <w:szCs w:val="21"/>
        </w:rPr>
        <w:t>7,410.69</w:t>
      </w:r>
      <w:r>
        <w:rPr>
          <w:rFonts w:hint="eastAsia" w:cs="宋体" w:asciiTheme="minorEastAsia" w:hAnsiTheme="minorEastAsia"/>
          <w:color w:val="111111"/>
          <w:kern w:val="0"/>
          <w:szCs w:val="21"/>
        </w:rPr>
        <w:t>元。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cs="宋体" w:asciiTheme="minorEastAsia" w:hAnsiTheme="minorEastAsia"/>
          <w:color w:val="111111"/>
          <w:kern w:val="0"/>
          <w:szCs w:val="21"/>
        </w:rPr>
      </w:pPr>
      <w:r>
        <w:rPr>
          <w:rFonts w:hint="eastAsia" w:cs="宋体" w:asciiTheme="minorEastAsia" w:hAnsiTheme="minorEastAsia"/>
          <w:color w:val="111111"/>
          <w:kern w:val="0"/>
          <w:szCs w:val="21"/>
        </w:rPr>
        <w:t>七、公告期限</w:t>
      </w:r>
    </w:p>
    <w:p>
      <w:pPr>
        <w:widowControl/>
        <w:shd w:val="clear" w:color="auto" w:fill="FFFFFF"/>
        <w:spacing w:line="360" w:lineRule="auto"/>
        <w:ind w:left="420" w:leftChars="200"/>
        <w:jc w:val="left"/>
        <w:rPr>
          <w:rFonts w:hint="eastAsia" w:cs="宋体" w:asciiTheme="minorEastAsia" w:hAnsiTheme="minorEastAsia"/>
          <w:color w:val="111111"/>
          <w:kern w:val="0"/>
          <w:szCs w:val="21"/>
        </w:rPr>
      </w:pPr>
      <w:r>
        <w:rPr>
          <w:rFonts w:hint="eastAsia" w:cs="宋体" w:asciiTheme="minorEastAsia" w:hAnsiTheme="minorEastAsia"/>
          <w:color w:val="111111"/>
          <w:kern w:val="0"/>
          <w:szCs w:val="21"/>
        </w:rPr>
        <w:t>自本公告发布之日起1个工作日。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cs="宋体" w:asciiTheme="minorEastAsia" w:hAnsiTheme="minorEastAsia"/>
          <w:color w:val="111111"/>
          <w:kern w:val="0"/>
          <w:szCs w:val="21"/>
        </w:rPr>
      </w:pPr>
      <w:r>
        <w:rPr>
          <w:rFonts w:hint="eastAsia" w:cs="宋体" w:asciiTheme="minorEastAsia" w:hAnsiTheme="minorEastAsia"/>
          <w:color w:val="111111"/>
          <w:kern w:val="0"/>
          <w:szCs w:val="21"/>
        </w:rPr>
        <w:t>八、其他补充事宜</w:t>
      </w:r>
    </w:p>
    <w:tbl>
      <w:tblPr>
        <w:tblStyle w:val="7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596"/>
        <w:gridCol w:w="1815"/>
        <w:gridCol w:w="1538"/>
        <w:gridCol w:w="1538"/>
        <w:gridCol w:w="14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30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投标人</w:t>
            </w: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广东康伟厨房设备有限公司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广州市商厨厨房设备有限公司</w:t>
            </w:r>
          </w:p>
        </w:tc>
        <w:tc>
          <w:tcPr>
            <w:tcW w:w="153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广州天圣厨房设备有限公司</w:t>
            </w:r>
          </w:p>
        </w:tc>
        <w:tc>
          <w:tcPr>
            <w:tcW w:w="153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深圳深美厨具设备有限公司</w:t>
            </w: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广东精成厨具有限公司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30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资格性审查</w:t>
            </w: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53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53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30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符合性审查</w:t>
            </w: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53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53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综合得分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85.70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88.00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85.74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50.89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46.19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排名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cs="宋体" w:asciiTheme="minorEastAsia" w:hAnsiTheme="minorEastAsia"/>
          <w:color w:val="111111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cs="宋体" w:asciiTheme="minorEastAsia" w:hAnsiTheme="minorEastAsia"/>
          <w:color w:val="111111"/>
          <w:kern w:val="0"/>
          <w:szCs w:val="21"/>
        </w:rPr>
      </w:pPr>
      <w:r>
        <w:rPr>
          <w:rFonts w:hint="eastAsia" w:cs="宋体" w:asciiTheme="minorEastAsia" w:hAnsiTheme="minorEastAsia"/>
          <w:color w:val="111111"/>
          <w:kern w:val="0"/>
          <w:szCs w:val="21"/>
        </w:rPr>
        <w:t>九、凡对本次公告内容提出询问，请按以下方式联系。</w:t>
      </w:r>
    </w:p>
    <w:p>
      <w:pPr>
        <w:widowControl/>
        <w:shd w:val="clear" w:color="auto" w:fill="FFFFFF"/>
        <w:spacing w:line="360" w:lineRule="auto"/>
        <w:ind w:left="420" w:leftChars="200"/>
        <w:jc w:val="left"/>
        <w:rPr>
          <w:rFonts w:hint="eastAsia" w:cs="宋体" w:asciiTheme="minorEastAsia" w:hAnsiTheme="minorEastAsia"/>
          <w:color w:val="111111"/>
          <w:kern w:val="0"/>
          <w:szCs w:val="21"/>
        </w:rPr>
      </w:pPr>
      <w:r>
        <w:rPr>
          <w:rFonts w:hint="eastAsia" w:cs="宋体" w:asciiTheme="minorEastAsia" w:hAnsiTheme="minorEastAsia"/>
          <w:color w:val="111111"/>
          <w:kern w:val="0"/>
          <w:szCs w:val="21"/>
        </w:rPr>
        <w:t>1.采购人信息</w:t>
      </w:r>
    </w:p>
    <w:p>
      <w:pPr>
        <w:widowControl/>
        <w:shd w:val="clear" w:color="auto" w:fill="FFFFFF"/>
        <w:spacing w:line="360" w:lineRule="auto"/>
        <w:ind w:left="420" w:leftChars="200"/>
        <w:jc w:val="left"/>
        <w:rPr>
          <w:rFonts w:hint="eastAsia" w:cs="宋体" w:asciiTheme="minorEastAsia" w:hAnsiTheme="minorEastAsia"/>
          <w:color w:val="111111"/>
          <w:kern w:val="0"/>
          <w:szCs w:val="21"/>
        </w:rPr>
      </w:pPr>
      <w:r>
        <w:rPr>
          <w:rFonts w:hint="eastAsia" w:cs="宋体" w:asciiTheme="minorEastAsia" w:hAnsiTheme="minorEastAsia"/>
          <w:color w:val="111111"/>
          <w:kern w:val="0"/>
          <w:szCs w:val="21"/>
        </w:rPr>
        <w:t>名称：广东省河源监狱</w:t>
      </w:r>
    </w:p>
    <w:p>
      <w:pPr>
        <w:widowControl/>
        <w:shd w:val="clear" w:color="auto" w:fill="FFFFFF"/>
        <w:spacing w:line="360" w:lineRule="auto"/>
        <w:ind w:left="420" w:leftChars="200"/>
        <w:jc w:val="left"/>
        <w:rPr>
          <w:rFonts w:hint="eastAsia" w:cs="宋体" w:asciiTheme="minorEastAsia" w:hAnsiTheme="minorEastAsia"/>
          <w:color w:val="111111"/>
          <w:kern w:val="0"/>
          <w:szCs w:val="21"/>
        </w:rPr>
      </w:pPr>
      <w:r>
        <w:rPr>
          <w:rFonts w:hint="eastAsia" w:cs="宋体" w:asciiTheme="minorEastAsia" w:hAnsiTheme="minorEastAsia"/>
          <w:color w:val="111111"/>
          <w:kern w:val="0"/>
          <w:szCs w:val="21"/>
        </w:rPr>
        <w:t>地址：河源市源城区东环路南2号</w:t>
      </w:r>
    </w:p>
    <w:p>
      <w:pPr>
        <w:widowControl/>
        <w:shd w:val="clear" w:color="auto" w:fill="FFFFFF"/>
        <w:spacing w:line="360" w:lineRule="auto"/>
        <w:ind w:left="420" w:leftChars="200"/>
        <w:jc w:val="left"/>
        <w:rPr>
          <w:rFonts w:hint="eastAsia" w:cs="宋体" w:asciiTheme="minorEastAsia" w:hAnsiTheme="minorEastAsia"/>
          <w:color w:val="111111"/>
          <w:kern w:val="0"/>
          <w:szCs w:val="21"/>
        </w:rPr>
      </w:pPr>
      <w:r>
        <w:rPr>
          <w:rFonts w:hint="eastAsia" w:cs="宋体" w:asciiTheme="minorEastAsia" w:hAnsiTheme="minorEastAsia"/>
          <w:color w:val="111111"/>
          <w:kern w:val="0"/>
          <w:szCs w:val="21"/>
        </w:rPr>
        <w:t>联系方式：</w:t>
      </w:r>
      <w:r>
        <w:rPr>
          <w:rFonts w:cs="宋体" w:asciiTheme="minorEastAsia" w:hAnsiTheme="minorEastAsia"/>
          <w:color w:val="111111"/>
          <w:kern w:val="0"/>
          <w:szCs w:val="21"/>
        </w:rPr>
        <w:t>0762-3285788</w:t>
      </w:r>
    </w:p>
    <w:p>
      <w:pPr>
        <w:widowControl/>
        <w:shd w:val="clear" w:color="auto" w:fill="FFFFFF"/>
        <w:spacing w:line="360" w:lineRule="auto"/>
        <w:ind w:left="420" w:leftChars="200"/>
        <w:jc w:val="left"/>
        <w:rPr>
          <w:rFonts w:hint="eastAsia" w:cs="宋体" w:asciiTheme="minorEastAsia" w:hAnsiTheme="minorEastAsia"/>
          <w:color w:val="111111"/>
          <w:kern w:val="0"/>
          <w:szCs w:val="21"/>
        </w:rPr>
      </w:pPr>
      <w:r>
        <w:rPr>
          <w:rFonts w:hint="eastAsia" w:cs="宋体" w:asciiTheme="minorEastAsia" w:hAnsiTheme="minorEastAsia"/>
          <w:color w:val="111111"/>
          <w:kern w:val="0"/>
          <w:szCs w:val="21"/>
        </w:rPr>
        <w:t>2.采购代理机构信息</w:t>
      </w:r>
    </w:p>
    <w:p>
      <w:pPr>
        <w:widowControl/>
        <w:shd w:val="clear" w:color="auto" w:fill="FFFFFF"/>
        <w:spacing w:line="360" w:lineRule="auto"/>
        <w:ind w:left="420" w:leftChars="200"/>
        <w:jc w:val="left"/>
        <w:rPr>
          <w:rFonts w:hint="eastAsia" w:cs="宋体" w:asciiTheme="minorEastAsia" w:hAnsiTheme="minorEastAsia"/>
          <w:color w:val="111111"/>
          <w:kern w:val="0"/>
          <w:szCs w:val="21"/>
        </w:rPr>
      </w:pPr>
      <w:r>
        <w:rPr>
          <w:rFonts w:hint="eastAsia" w:cs="宋体" w:asciiTheme="minorEastAsia" w:hAnsiTheme="minorEastAsia"/>
          <w:color w:val="111111"/>
          <w:kern w:val="0"/>
          <w:szCs w:val="21"/>
        </w:rPr>
        <w:t>名称：广州顺为招标采购有限公司</w:t>
      </w:r>
    </w:p>
    <w:p>
      <w:pPr>
        <w:widowControl/>
        <w:shd w:val="clear" w:color="auto" w:fill="FFFFFF"/>
        <w:spacing w:line="360" w:lineRule="auto"/>
        <w:ind w:left="420" w:leftChars="200"/>
        <w:jc w:val="left"/>
        <w:rPr>
          <w:rFonts w:hint="eastAsia" w:cs="宋体" w:asciiTheme="minorEastAsia" w:hAnsiTheme="minorEastAsia"/>
          <w:color w:val="111111"/>
          <w:kern w:val="0"/>
          <w:szCs w:val="21"/>
        </w:rPr>
      </w:pPr>
      <w:r>
        <w:rPr>
          <w:rFonts w:hint="eastAsia" w:cs="宋体" w:asciiTheme="minorEastAsia" w:hAnsiTheme="minorEastAsia"/>
          <w:color w:val="111111"/>
          <w:kern w:val="0"/>
          <w:szCs w:val="21"/>
        </w:rPr>
        <w:t>地址：广州市环市中路205号恒生大厦B座501室</w:t>
      </w:r>
    </w:p>
    <w:p>
      <w:pPr>
        <w:widowControl/>
        <w:shd w:val="clear" w:color="auto" w:fill="FFFFFF"/>
        <w:spacing w:line="360" w:lineRule="auto"/>
        <w:ind w:left="420" w:leftChars="200"/>
        <w:jc w:val="left"/>
        <w:rPr>
          <w:rFonts w:hint="eastAsia" w:cs="宋体" w:asciiTheme="minorEastAsia" w:hAnsiTheme="minorEastAsia"/>
          <w:color w:val="111111"/>
          <w:kern w:val="0"/>
          <w:szCs w:val="21"/>
        </w:rPr>
      </w:pPr>
      <w:r>
        <w:rPr>
          <w:rFonts w:hint="eastAsia" w:cs="宋体" w:asciiTheme="minorEastAsia" w:hAnsiTheme="minorEastAsia"/>
          <w:color w:val="111111"/>
          <w:kern w:val="0"/>
          <w:szCs w:val="21"/>
        </w:rPr>
        <w:t>联系方式：020-83592216</w:t>
      </w:r>
    </w:p>
    <w:p>
      <w:pPr>
        <w:widowControl/>
        <w:shd w:val="clear" w:color="auto" w:fill="FFFFFF"/>
        <w:spacing w:line="360" w:lineRule="auto"/>
        <w:ind w:left="420" w:leftChars="200"/>
        <w:jc w:val="left"/>
        <w:rPr>
          <w:rFonts w:hint="eastAsia" w:cs="宋体" w:asciiTheme="minorEastAsia" w:hAnsiTheme="minorEastAsia"/>
          <w:color w:val="111111"/>
          <w:kern w:val="0"/>
          <w:szCs w:val="21"/>
        </w:rPr>
      </w:pPr>
      <w:r>
        <w:rPr>
          <w:rFonts w:hint="eastAsia" w:cs="宋体" w:asciiTheme="minorEastAsia" w:hAnsiTheme="minorEastAsia"/>
          <w:color w:val="111111"/>
          <w:kern w:val="0"/>
          <w:szCs w:val="21"/>
        </w:rPr>
        <w:t>电子邮箱：gzswbc08@163.com</w:t>
      </w:r>
    </w:p>
    <w:p>
      <w:pPr>
        <w:widowControl/>
        <w:shd w:val="clear" w:color="auto" w:fill="FFFFFF"/>
        <w:spacing w:line="360" w:lineRule="auto"/>
        <w:ind w:left="420" w:leftChars="200"/>
        <w:jc w:val="left"/>
        <w:rPr>
          <w:rFonts w:hint="eastAsia" w:cs="宋体" w:asciiTheme="minorEastAsia" w:hAnsiTheme="minorEastAsia"/>
          <w:color w:val="111111"/>
          <w:kern w:val="0"/>
          <w:szCs w:val="21"/>
        </w:rPr>
      </w:pPr>
      <w:r>
        <w:rPr>
          <w:rFonts w:hint="eastAsia" w:cs="宋体" w:asciiTheme="minorEastAsia" w:hAnsiTheme="minorEastAsia"/>
          <w:color w:val="111111"/>
          <w:kern w:val="0"/>
          <w:szCs w:val="21"/>
        </w:rPr>
        <w:t>3.项目联系方式</w:t>
      </w:r>
    </w:p>
    <w:p>
      <w:pPr>
        <w:widowControl/>
        <w:shd w:val="clear" w:color="auto" w:fill="FFFFFF"/>
        <w:spacing w:line="360" w:lineRule="auto"/>
        <w:ind w:left="420" w:leftChars="200"/>
        <w:jc w:val="left"/>
        <w:rPr>
          <w:rFonts w:hint="eastAsia" w:cs="宋体" w:asciiTheme="minorEastAsia" w:hAnsiTheme="minorEastAsia"/>
          <w:color w:val="111111"/>
          <w:kern w:val="0"/>
          <w:szCs w:val="21"/>
        </w:rPr>
      </w:pPr>
      <w:r>
        <w:rPr>
          <w:rFonts w:hint="eastAsia" w:cs="宋体" w:asciiTheme="minorEastAsia" w:hAnsiTheme="minorEastAsia"/>
          <w:color w:val="111111"/>
          <w:kern w:val="0"/>
          <w:szCs w:val="21"/>
        </w:rPr>
        <w:t>项目联系人：欧阳小姐</w:t>
      </w:r>
    </w:p>
    <w:p>
      <w:pPr>
        <w:widowControl/>
        <w:shd w:val="clear" w:color="auto" w:fill="FFFFFF"/>
        <w:spacing w:line="360" w:lineRule="auto"/>
        <w:ind w:left="420" w:leftChars="200"/>
        <w:jc w:val="left"/>
        <w:rPr>
          <w:rFonts w:hint="eastAsia" w:cs="宋体" w:asciiTheme="minorEastAsia" w:hAnsiTheme="minorEastAsia"/>
          <w:color w:val="111111"/>
          <w:kern w:val="0"/>
          <w:szCs w:val="21"/>
        </w:rPr>
      </w:pPr>
      <w:r>
        <w:rPr>
          <w:rFonts w:hint="eastAsia" w:cs="宋体" w:asciiTheme="minorEastAsia" w:hAnsiTheme="minorEastAsia"/>
          <w:color w:val="111111"/>
          <w:kern w:val="0"/>
          <w:szCs w:val="21"/>
        </w:rPr>
        <w:t>电话：020-83592216-8</w:t>
      </w:r>
      <w:r>
        <w:rPr>
          <w:rFonts w:cs="宋体" w:asciiTheme="minorEastAsia" w:hAnsiTheme="minorEastAsia"/>
          <w:color w:val="111111"/>
          <w:kern w:val="0"/>
          <w:szCs w:val="21"/>
        </w:rPr>
        <w:t>0</w:t>
      </w:r>
      <w:r>
        <w:rPr>
          <w:rFonts w:hint="eastAsia" w:cs="宋体" w:asciiTheme="minorEastAsia" w:hAnsiTheme="minorEastAsia"/>
          <w:color w:val="111111"/>
          <w:kern w:val="0"/>
          <w:szCs w:val="21"/>
        </w:rPr>
        <w:t>9</w:t>
      </w:r>
    </w:p>
    <w:p>
      <w:pPr>
        <w:widowControl/>
        <w:shd w:val="clear" w:color="auto" w:fill="FFFFFF"/>
        <w:spacing w:line="360" w:lineRule="auto"/>
        <w:ind w:firstLine="555"/>
        <w:jc w:val="right"/>
        <w:rPr>
          <w:rFonts w:hint="eastAsia" w:cs="宋体" w:asciiTheme="minorEastAsia" w:hAnsiTheme="minorEastAsia"/>
          <w:color w:val="111111"/>
          <w:kern w:val="0"/>
          <w:szCs w:val="21"/>
        </w:rPr>
      </w:pPr>
      <w:r>
        <w:rPr>
          <w:rFonts w:hint="eastAsia" w:cs="宋体" w:asciiTheme="minorEastAsia" w:hAnsiTheme="minorEastAsia"/>
          <w:color w:val="111111"/>
          <w:kern w:val="0"/>
          <w:szCs w:val="21"/>
        </w:rPr>
        <w:t> </w:t>
      </w:r>
    </w:p>
    <w:p>
      <w:pPr>
        <w:widowControl/>
        <w:shd w:val="clear" w:color="auto" w:fill="FFFFFF"/>
        <w:spacing w:line="360" w:lineRule="auto"/>
        <w:ind w:right="1090" w:rightChars="0" w:firstLine="555"/>
        <w:jc w:val="right"/>
        <w:rPr>
          <w:rFonts w:hint="eastAsia" w:cs="宋体" w:asciiTheme="minorEastAsia" w:hAnsiTheme="minorEastAsia"/>
          <w:color w:val="111111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color w:val="111111"/>
          <w:kern w:val="0"/>
          <w:szCs w:val="21"/>
          <w:lang w:val="en-US" w:eastAsia="zh-CN"/>
        </w:rPr>
        <w:t>广东省河源监狱</w:t>
      </w:r>
    </w:p>
    <w:p>
      <w:pPr>
        <w:widowControl/>
        <w:shd w:val="clear" w:color="auto" w:fill="FFFFFF"/>
        <w:spacing w:line="360" w:lineRule="auto"/>
        <w:ind w:right="1090" w:rightChars="0" w:firstLine="555"/>
        <w:jc w:val="right"/>
        <w:rPr>
          <w:rFonts w:hint="eastAsia" w:cs="宋体" w:asciiTheme="minorEastAsia" w:hAnsiTheme="minorEastAsia"/>
          <w:color w:val="111111"/>
          <w:kern w:val="0"/>
          <w:szCs w:val="21"/>
        </w:rPr>
      </w:pPr>
      <w:r>
        <w:rPr>
          <w:rFonts w:hint="eastAsia" w:cs="宋体" w:asciiTheme="minorEastAsia" w:hAnsiTheme="minorEastAsia"/>
          <w:color w:val="111111"/>
          <w:kern w:val="0"/>
          <w:szCs w:val="21"/>
        </w:rPr>
        <w:t>2025年2月</w:t>
      </w:r>
      <w:r>
        <w:rPr>
          <w:rFonts w:cs="宋体" w:asciiTheme="minorEastAsia" w:hAnsiTheme="minorEastAsia"/>
          <w:color w:val="111111"/>
          <w:kern w:val="0"/>
          <w:szCs w:val="21"/>
        </w:rPr>
        <w:t>2</w:t>
      </w:r>
      <w:r>
        <w:rPr>
          <w:rFonts w:hint="eastAsia" w:cs="宋体" w:asciiTheme="minorEastAsia" w:hAnsiTheme="minorEastAsia"/>
          <w:color w:val="111111"/>
          <w:kern w:val="0"/>
          <w:szCs w:val="21"/>
          <w:lang w:val="en-US" w:eastAsia="zh-CN"/>
        </w:rPr>
        <w:t>7</w:t>
      </w:r>
      <w:bookmarkStart w:id="0" w:name="_GoBack"/>
      <w:bookmarkEnd w:id="0"/>
      <w:r>
        <w:rPr>
          <w:rFonts w:hint="eastAsia" w:cs="宋体" w:asciiTheme="minorEastAsia" w:hAnsiTheme="minorEastAsia"/>
          <w:color w:val="111111"/>
          <w:kern w:val="0"/>
          <w:szCs w:val="21"/>
        </w:rPr>
        <w:t>日</w:t>
      </w:r>
    </w:p>
    <w:p>
      <w:pPr>
        <w:rPr>
          <w:rFonts w:ascii="宋体" w:hAnsi="宋体" w:eastAsia="宋体"/>
        </w:rPr>
      </w:pPr>
    </w:p>
    <w:sectPr>
      <w:pgSz w:w="11906" w:h="16838"/>
      <w:pgMar w:top="1701" w:right="1531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F7"/>
    <w:rsid w:val="00073A11"/>
    <w:rsid w:val="000E2AF7"/>
    <w:rsid w:val="001148EC"/>
    <w:rsid w:val="002E788D"/>
    <w:rsid w:val="00997717"/>
    <w:rsid w:val="00C7073B"/>
    <w:rsid w:val="0F3103F6"/>
    <w:rsid w:val="48165C80"/>
    <w:rsid w:val="746B0014"/>
    <w:rsid w:val="7C6A673F"/>
    <w:rsid w:val="7EEC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10">
    <w:name w:val="title-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701</Characters>
  <Lines>5</Lines>
  <Paragraphs>1</Paragraphs>
  <TotalTime>18</TotalTime>
  <ScaleCrop>false</ScaleCrop>
  <LinksUpToDate>false</LinksUpToDate>
  <CharactersWithSpaces>702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2025-02-24T03:52:00Z</dcterms:created>
  <dc:creator>dreamsummit</dc:creator>
  <cp:lastModifiedBy>Administrator</cp:lastModifiedBy>
  <dcterms:modified xsi:type="dcterms:W3CDTF">2025-02-27T06:16:50Z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eyJoZGlkIjoiYzU4MzgxMTczMzk0YzJkNjA0YWY5NzI1N2JkNTcyMTIiLCJ1c2VySWQiOiI2MzA1NjQ0NTYifQ==</vt:lpwstr>
  </property>
  <property fmtid="{D5CDD505-2E9C-101B-9397-08002B2CF9AE}" pid="3" name="KSOProductBuildVer">
    <vt:lpwstr>2052-10.8.2.7119</vt:lpwstr>
  </property>
  <property fmtid="{D5CDD505-2E9C-101B-9397-08002B2CF9AE}" pid="4" name="ICV">
    <vt:lpwstr>687CC360A7534517A98FE050124EDB76_12</vt:lpwstr>
  </property>
</Properties>
</file>