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广东省河源监狱门禁设备采购项目（重招）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竞价结果公告</w:t>
      </w:r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广东省河源监狱门禁设备采购项目（重招）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竞价工作已结束，结果公告如下：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2025007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广东省河源监狱门禁设备采购项目（重招）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信息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（一）供应商名称：河源市华键科技有限公司</w:t>
      </w:r>
    </w:p>
    <w:p>
      <w:pPr>
        <w:snapToGrid w:val="0"/>
        <w:spacing w:line="560" w:lineRule="exact"/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（二）成交金额：折扣率65.8%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（三）确定成交方法：最低评标价法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（四）确定成交日期：2025年3月2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四、公告期限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自本公告发布之日起1个工作日。</w:t>
      </w:r>
    </w:p>
    <w:p>
      <w:pPr>
        <w:snapToGrid w:val="0"/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五、凡对本次公告内容提出询问，请按以下方式联系采购人。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（一）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名称：广东省河源监狱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宋体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（二）地址：</w:t>
      </w:r>
      <w:r>
        <w:rPr>
          <w:rFonts w:hint="eastAsia" w:ascii="仿宋_GB2312" w:hAnsi="Arial" w:eastAsia="仿宋_GB2312" w:cs="Arial"/>
          <w:sz w:val="32"/>
          <w:szCs w:val="32"/>
        </w:rPr>
        <w:t>河源市源城区东环路南2</w:t>
      </w:r>
      <w:r>
        <w:rPr>
          <w:rFonts w:hint="eastAsia" w:ascii="仿宋_GB2312" w:hAnsi="宋体" w:eastAsia="仿宋_GB2312" w:cs="Arial"/>
          <w:sz w:val="32"/>
          <w:szCs w:val="32"/>
        </w:rPr>
        <w:t>号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Arial" w:eastAsia="仿宋_GB2312" w:cs="Arial"/>
          <w:sz w:val="32"/>
          <w:szCs w:val="32"/>
        </w:rPr>
      </w:pP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（三）</w:t>
      </w:r>
      <w:r>
        <w:rPr>
          <w:rFonts w:hint="eastAsia" w:ascii="仿宋_GB2312" w:hAnsi="Arial" w:eastAsia="仿宋_GB2312" w:cs="Arial"/>
          <w:sz w:val="32"/>
          <w:szCs w:val="32"/>
        </w:rPr>
        <w:t>联系人：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何</w:t>
      </w:r>
      <w:r>
        <w:rPr>
          <w:rFonts w:hint="eastAsia" w:ascii="仿宋_GB2312" w:hAnsi="Arial" w:eastAsia="仿宋_GB2312" w:cs="Arial"/>
          <w:sz w:val="32"/>
          <w:szCs w:val="32"/>
        </w:rPr>
        <w:t>先生</w:t>
      </w:r>
    </w:p>
    <w:p>
      <w:pPr>
        <w:pStyle w:val="1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default" w:ascii="仿宋_GB2312" w:hAnsi="Arial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sz w:val="32"/>
          <w:szCs w:val="32"/>
        </w:rPr>
        <w:t>（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四</w:t>
      </w:r>
      <w:r>
        <w:rPr>
          <w:rFonts w:hint="eastAsia" w:ascii="仿宋_GB2312" w:hAnsi="Arial" w:eastAsia="仿宋_GB2312" w:cs="Arial"/>
          <w:sz w:val="32"/>
          <w:szCs w:val="32"/>
        </w:rPr>
        <w:t>）</w:t>
      </w:r>
      <w:r>
        <w:rPr>
          <w:rFonts w:hint="eastAsia" w:ascii="仿宋_GB2312" w:hAnsi="Arial" w:eastAsia="仿宋_GB2312" w:cs="Arial"/>
          <w:sz w:val="32"/>
          <w:szCs w:val="32"/>
          <w:lang w:eastAsia="zh-CN"/>
        </w:rPr>
        <w:t>联系</w:t>
      </w:r>
      <w:r>
        <w:rPr>
          <w:rFonts w:hint="eastAsia" w:ascii="仿宋_GB2312" w:hAnsi="Arial" w:eastAsia="仿宋_GB2312" w:cs="Arial"/>
          <w:sz w:val="32"/>
          <w:szCs w:val="32"/>
        </w:rPr>
        <w:t>电话：0762-3285</w:t>
      </w:r>
      <w:r>
        <w:rPr>
          <w:rFonts w:hint="eastAsia" w:ascii="仿宋_GB2312" w:hAnsi="Arial" w:eastAsia="仿宋_GB2312" w:cs="Arial"/>
          <w:sz w:val="32"/>
          <w:szCs w:val="32"/>
          <w:lang w:val="en-US" w:eastAsia="zh-CN"/>
        </w:rPr>
        <w:t>788</w:t>
      </w:r>
    </w:p>
    <w:p>
      <w:pPr>
        <w:pStyle w:val="2"/>
        <w:rPr>
          <w:rFonts w:hint="eastAsia"/>
        </w:rPr>
      </w:pPr>
    </w:p>
    <w:p>
      <w:pPr>
        <w:spacing w:line="560" w:lineRule="exact"/>
        <w:ind w:left="0" w:leftChars="0" w:firstLine="5459" w:firstLineChars="170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广东省河源监狱</w:t>
      </w:r>
    </w:p>
    <w:p>
      <w:pPr>
        <w:ind w:right="1008" w:rightChars="480"/>
        <w:jc w:val="right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531" w:right="1587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F5467C3"/>
    <w:rsid w:val="170318B0"/>
    <w:rsid w:val="18341A28"/>
    <w:rsid w:val="1AEB2ECC"/>
    <w:rsid w:val="20EE777E"/>
    <w:rsid w:val="24137188"/>
    <w:rsid w:val="27C07600"/>
    <w:rsid w:val="38782B69"/>
    <w:rsid w:val="39611D3E"/>
    <w:rsid w:val="3C900034"/>
    <w:rsid w:val="56680DDE"/>
    <w:rsid w:val="5E514B1D"/>
    <w:rsid w:val="6D430F3D"/>
    <w:rsid w:val="6F2119F5"/>
    <w:rsid w:val="6F80433D"/>
    <w:rsid w:val="764C4C25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7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何坤锋</cp:lastModifiedBy>
  <cp:lastPrinted>2023-11-02T08:29:00Z</cp:lastPrinted>
  <dcterms:modified xsi:type="dcterms:W3CDTF">2025-03-20T02:46:18Z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