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广东省河源监狱综合楼侧边厨余垃圾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contextualSpacing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放置点等修建项目（重招）竞价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公告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广东省河源监狱综合楼侧边厨余垃圾放置点等修建项目（重招）竞价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2025010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contextualSpacing/>
        <w:jc w:val="both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广东省河源监狱综合楼侧边厨余垃圾放置点等修建项目（重招）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（一）供应商名称：广东铭嘉建筑工程有限公司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（二）成交金额：39952.37元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（四）确定成交日期：2025年4月10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spacing w:line="560" w:lineRule="exact"/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745" w:rightChars="355"/>
        <w:jc w:val="right"/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color w:val="FF000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A4DDC"/>
    <w:rsid w:val="01127237"/>
    <w:rsid w:val="01A80776"/>
    <w:rsid w:val="044631DB"/>
    <w:rsid w:val="046D29D2"/>
    <w:rsid w:val="04B32D69"/>
    <w:rsid w:val="052A5C4C"/>
    <w:rsid w:val="078D2428"/>
    <w:rsid w:val="0A3D1C7B"/>
    <w:rsid w:val="0CB66293"/>
    <w:rsid w:val="10201CEC"/>
    <w:rsid w:val="102A4DDC"/>
    <w:rsid w:val="129D1F94"/>
    <w:rsid w:val="1994663B"/>
    <w:rsid w:val="1E3D7476"/>
    <w:rsid w:val="21404F61"/>
    <w:rsid w:val="219B14D7"/>
    <w:rsid w:val="23253629"/>
    <w:rsid w:val="24842542"/>
    <w:rsid w:val="2A7014BD"/>
    <w:rsid w:val="2D4B2693"/>
    <w:rsid w:val="2EFC4368"/>
    <w:rsid w:val="338521CC"/>
    <w:rsid w:val="36AD4CB5"/>
    <w:rsid w:val="39DD16B8"/>
    <w:rsid w:val="3A246F7D"/>
    <w:rsid w:val="3E2709B8"/>
    <w:rsid w:val="430D526A"/>
    <w:rsid w:val="457A54F1"/>
    <w:rsid w:val="46E114BD"/>
    <w:rsid w:val="48DC4FFD"/>
    <w:rsid w:val="4A94163F"/>
    <w:rsid w:val="4E256705"/>
    <w:rsid w:val="50F51785"/>
    <w:rsid w:val="55627B7B"/>
    <w:rsid w:val="55983226"/>
    <w:rsid w:val="55CF3B3D"/>
    <w:rsid w:val="59677BC1"/>
    <w:rsid w:val="5A351F06"/>
    <w:rsid w:val="5AE04836"/>
    <w:rsid w:val="61121D86"/>
    <w:rsid w:val="61E00AF5"/>
    <w:rsid w:val="672873B6"/>
    <w:rsid w:val="67484B5E"/>
    <w:rsid w:val="67C05145"/>
    <w:rsid w:val="6A6E27FE"/>
    <w:rsid w:val="6AEA4BE4"/>
    <w:rsid w:val="6CBE6DED"/>
    <w:rsid w:val="6CE458D0"/>
    <w:rsid w:val="6F647432"/>
    <w:rsid w:val="74DD0963"/>
    <w:rsid w:val="789A6F06"/>
    <w:rsid w:val="78DA0040"/>
    <w:rsid w:val="798311A8"/>
    <w:rsid w:val="7A60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customStyle="1" w:styleId="6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2021-12-16T05:19:00Z</dcterms:created>
  <dc:creator>何坤锋</dc:creator>
  <cp:lastModifiedBy>陈志</cp:lastModifiedBy>
  <dcterms:modified xsi:type="dcterms:W3CDTF">2025-04-14T07:01:42Z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