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cs="宋体" w:asciiTheme="minorEastAsia" w:hAnsiTheme="minorEastAsia"/>
          <w:b/>
          <w:bCs/>
          <w:kern w:val="36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kern w:val="36"/>
          <w:sz w:val="32"/>
          <w:szCs w:val="32"/>
          <w:lang w:eastAsia="zh-CN"/>
        </w:rPr>
        <w:t>广东省河源监狱备勤房热水</w:t>
      </w:r>
      <w:bookmarkStart w:id="0" w:name="_GoBack"/>
      <w:bookmarkEnd w:id="0"/>
      <w:r>
        <w:rPr>
          <w:rFonts w:hint="eastAsia" w:cs="宋体" w:asciiTheme="minorEastAsia" w:hAnsiTheme="minorEastAsia"/>
          <w:b/>
          <w:bCs/>
          <w:kern w:val="36"/>
          <w:sz w:val="32"/>
          <w:szCs w:val="32"/>
          <w:lang w:eastAsia="zh-CN"/>
        </w:rPr>
        <w:t>器项目</w:t>
      </w:r>
      <w:r>
        <w:rPr>
          <w:rFonts w:hint="eastAsia" w:cs="宋体" w:asciiTheme="minorEastAsia" w:hAnsiTheme="minorEastAsia"/>
          <w:b/>
          <w:bCs/>
          <w:kern w:val="36"/>
          <w:sz w:val="32"/>
          <w:szCs w:val="32"/>
        </w:rPr>
        <w:t>竞价结果公告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cs="宋体" w:asciiTheme="minorEastAsia" w:hAnsiTheme="minorEastAsia"/>
          <w:kern w:val="0"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广州顺为招标采购有限公司（以下简称“采购代理机构”）受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广东省河源监狱</w:t>
      </w:r>
      <w:r>
        <w:rPr>
          <w:rFonts w:hint="eastAsia" w:cs="宋体" w:asciiTheme="minorEastAsia" w:hAnsiTheme="minorEastAsia"/>
          <w:kern w:val="0"/>
          <w:szCs w:val="21"/>
        </w:rPr>
        <w:t>（以下简称“采购人”）的委托就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广东省河源监狱备勤房热水器采购项目</w:t>
      </w:r>
      <w:r>
        <w:rPr>
          <w:rFonts w:hint="eastAsia" w:cs="宋体" w:asciiTheme="minorEastAsia" w:hAnsiTheme="minorEastAsia"/>
          <w:kern w:val="0"/>
          <w:szCs w:val="21"/>
        </w:rPr>
        <w:t>（项目编号：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GZSW25201HJ2253</w:t>
      </w:r>
      <w:r>
        <w:rPr>
          <w:rFonts w:hint="eastAsia" w:cs="宋体" w:asciiTheme="minorEastAsia" w:hAnsiTheme="minorEastAsia"/>
          <w:kern w:val="0"/>
          <w:szCs w:val="21"/>
        </w:rPr>
        <w:t>）进行网上竞价采购。采购代理机构于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2025年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6</w:t>
      </w:r>
      <w:r>
        <w:rPr>
          <w:rFonts w:hint="eastAsia" w:cs="宋体" w:asciiTheme="minorEastAsia" w:hAnsiTheme="minorEastAsia"/>
          <w:kern w:val="0"/>
          <w:szCs w:val="21"/>
        </w:rPr>
        <w:t>月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27</w:t>
      </w:r>
      <w:r>
        <w:rPr>
          <w:rFonts w:hint="eastAsia" w:cs="宋体" w:asciiTheme="minorEastAsia" w:hAnsiTheme="minorEastAsia"/>
          <w:kern w:val="0"/>
          <w:szCs w:val="21"/>
        </w:rPr>
        <w:t>日在“广州顺为招标采购有限公司网”（http://www.gzswbc.com）的电子采购平台发布网上竞价公告，采用网上竞价方式进行采购，报价截止时间为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2025年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7</w:t>
      </w:r>
      <w:r>
        <w:rPr>
          <w:rFonts w:hint="eastAsia" w:cs="宋体" w:asciiTheme="minorEastAsia" w:hAnsiTheme="minorEastAsia"/>
          <w:kern w:val="0"/>
          <w:szCs w:val="21"/>
        </w:rPr>
        <w:t>月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4</w:t>
      </w:r>
      <w:r>
        <w:rPr>
          <w:rFonts w:hint="eastAsia" w:cs="宋体" w:asciiTheme="minorEastAsia" w:hAnsiTheme="minorEastAsia"/>
          <w:kern w:val="0"/>
          <w:szCs w:val="21"/>
        </w:rPr>
        <w:t>日1</w:t>
      </w:r>
      <w:r>
        <w:rPr>
          <w:rFonts w:cs="宋体" w:asciiTheme="minorEastAsia" w:hAnsiTheme="minorEastAsia"/>
          <w:kern w:val="0"/>
          <w:szCs w:val="21"/>
        </w:rPr>
        <w:t>2</w:t>
      </w:r>
      <w:r>
        <w:rPr>
          <w:rFonts w:hint="eastAsia" w:cs="宋体" w:asciiTheme="minorEastAsia" w:hAnsiTheme="minorEastAsia"/>
          <w:kern w:val="0"/>
          <w:szCs w:val="21"/>
        </w:rPr>
        <w:t>:00:00。现将本次网上竞价结果公布如下：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一、报价情况</w:t>
      </w:r>
    </w:p>
    <w:tbl>
      <w:tblPr>
        <w:tblStyle w:val="6"/>
        <w:tblW w:w="8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3588"/>
        <w:gridCol w:w="1248"/>
        <w:gridCol w:w="1428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8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Helvetica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cs="Helvetica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Helvetica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cs="Helvetica"/>
                <w:b/>
                <w:bCs/>
                <w:color w:val="auto"/>
                <w:sz w:val="21"/>
                <w:szCs w:val="21"/>
              </w:rPr>
              <w:t>供应商名称</w:t>
            </w:r>
          </w:p>
        </w:tc>
        <w:tc>
          <w:tcPr>
            <w:tcW w:w="12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Helvetic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auto"/>
                <w:sz w:val="21"/>
                <w:szCs w:val="21"/>
                <w:lang w:val="en-US" w:eastAsia="zh-CN"/>
              </w:rPr>
              <w:t>报价折扣率</w:t>
            </w:r>
          </w:p>
        </w:tc>
        <w:tc>
          <w:tcPr>
            <w:tcW w:w="142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Helvetica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cs="Helvetica"/>
                <w:b/>
                <w:bCs/>
                <w:color w:val="auto"/>
                <w:sz w:val="21"/>
                <w:szCs w:val="21"/>
              </w:rPr>
              <w:t>排名</w:t>
            </w:r>
          </w:p>
        </w:tc>
        <w:tc>
          <w:tcPr>
            <w:tcW w:w="181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Helvetic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b/>
                <w:bCs/>
                <w:color w:val="auto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Helvetica"/>
                <w:color w:val="auto"/>
                <w:sz w:val="21"/>
                <w:szCs w:val="21"/>
              </w:rPr>
            </w:pPr>
            <w:r>
              <w:rPr>
                <w:rFonts w:ascii="宋体" w:hAnsi="宋体" w:cs="Helvetica"/>
                <w:szCs w:val="21"/>
              </w:rPr>
              <w:t>1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cs="Helvetica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河源市源城区金米雅百货批发经销部</w:t>
            </w:r>
          </w:p>
        </w:tc>
        <w:tc>
          <w:tcPr>
            <w:tcW w:w="12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Helvetic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bCs/>
                <w:color w:val="auto"/>
                <w:sz w:val="21"/>
                <w:szCs w:val="21"/>
                <w:lang w:val="en-US" w:eastAsia="zh-CN"/>
              </w:rPr>
              <w:t>64.00%</w:t>
            </w:r>
          </w:p>
        </w:tc>
        <w:tc>
          <w:tcPr>
            <w:tcW w:w="142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Helvetic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Helvetica"/>
                <w:bCs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Helvetica"/>
                <w:color w:val="auto"/>
                <w:sz w:val="21"/>
                <w:szCs w:val="21"/>
              </w:rPr>
            </w:pPr>
            <w:r>
              <w:rPr>
                <w:rFonts w:ascii="宋体" w:hAnsi="宋体" w:cs="Helvetica"/>
                <w:szCs w:val="21"/>
              </w:rPr>
              <w:t>2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cs="Helvetica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河源良芯环保科技贸易有限公司</w:t>
            </w:r>
          </w:p>
        </w:tc>
        <w:tc>
          <w:tcPr>
            <w:tcW w:w="12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Helvetic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bCs/>
                <w:color w:val="auto"/>
                <w:sz w:val="21"/>
                <w:szCs w:val="21"/>
                <w:lang w:val="en-US" w:eastAsia="zh-CN"/>
              </w:rPr>
              <w:t>65.70%</w:t>
            </w:r>
          </w:p>
        </w:tc>
        <w:tc>
          <w:tcPr>
            <w:tcW w:w="142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Helvetic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81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Helvetic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Helvetica"/>
                <w:bCs/>
                <w:color w:val="auto"/>
                <w:sz w:val="21"/>
                <w:szCs w:val="21"/>
                <w:lang w:eastAsia="zh-CN"/>
              </w:rPr>
              <w:t>未按竞价文件要求上传报价文件，按无效报价处理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Helvetica"/>
                <w:color w:val="auto"/>
                <w:sz w:val="21"/>
                <w:szCs w:val="21"/>
              </w:rPr>
            </w:pPr>
            <w:r>
              <w:rPr>
                <w:rFonts w:ascii="宋体" w:hAnsi="宋体" w:cs="Helvetica"/>
                <w:szCs w:val="21"/>
              </w:rPr>
              <w:t>3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cs="Helvetica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深圳市中为传媒科技有限公司</w:t>
            </w:r>
          </w:p>
        </w:tc>
        <w:tc>
          <w:tcPr>
            <w:tcW w:w="12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Helvetic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bCs/>
                <w:color w:val="auto"/>
                <w:sz w:val="21"/>
                <w:szCs w:val="21"/>
                <w:lang w:val="en-US" w:eastAsia="zh-CN"/>
              </w:rPr>
              <w:t>66.40%</w:t>
            </w:r>
          </w:p>
        </w:tc>
        <w:tc>
          <w:tcPr>
            <w:tcW w:w="142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Helvetic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1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cs="Helvetica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Helvetic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4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河源市胜大传媒有限公司</w:t>
            </w:r>
          </w:p>
        </w:tc>
        <w:tc>
          <w:tcPr>
            <w:tcW w:w="12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Helvetic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bCs/>
                <w:color w:val="auto"/>
                <w:sz w:val="21"/>
                <w:szCs w:val="21"/>
                <w:lang w:val="en-US" w:eastAsia="zh-CN"/>
              </w:rPr>
              <w:t>66.80%</w:t>
            </w:r>
          </w:p>
        </w:tc>
        <w:tc>
          <w:tcPr>
            <w:tcW w:w="142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Helvetic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1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cs="Helvetica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Helvetic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5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河源市源城区百年鸿运家居馆</w:t>
            </w:r>
          </w:p>
        </w:tc>
        <w:tc>
          <w:tcPr>
            <w:tcW w:w="12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Helvetic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bCs/>
                <w:color w:val="auto"/>
                <w:sz w:val="21"/>
                <w:szCs w:val="21"/>
                <w:lang w:val="en-US" w:eastAsia="zh-CN"/>
              </w:rPr>
              <w:t>72.50%</w:t>
            </w:r>
          </w:p>
        </w:tc>
        <w:tc>
          <w:tcPr>
            <w:tcW w:w="142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Helvetic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bCs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1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Helvetica"/>
                <w:bCs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Helvetic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Helvetica"/>
                <w:szCs w:val="21"/>
                <w:lang w:val="en-US" w:eastAsia="zh-CN"/>
              </w:rPr>
              <w:t>6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东莞商豪贸易有限公司</w:t>
            </w:r>
          </w:p>
        </w:tc>
        <w:tc>
          <w:tcPr>
            <w:tcW w:w="12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Helvetic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bCs/>
                <w:color w:val="auto"/>
                <w:sz w:val="21"/>
                <w:szCs w:val="21"/>
                <w:lang w:val="en-US" w:eastAsia="zh-CN"/>
              </w:rPr>
              <w:t>78.00%</w:t>
            </w:r>
          </w:p>
        </w:tc>
        <w:tc>
          <w:tcPr>
            <w:tcW w:w="142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Helvetic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bCs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1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Helvetica"/>
                <w:bCs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Helvetic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Helvetica"/>
                <w:szCs w:val="21"/>
                <w:lang w:val="en-US" w:eastAsia="zh-CN"/>
              </w:rPr>
              <w:t>7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河源市源城区同乐贸易商行</w:t>
            </w:r>
          </w:p>
        </w:tc>
        <w:tc>
          <w:tcPr>
            <w:tcW w:w="12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Helvetic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bCs/>
                <w:color w:val="auto"/>
                <w:sz w:val="21"/>
                <w:szCs w:val="21"/>
                <w:lang w:val="en-US" w:eastAsia="zh-CN"/>
              </w:rPr>
              <w:t>84.00%</w:t>
            </w:r>
          </w:p>
        </w:tc>
        <w:tc>
          <w:tcPr>
            <w:tcW w:w="142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Helvetic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bCs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81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Helvetica"/>
                <w:bCs/>
                <w:color w:val="auto"/>
                <w:sz w:val="21"/>
                <w:szCs w:val="21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二、成交信息：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成交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供应商</w:t>
      </w:r>
      <w:r>
        <w:rPr>
          <w:rFonts w:hint="eastAsia" w:cs="宋体" w:asciiTheme="minorEastAsia" w:hAnsiTheme="minorEastAsia"/>
          <w:kern w:val="0"/>
          <w:szCs w:val="21"/>
        </w:rPr>
        <w:t>名称：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河源市源城区金米雅百货批发经销部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成交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折扣率</w:t>
      </w:r>
      <w:r>
        <w:rPr>
          <w:rFonts w:hint="eastAsia" w:cs="宋体" w:asciiTheme="minorEastAsia" w:hAnsiTheme="minorEastAsia"/>
          <w:kern w:val="0"/>
          <w:szCs w:val="21"/>
        </w:rPr>
        <w:t>：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64.00%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三、采购人、采购代理机构的名称、地址和联系方式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1、采购人联系方式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hint="eastAsia" w:cs="宋体" w:asciiTheme="minorEastAsia" w:hAnsiTheme="minorEastAsia"/>
          <w:kern w:val="0"/>
          <w:szCs w:val="21"/>
        </w:rPr>
        <w:t>采购人名称：</w:t>
      </w:r>
      <w:r>
        <w:rPr>
          <w:rFonts w:hint="eastAsia" w:ascii="宋体" w:hAnsi="宋体" w:cs="Arial"/>
          <w:color w:val="000000"/>
          <w:lang w:eastAsia="zh-CN"/>
        </w:rPr>
        <w:t>广东省河源监狱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采购人地址：广东省河源市东环路南2号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2、采购代理机构名称、地址和联系方式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采购代理机构名称：广州顺为招标采购有限公司（网址：www.gzswbc.com）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采购代理机构地点：广州市环市中路205号恒生大厦B座501室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采购项目联系人姓名：欧阳小姐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</w:pPr>
      <w:r>
        <w:rPr>
          <w:rFonts w:hint="eastAsia" w:cs="宋体" w:asciiTheme="minorEastAsia" w:hAnsiTheme="minorEastAsia"/>
          <w:kern w:val="0"/>
          <w:szCs w:val="21"/>
        </w:rPr>
        <w:t>采购项目联系人电话：020-83592216-8</w:t>
      </w:r>
      <w:r>
        <w:rPr>
          <w:rFonts w:cs="宋体" w:asciiTheme="minorEastAsia" w:hAnsiTheme="minorEastAsia"/>
          <w:kern w:val="0"/>
          <w:szCs w:val="21"/>
        </w:rPr>
        <w:t>09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806" w:rightChars="384"/>
        <w:jc w:val="right"/>
        <w:textAlignment w:val="auto"/>
        <w:rPr>
          <w:rFonts w:hint="eastAsia" w:ascii="宋体" w:hAnsi="宋体" w:cs="Arial"/>
          <w:color w:val="000000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806" w:rightChars="384"/>
        <w:jc w:val="right"/>
        <w:textAlignment w:val="auto"/>
        <w:rPr>
          <w:rFonts w:hint="eastAsia" w:ascii="宋体" w:hAnsi="宋体" w:cs="Arial"/>
          <w:color w:val="000000"/>
          <w:lang w:eastAsia="zh-CN"/>
        </w:rPr>
      </w:pPr>
      <w:r>
        <w:rPr>
          <w:rFonts w:hint="eastAsia" w:ascii="宋体" w:hAnsi="宋体" w:cs="Arial"/>
          <w:color w:val="000000"/>
          <w:lang w:eastAsia="zh-CN"/>
        </w:rPr>
        <w:t>广东省河源监狱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806" w:rightChars="384"/>
        <w:jc w:val="right"/>
        <w:textAlignment w:val="auto"/>
        <w:rPr>
          <w:rFonts w:hint="eastAsia" w:ascii="宋体" w:hAnsi="宋体" w:cs="Arial"/>
          <w:color w:val="000000"/>
          <w:lang w:eastAsia="zh-CN"/>
        </w:rPr>
      </w:pPr>
      <w:r>
        <w:rPr>
          <w:rFonts w:hint="eastAsia" w:ascii="宋体" w:hAnsi="宋体" w:cs="Arial"/>
          <w:color w:val="000000"/>
          <w:lang w:eastAsia="zh-CN"/>
        </w:rPr>
        <w:t>2025年</w:t>
      </w:r>
      <w:r>
        <w:rPr>
          <w:rFonts w:hint="eastAsia" w:ascii="宋体" w:hAnsi="宋体" w:cs="Arial"/>
          <w:color w:val="000000"/>
          <w:lang w:val="en-US" w:eastAsia="zh-CN"/>
        </w:rPr>
        <w:t>7</w:t>
      </w:r>
      <w:r>
        <w:rPr>
          <w:rFonts w:hint="eastAsia" w:ascii="宋体" w:hAnsi="宋体" w:cs="Arial"/>
          <w:color w:val="000000"/>
          <w:lang w:eastAsia="zh-CN"/>
        </w:rPr>
        <w:t>月</w:t>
      </w:r>
      <w:r>
        <w:rPr>
          <w:rFonts w:hint="eastAsia" w:ascii="宋体" w:hAnsi="宋体" w:cs="Arial"/>
          <w:color w:val="000000"/>
          <w:lang w:val="en-US" w:eastAsia="zh-CN"/>
        </w:rPr>
        <w:t>8</w:t>
      </w:r>
      <w:r>
        <w:rPr>
          <w:rFonts w:hint="eastAsia" w:ascii="宋体" w:hAnsi="宋体" w:cs="Arial"/>
          <w:color w:val="000000"/>
          <w:lang w:eastAsia="zh-CN"/>
        </w:rPr>
        <w:t>日</w:t>
      </w:r>
    </w:p>
    <w:sectPr>
      <w:pgSz w:w="11906" w:h="16838"/>
      <w:pgMar w:top="1701" w:right="1531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4MzgxMTczMzk0YzJkNjA0YWY5NzI1N2JkNTcyMTIifQ=="/>
  </w:docVars>
  <w:rsids>
    <w:rsidRoot w:val="000A47AF"/>
    <w:rsid w:val="00003BAF"/>
    <w:rsid w:val="000756D5"/>
    <w:rsid w:val="000A47AF"/>
    <w:rsid w:val="000B7547"/>
    <w:rsid w:val="000E1F84"/>
    <w:rsid w:val="000F38F6"/>
    <w:rsid w:val="00166A99"/>
    <w:rsid w:val="001C2F1E"/>
    <w:rsid w:val="00227139"/>
    <w:rsid w:val="0025709B"/>
    <w:rsid w:val="002B3465"/>
    <w:rsid w:val="002E2667"/>
    <w:rsid w:val="00352FA7"/>
    <w:rsid w:val="003B185F"/>
    <w:rsid w:val="00415FBB"/>
    <w:rsid w:val="00423701"/>
    <w:rsid w:val="0049435F"/>
    <w:rsid w:val="004F72FA"/>
    <w:rsid w:val="005476CC"/>
    <w:rsid w:val="00562436"/>
    <w:rsid w:val="005F6669"/>
    <w:rsid w:val="0069626B"/>
    <w:rsid w:val="006A5F74"/>
    <w:rsid w:val="006B3D27"/>
    <w:rsid w:val="006E33A1"/>
    <w:rsid w:val="006F6C94"/>
    <w:rsid w:val="00705632"/>
    <w:rsid w:val="007E4C59"/>
    <w:rsid w:val="007F6D63"/>
    <w:rsid w:val="00823A80"/>
    <w:rsid w:val="0082667B"/>
    <w:rsid w:val="00842A90"/>
    <w:rsid w:val="00862CCC"/>
    <w:rsid w:val="0089761B"/>
    <w:rsid w:val="008F6F4E"/>
    <w:rsid w:val="00912B0D"/>
    <w:rsid w:val="00923088"/>
    <w:rsid w:val="009607C1"/>
    <w:rsid w:val="009E40DC"/>
    <w:rsid w:val="009E713C"/>
    <w:rsid w:val="00A33616"/>
    <w:rsid w:val="00A6047C"/>
    <w:rsid w:val="00A83B63"/>
    <w:rsid w:val="00A87815"/>
    <w:rsid w:val="00AC24B1"/>
    <w:rsid w:val="00B44883"/>
    <w:rsid w:val="00BB0B64"/>
    <w:rsid w:val="00BC1448"/>
    <w:rsid w:val="00BC6C9A"/>
    <w:rsid w:val="00BD6665"/>
    <w:rsid w:val="00BE7D01"/>
    <w:rsid w:val="00BF68E5"/>
    <w:rsid w:val="00C476F3"/>
    <w:rsid w:val="00CB12D6"/>
    <w:rsid w:val="00CB64BF"/>
    <w:rsid w:val="00D33DC2"/>
    <w:rsid w:val="00DC560B"/>
    <w:rsid w:val="00DD6958"/>
    <w:rsid w:val="00DE699D"/>
    <w:rsid w:val="00DF1C20"/>
    <w:rsid w:val="00DF3A2B"/>
    <w:rsid w:val="00E05594"/>
    <w:rsid w:val="00E165CF"/>
    <w:rsid w:val="00E3661A"/>
    <w:rsid w:val="00E64C49"/>
    <w:rsid w:val="00EC6B15"/>
    <w:rsid w:val="00EE7954"/>
    <w:rsid w:val="00F90039"/>
    <w:rsid w:val="00FC421B"/>
    <w:rsid w:val="00FD1947"/>
    <w:rsid w:val="11C94359"/>
    <w:rsid w:val="153A719D"/>
    <w:rsid w:val="15E908D3"/>
    <w:rsid w:val="2DDA6CAB"/>
    <w:rsid w:val="363D0F77"/>
    <w:rsid w:val="3F3D172B"/>
    <w:rsid w:val="54F470CB"/>
    <w:rsid w:val="58D14694"/>
    <w:rsid w:val="615C04EB"/>
    <w:rsid w:val="64FF319F"/>
    <w:rsid w:val="750322C2"/>
    <w:rsid w:val="7BDB41BB"/>
    <w:rsid w:val="7E33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851</Words>
  <Characters>1049</Characters>
  <Lines>5</Lines>
  <Paragraphs>1</Paragraphs>
  <TotalTime>3</TotalTime>
  <ScaleCrop>false</ScaleCrop>
  <LinksUpToDate>false</LinksUpToDate>
  <CharactersWithSpaces>1049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2022-05-31T01:31:00Z</dcterms:created>
  <dc:creator>Windows 用户</dc:creator>
  <cp:lastModifiedBy>何坤锋</cp:lastModifiedBy>
  <dcterms:modified xsi:type="dcterms:W3CDTF">2025-07-07T02:01:26Z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88FE7BB562E24664B6E42D9955A501B6_12</vt:lpwstr>
  </property>
  <property fmtid="{D5CDD505-2E9C-101B-9397-08002B2CF9AE}" pid="4" name="KSOTemplateDocerSaveRecord">
    <vt:lpwstr>eyJoZGlkIjoiYzU4MzgxMTczMzk0YzJkNjA0YWY5NzI1N2JkNTcyMTIiLCJ1c2VySWQiOiI2MzA1NjQ0NTYifQ==</vt:lpwstr>
  </property>
</Properties>
</file>